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042" w:rsidRDefault="00E92EBC" w:rsidP="00D46D39">
      <w:pPr>
        <w:jc w:val="center"/>
      </w:pPr>
      <w:r>
        <w:rPr>
          <w:rFonts w:hint="eastAsia"/>
        </w:rPr>
        <w:t>Journal seminar (the second semester)</w:t>
      </w:r>
    </w:p>
    <w:p w:rsidR="00E92EBC" w:rsidRDefault="00E92EBC" w:rsidP="00D46D39">
      <w:pPr>
        <w:jc w:val="center"/>
      </w:pPr>
      <w:r>
        <w:rPr>
          <w:rFonts w:hint="eastAsia"/>
        </w:rPr>
        <w:t>Dual-wavelength mode-locking</w:t>
      </w:r>
    </w:p>
    <w:p w:rsidR="00E92EBC" w:rsidRDefault="00E92EBC" w:rsidP="00D46D39">
      <w:pPr>
        <w:jc w:val="right"/>
      </w:pPr>
      <w:r>
        <w:rPr>
          <w:rFonts w:hint="eastAsia"/>
        </w:rPr>
        <w:t xml:space="preserve">M1 </w:t>
      </w:r>
      <w:proofErr w:type="spellStart"/>
      <w:r>
        <w:rPr>
          <w:rFonts w:hint="eastAsia"/>
        </w:rPr>
        <w:t>Hiroto</w:t>
      </w:r>
      <w:proofErr w:type="spellEnd"/>
      <w:r>
        <w:rPr>
          <w:rFonts w:hint="eastAsia"/>
        </w:rPr>
        <w:t xml:space="preserve"> Kimura</w:t>
      </w:r>
    </w:p>
    <w:p w:rsidR="00E92EBC" w:rsidRDefault="00E92EBC"/>
    <w:p w:rsidR="00E92EBC" w:rsidRDefault="00E92EBC">
      <w:r>
        <w:rPr>
          <w:rFonts w:hint="eastAsia"/>
        </w:rPr>
        <w:t>Abstract</w:t>
      </w:r>
    </w:p>
    <w:p w:rsidR="00E92EBC" w:rsidRDefault="008A0273">
      <w:r>
        <w:rPr>
          <w:rFonts w:hint="eastAsia"/>
        </w:rPr>
        <w:t>In</w:t>
      </w:r>
      <w:r w:rsidR="000C6BA7">
        <w:t xml:space="preserve"> this seminar, I explain </w:t>
      </w:r>
      <w:r w:rsidRPr="008A0273">
        <w:t>polarization state</w:t>
      </w:r>
      <w:r w:rsidR="000C6BA7">
        <w:rPr>
          <w:rFonts w:hint="eastAsia"/>
        </w:rPr>
        <w:t>s</w:t>
      </w:r>
      <w:r w:rsidRPr="008A0273">
        <w:t xml:space="preserve"> in the fiber</w:t>
      </w:r>
      <w:r>
        <w:rPr>
          <w:rFonts w:hint="eastAsia"/>
        </w:rPr>
        <w:t>. It is related to Nonlinear Polarization Rotation. Passively mode-locked ultrafast fiber laser is realized by NPR. Thus,</w:t>
      </w:r>
      <w:r w:rsidR="000C6BA7">
        <w:rPr>
          <w:rFonts w:hint="eastAsia"/>
        </w:rPr>
        <w:t xml:space="preserve"> dual-wavelength mode locked is done by</w:t>
      </w:r>
      <w:r>
        <w:rPr>
          <w:rFonts w:hint="eastAsia"/>
        </w:rPr>
        <w:t xml:space="preserve"> </w:t>
      </w:r>
      <w:r w:rsidR="000C6BA7">
        <w:rPr>
          <w:rFonts w:hint="eastAsia"/>
        </w:rPr>
        <w:t>changing polarization in the fiber and pump power. It is very important for us to study polarization. I introduce about them.</w:t>
      </w:r>
    </w:p>
    <w:p w:rsidR="008A0273" w:rsidRPr="008A0273" w:rsidRDefault="008A0273"/>
    <w:p w:rsidR="00E92EBC" w:rsidRDefault="00204699" w:rsidP="009F28CB">
      <w:pPr>
        <w:jc w:val="center"/>
      </w:pPr>
      <w:r>
        <w:rPr>
          <w:rFonts w:hint="eastAsia"/>
        </w:rPr>
        <w:t>1.</w:t>
      </w:r>
      <w:r>
        <w:rPr>
          <w:rFonts w:hint="eastAsia"/>
        </w:rPr>
        <w:t xml:space="preserve">　</w:t>
      </w:r>
      <w:r w:rsidR="00E92EBC">
        <w:rPr>
          <w:rFonts w:hint="eastAsia"/>
        </w:rPr>
        <w:t>イントロダクション</w:t>
      </w:r>
    </w:p>
    <w:p w:rsidR="00E92EBC" w:rsidRDefault="00E92EBC" w:rsidP="001249EC">
      <w:r>
        <w:rPr>
          <w:rFonts w:hint="eastAsia"/>
        </w:rPr>
        <w:t xml:space="preserve">　近年</w:t>
      </w:r>
      <w:r w:rsidR="000E6F94">
        <w:rPr>
          <w:rFonts w:hint="eastAsia"/>
        </w:rPr>
        <w:t>，</w:t>
      </w:r>
      <w:r>
        <w:rPr>
          <w:rFonts w:hint="eastAsia"/>
        </w:rPr>
        <w:t>レーザ技術の進歩に伴って超短パルスレーザの実用化が進んできた</w:t>
      </w:r>
      <w:r w:rsidR="000E6F94">
        <w:rPr>
          <w:rFonts w:hint="eastAsia"/>
        </w:rPr>
        <w:t>．</w:t>
      </w:r>
      <w:r>
        <w:rPr>
          <w:rFonts w:hint="eastAsia"/>
        </w:rPr>
        <w:t>超短パルスレーザは</w:t>
      </w:r>
      <w:r w:rsidR="000E6F94">
        <w:rPr>
          <w:rFonts w:hint="eastAsia"/>
        </w:rPr>
        <w:t>，</w:t>
      </w:r>
      <w:r>
        <w:rPr>
          <w:rFonts w:hint="eastAsia"/>
        </w:rPr>
        <w:t>超高速分光</w:t>
      </w:r>
      <w:r w:rsidR="000E6F94">
        <w:rPr>
          <w:rFonts w:hint="eastAsia"/>
        </w:rPr>
        <w:t>，</w:t>
      </w:r>
      <w:r>
        <w:rPr>
          <w:rFonts w:hint="eastAsia"/>
        </w:rPr>
        <w:t>超高速光エレクトロニクスの分野で重要な光源になってきている</w:t>
      </w:r>
      <w:r w:rsidR="000E6F94">
        <w:rPr>
          <w:rFonts w:hint="eastAsia"/>
        </w:rPr>
        <w:t>．</w:t>
      </w:r>
      <w:r>
        <w:rPr>
          <w:rFonts w:hint="eastAsia"/>
        </w:rPr>
        <w:t>今後</w:t>
      </w:r>
      <w:r w:rsidR="000E6F94">
        <w:rPr>
          <w:rFonts w:hint="eastAsia"/>
        </w:rPr>
        <w:t>，</w:t>
      </w:r>
      <w:r>
        <w:rPr>
          <w:rFonts w:hint="eastAsia"/>
        </w:rPr>
        <w:t>更に超短パルスレーザを用いた応用技術が研究・開発されていくことが期待されている</w:t>
      </w:r>
      <w:r w:rsidR="000E6F94">
        <w:rPr>
          <w:rFonts w:hint="eastAsia"/>
        </w:rPr>
        <w:t>．</w:t>
      </w:r>
      <w:r>
        <w:rPr>
          <w:rFonts w:hint="eastAsia"/>
        </w:rPr>
        <w:t>これまで</w:t>
      </w:r>
      <w:r w:rsidR="000E6F94">
        <w:rPr>
          <w:rFonts w:hint="eastAsia"/>
        </w:rPr>
        <w:t>，</w:t>
      </w:r>
      <w:r>
        <w:rPr>
          <w:rFonts w:hint="eastAsia"/>
        </w:rPr>
        <w:t>超短パルスレーザにはチタンサファイアレーザに代表される固体レーザが</w:t>
      </w:r>
      <w:r w:rsidR="00210780">
        <w:rPr>
          <w:rFonts w:hint="eastAsia"/>
        </w:rPr>
        <w:t>用いられてきた</w:t>
      </w:r>
      <w:r w:rsidR="000E6F94">
        <w:rPr>
          <w:rFonts w:hint="eastAsia"/>
        </w:rPr>
        <w:t>．</w:t>
      </w:r>
      <w:r w:rsidR="00210780" w:rsidRPr="00210780">
        <w:rPr>
          <w:rFonts w:hint="eastAsia"/>
        </w:rPr>
        <w:t>高出力・広帯域で</w:t>
      </w:r>
      <w:r w:rsidR="00210780" w:rsidRPr="00210780">
        <w:rPr>
          <w:rFonts w:hint="eastAsia"/>
        </w:rPr>
        <w:t>10fs</w:t>
      </w:r>
      <w:r w:rsidR="00210780" w:rsidRPr="00210780">
        <w:rPr>
          <w:rFonts w:hint="eastAsia"/>
        </w:rPr>
        <w:t>以下の超短光パルスの発生が可能といった特徴を有している．一方で，大型・複雑・高価であるため，工業計測を始めとした産業応用といった観点では理想的とはいえなかった．近年，小型・安定・</w:t>
      </w:r>
      <w:r w:rsidR="00210780">
        <w:rPr>
          <w:rFonts w:hint="eastAsia"/>
        </w:rPr>
        <w:t>廉価といった特徴を有することから実用的なフェムト秒パルスレーザとしてモード同期エルビウムファイバレーザ</w:t>
      </w:r>
      <w:r w:rsidR="00210780" w:rsidRPr="00210780">
        <w:rPr>
          <w:rFonts w:hint="eastAsia"/>
        </w:rPr>
        <w:t>が注目されている．</w:t>
      </w:r>
      <w:r w:rsidR="00210780">
        <w:rPr>
          <w:rFonts w:hint="eastAsia"/>
        </w:rPr>
        <w:t>すでに手のひらサイズの</w:t>
      </w:r>
      <w:r w:rsidR="001249EC">
        <w:rPr>
          <w:rFonts w:hint="eastAsia"/>
        </w:rPr>
        <w:t>モード同期エルビウム</w:t>
      </w:r>
      <w:r w:rsidR="00210780">
        <w:rPr>
          <w:rFonts w:hint="eastAsia"/>
        </w:rPr>
        <w:t>ファイバレーザが</w:t>
      </w:r>
      <w:r w:rsidR="000E6F94">
        <w:rPr>
          <w:rFonts w:hint="eastAsia"/>
        </w:rPr>
        <w:t>，</w:t>
      </w:r>
      <w:r w:rsidR="001249EC">
        <w:rPr>
          <w:rFonts w:hint="eastAsia"/>
        </w:rPr>
        <w:t>IMRA</w:t>
      </w:r>
      <w:r w:rsidR="001249EC">
        <w:rPr>
          <w:rFonts w:hint="eastAsia"/>
        </w:rPr>
        <w:t>アメリカによって市販化されており</w:t>
      </w:r>
      <w:r w:rsidR="000E6F94">
        <w:rPr>
          <w:rFonts w:hint="eastAsia"/>
        </w:rPr>
        <w:t>，</w:t>
      </w:r>
      <w:r w:rsidR="001249EC">
        <w:rPr>
          <w:rFonts w:hint="eastAsia"/>
        </w:rPr>
        <w:t>レーザを扱った経験のないユーザでも簡単に使用することが出来る</w:t>
      </w:r>
      <w:r w:rsidR="000E6F94">
        <w:rPr>
          <w:rFonts w:hint="eastAsia"/>
        </w:rPr>
        <w:t>．</w:t>
      </w:r>
    </w:p>
    <w:p w:rsidR="00140E9A" w:rsidRDefault="001249EC" w:rsidP="001249EC">
      <w:r>
        <w:rPr>
          <w:rFonts w:hint="eastAsia"/>
        </w:rPr>
        <w:t xml:space="preserve">　これに</w:t>
      </w:r>
      <w:r w:rsidR="008843C2">
        <w:rPr>
          <w:rFonts w:hint="eastAsia"/>
        </w:rPr>
        <w:t>より</w:t>
      </w:r>
      <w:r w:rsidR="000E6F94">
        <w:rPr>
          <w:rFonts w:hint="eastAsia"/>
        </w:rPr>
        <w:t>，</w:t>
      </w:r>
      <w:r w:rsidR="008843C2">
        <w:rPr>
          <w:rFonts w:hint="eastAsia"/>
        </w:rPr>
        <w:t>非線形光学現象を用いた</w:t>
      </w:r>
      <w:r w:rsidR="000E6F94">
        <w:rPr>
          <w:rFonts w:hint="eastAsia"/>
        </w:rPr>
        <w:t>，</w:t>
      </w:r>
      <w:r w:rsidR="008843C2">
        <w:rPr>
          <w:rFonts w:hint="eastAsia"/>
        </w:rPr>
        <w:t>レーザ光の波長変換が容易に扱えるようになった</w:t>
      </w:r>
      <w:r w:rsidR="000E6F94">
        <w:rPr>
          <w:rFonts w:hint="eastAsia"/>
        </w:rPr>
        <w:t>．</w:t>
      </w:r>
      <w:r w:rsidR="008843C2">
        <w:rPr>
          <w:rFonts w:hint="eastAsia"/>
        </w:rPr>
        <w:t>中でも</w:t>
      </w:r>
      <w:r w:rsidR="000E6F94">
        <w:rPr>
          <w:rFonts w:hint="eastAsia"/>
        </w:rPr>
        <w:t>，</w:t>
      </w:r>
      <w:r w:rsidR="00470E67" w:rsidRPr="00470E67">
        <w:rPr>
          <w:rFonts w:hint="eastAsia"/>
        </w:rPr>
        <w:t>テラヘルツ波（</w:t>
      </w:r>
      <w:r w:rsidR="00470E67" w:rsidRPr="00470E67">
        <w:rPr>
          <w:rFonts w:hint="eastAsia"/>
        </w:rPr>
        <w:t>THz</w:t>
      </w:r>
      <w:r w:rsidR="00470E67" w:rsidRPr="00470E67">
        <w:rPr>
          <w:rFonts w:hint="eastAsia"/>
        </w:rPr>
        <w:t>波：周波数</w:t>
      </w:r>
      <w:r w:rsidR="00470E67" w:rsidRPr="00470E67">
        <w:rPr>
          <w:rFonts w:hint="eastAsia"/>
        </w:rPr>
        <w:t>0.1~10THz</w:t>
      </w:r>
      <w:r w:rsidR="00470E67" w:rsidRPr="00470E67">
        <w:rPr>
          <w:rFonts w:hint="eastAsia"/>
        </w:rPr>
        <w:t>，波長：</w:t>
      </w:r>
      <w:r w:rsidR="00470E67" w:rsidRPr="00470E67">
        <w:rPr>
          <w:rFonts w:hint="eastAsia"/>
        </w:rPr>
        <w:t>30µm~3mm</w:t>
      </w:r>
      <w:r w:rsidR="00470E67" w:rsidRPr="00470E67">
        <w:rPr>
          <w:rFonts w:hint="eastAsia"/>
        </w:rPr>
        <w:t>）は，光波と電波の周波数境界に位置し，光波と電波の特徴を併せ持つユニークな電磁波として注目されている．テラヘルツ領域においてビタミン・糖・医薬品・農薬・禁止薬物・プラスッチク爆弾・ガン組織を始めとした様々な物質が固有の吸収スペクトル（指紋スペクトル）を示すことが明らかになり</w:t>
      </w:r>
      <w:r w:rsidR="000E6F94">
        <w:rPr>
          <w:rFonts w:hint="eastAsia"/>
        </w:rPr>
        <w:t>，</w:t>
      </w:r>
      <w:r w:rsidR="00470E67" w:rsidRPr="00470E67">
        <w:rPr>
          <w:rFonts w:hint="eastAsia"/>
        </w:rPr>
        <w:t>この指紋スペクトルを利用したテラヘルツ分光法がテラヘルツ計測・分析技術の重要計測手段として期待されている</w:t>
      </w:r>
      <w:r w:rsidR="000E6F94">
        <w:rPr>
          <w:rFonts w:hint="eastAsia"/>
        </w:rPr>
        <w:t>．</w:t>
      </w:r>
    </w:p>
    <w:p w:rsidR="004F5CBF" w:rsidRDefault="00470E67" w:rsidP="00140E9A">
      <w:pPr>
        <w:ind w:firstLineChars="100" w:firstLine="210"/>
      </w:pPr>
      <w:r>
        <w:rPr>
          <w:rFonts w:hint="eastAsia"/>
        </w:rPr>
        <w:t>例えば</w:t>
      </w:r>
      <w:r w:rsidR="000E6F94">
        <w:rPr>
          <w:rFonts w:hint="eastAsia"/>
        </w:rPr>
        <w:t>，</w:t>
      </w:r>
      <w:r w:rsidRPr="00470E67">
        <w:rPr>
          <w:rFonts w:hint="eastAsia"/>
        </w:rPr>
        <w:t>テラヘルツ（</w:t>
      </w:r>
      <w:r w:rsidRPr="00470E67">
        <w:rPr>
          <w:rFonts w:hint="eastAsia"/>
        </w:rPr>
        <w:t>THz</w:t>
      </w:r>
      <w:r w:rsidRPr="00470E67">
        <w:rPr>
          <w:rFonts w:hint="eastAsia"/>
        </w:rPr>
        <w:t>）時間領域分光法（</w:t>
      </w:r>
      <w:r w:rsidRPr="00470E67">
        <w:rPr>
          <w:rFonts w:hint="eastAsia"/>
        </w:rPr>
        <w:t>THz-TDS</w:t>
      </w:r>
      <w:r w:rsidRPr="00470E67">
        <w:rPr>
          <w:rFonts w:hint="eastAsia"/>
        </w:rPr>
        <w:t>）は</w:t>
      </w:r>
      <w:r w:rsidR="000E6F94">
        <w:rPr>
          <w:rFonts w:hint="eastAsia"/>
        </w:rPr>
        <w:t>，</w:t>
      </w:r>
      <w:r w:rsidRPr="00470E67">
        <w:rPr>
          <w:rFonts w:hint="eastAsia"/>
        </w:rPr>
        <w:t>THz</w:t>
      </w:r>
      <w:r w:rsidRPr="00470E67">
        <w:rPr>
          <w:rFonts w:hint="eastAsia"/>
        </w:rPr>
        <w:t>電磁波パルスを用いた代表的な周波数分光計測法である</w:t>
      </w:r>
      <w:r w:rsidR="000E6F94">
        <w:rPr>
          <w:rFonts w:hint="eastAsia"/>
        </w:rPr>
        <w:t>．</w:t>
      </w:r>
      <w:r>
        <w:rPr>
          <w:rFonts w:hint="eastAsia"/>
        </w:rPr>
        <w:t>しかし</w:t>
      </w:r>
      <w:r w:rsidR="000E6F94">
        <w:rPr>
          <w:rFonts w:hint="eastAsia"/>
        </w:rPr>
        <w:t>，</w:t>
      </w:r>
      <w:r w:rsidRPr="00470E67">
        <w:rPr>
          <w:rFonts w:hint="eastAsia"/>
        </w:rPr>
        <w:t>機械式ステージを用いた手法では測定時間短縮と周波数分解能向上の間にはトレードオフの関係があった</w:t>
      </w:r>
      <w:r w:rsidR="000E6F94">
        <w:rPr>
          <w:rFonts w:hint="eastAsia"/>
        </w:rPr>
        <w:t>．</w:t>
      </w:r>
      <w:r>
        <w:t>このようなトレードオフを解消する手段として</w:t>
      </w:r>
      <w:r w:rsidR="00140E9A" w:rsidRPr="00140E9A">
        <w:rPr>
          <w:rFonts w:hint="eastAsia"/>
        </w:rPr>
        <w:t>光サンプリング式</w:t>
      </w:r>
      <w:r w:rsidR="00140E9A" w:rsidRPr="00140E9A">
        <w:rPr>
          <w:rFonts w:hint="eastAsia"/>
        </w:rPr>
        <w:t>THz-TDS</w:t>
      </w:r>
      <w:r w:rsidR="00140E9A" w:rsidRPr="00140E9A">
        <w:rPr>
          <w:rFonts w:hint="eastAsia"/>
        </w:rPr>
        <w:t>（</w:t>
      </w:r>
      <w:r w:rsidR="00140E9A" w:rsidRPr="00140E9A">
        <w:rPr>
          <w:rFonts w:hint="eastAsia"/>
        </w:rPr>
        <w:t>AOS-THz-TDS</w:t>
      </w:r>
      <w:r w:rsidR="00140E9A" w:rsidRPr="00140E9A">
        <w:rPr>
          <w:rFonts w:hint="eastAsia"/>
        </w:rPr>
        <w:t>）</w:t>
      </w:r>
      <w:r w:rsidR="00140E9A">
        <w:rPr>
          <w:rFonts w:hint="eastAsia"/>
        </w:rPr>
        <w:t>がある</w:t>
      </w:r>
      <w:r w:rsidR="000E6F94">
        <w:rPr>
          <w:rFonts w:hint="eastAsia"/>
        </w:rPr>
        <w:t>．</w:t>
      </w:r>
      <w:r w:rsidR="00140E9A">
        <w:rPr>
          <w:rFonts w:hint="eastAsia"/>
        </w:rPr>
        <w:t>だが</w:t>
      </w:r>
      <w:r w:rsidR="000E6F94">
        <w:rPr>
          <w:rFonts w:hint="eastAsia"/>
        </w:rPr>
        <w:t>，</w:t>
      </w:r>
      <w:r>
        <w:t>繰り返し周</w:t>
      </w:r>
      <w:r w:rsidR="00140E9A">
        <w:t>波数のわずかに異なるように制御された</w:t>
      </w:r>
      <w:r w:rsidR="00140E9A">
        <w:rPr>
          <w:rFonts w:hint="eastAsia"/>
        </w:rPr>
        <w:t>2</w:t>
      </w:r>
      <w:r w:rsidR="00140E9A">
        <w:t>台の独立したパルスレーザを用いる</w:t>
      </w:r>
      <w:r w:rsidR="00140E9A">
        <w:rPr>
          <w:rFonts w:hint="eastAsia"/>
        </w:rPr>
        <w:t>ため</w:t>
      </w:r>
      <w:r w:rsidR="000E6F94">
        <w:rPr>
          <w:rFonts w:hint="eastAsia"/>
        </w:rPr>
        <w:t>，</w:t>
      </w:r>
      <w:r w:rsidR="00140E9A">
        <w:rPr>
          <w:rFonts w:hint="eastAsia"/>
        </w:rPr>
        <w:t>タイミングジッターの影響を受ける</w:t>
      </w:r>
      <w:r w:rsidR="000E6F94">
        <w:rPr>
          <w:rFonts w:hint="eastAsia"/>
        </w:rPr>
        <w:t>．</w:t>
      </w:r>
    </w:p>
    <w:p w:rsidR="001249EC" w:rsidRDefault="00140E9A" w:rsidP="00140E9A">
      <w:pPr>
        <w:ind w:firstLineChars="100" w:firstLine="210"/>
      </w:pPr>
      <w:r>
        <w:rPr>
          <w:rFonts w:hint="eastAsia"/>
        </w:rPr>
        <w:t>そこで</w:t>
      </w:r>
      <w:r w:rsidR="000E6F94">
        <w:rPr>
          <w:rFonts w:hint="eastAsia"/>
        </w:rPr>
        <w:t>，</w:t>
      </w:r>
      <w:r>
        <w:rPr>
          <w:rFonts w:hint="eastAsia"/>
        </w:rPr>
        <w:t>1</w:t>
      </w:r>
      <w:r>
        <w:rPr>
          <w:rFonts w:hint="eastAsia"/>
        </w:rPr>
        <w:t>台のパルスレーザで</w:t>
      </w:r>
      <w:r w:rsidR="000E6F94">
        <w:rPr>
          <w:rFonts w:hint="eastAsia"/>
        </w:rPr>
        <w:t>，</w:t>
      </w:r>
      <w:r>
        <w:rPr>
          <w:rFonts w:hint="eastAsia"/>
        </w:rPr>
        <w:t>繰り返し周波数の</w:t>
      </w:r>
      <w:r w:rsidR="004F5CBF">
        <w:rPr>
          <w:rFonts w:hint="eastAsia"/>
        </w:rPr>
        <w:t>異なる</w:t>
      </w:r>
      <w:r w:rsidR="004F5CBF">
        <w:rPr>
          <w:rFonts w:hint="eastAsia"/>
        </w:rPr>
        <w:t>2</w:t>
      </w:r>
      <w:r w:rsidR="004F5CBF">
        <w:rPr>
          <w:rFonts w:hint="eastAsia"/>
        </w:rPr>
        <w:t>つのパルスを同時に発生させ</w:t>
      </w:r>
      <w:r w:rsidR="004F5CBF">
        <w:rPr>
          <w:rFonts w:hint="eastAsia"/>
        </w:rPr>
        <w:lastRenderedPageBreak/>
        <w:t>ることができれば</w:t>
      </w:r>
      <w:r w:rsidR="000E6F94">
        <w:rPr>
          <w:rFonts w:hint="eastAsia"/>
        </w:rPr>
        <w:t>，</w:t>
      </w:r>
      <w:r w:rsidR="004F5CBF">
        <w:rPr>
          <w:rFonts w:hint="eastAsia"/>
        </w:rPr>
        <w:t>タイミングジッターの影響を受けず</w:t>
      </w:r>
      <w:r w:rsidR="000E6F94">
        <w:rPr>
          <w:rFonts w:hint="eastAsia"/>
        </w:rPr>
        <w:t>，</w:t>
      </w:r>
      <w:r w:rsidR="004F5CBF">
        <w:rPr>
          <w:rFonts w:hint="eastAsia"/>
        </w:rPr>
        <w:t>さらにコンパクトなセットアップへと繋がる</w:t>
      </w:r>
      <w:r w:rsidR="000E6F94">
        <w:rPr>
          <w:rFonts w:hint="eastAsia"/>
        </w:rPr>
        <w:t>．</w:t>
      </w:r>
      <w:r w:rsidR="004F5CBF">
        <w:rPr>
          <w:rFonts w:hint="eastAsia"/>
        </w:rPr>
        <w:t>今回の雑誌会では</w:t>
      </w:r>
      <w:r w:rsidR="000E6F94">
        <w:rPr>
          <w:rFonts w:hint="eastAsia"/>
        </w:rPr>
        <w:t>，</w:t>
      </w:r>
      <w:r w:rsidR="004F5CBF">
        <w:rPr>
          <w:rFonts w:hint="eastAsia"/>
        </w:rPr>
        <w:t>非線形偏波回転のメカニズムと</w:t>
      </w:r>
      <w:r w:rsidR="000E6F94">
        <w:rPr>
          <w:rFonts w:hint="eastAsia"/>
        </w:rPr>
        <w:t>，</w:t>
      </w:r>
      <w:r w:rsidR="004F5CBF">
        <w:rPr>
          <w:rFonts w:hint="eastAsia"/>
        </w:rPr>
        <w:t>2</w:t>
      </w:r>
      <w:r w:rsidR="004F5CBF">
        <w:rPr>
          <w:rFonts w:hint="eastAsia"/>
        </w:rPr>
        <w:t>波長パルス発振レーザの構成・基本特性について説明する</w:t>
      </w:r>
      <w:r w:rsidR="000E6F94">
        <w:rPr>
          <w:rFonts w:hint="eastAsia"/>
        </w:rPr>
        <w:t>．</w:t>
      </w:r>
    </w:p>
    <w:p w:rsidR="00204699" w:rsidRDefault="00204699" w:rsidP="00204699"/>
    <w:p w:rsidR="009F28CB" w:rsidRDefault="00204699" w:rsidP="009F28CB">
      <w:pPr>
        <w:jc w:val="center"/>
      </w:pPr>
      <w:r>
        <w:rPr>
          <w:rFonts w:hint="eastAsia"/>
        </w:rPr>
        <w:t>2.</w:t>
      </w:r>
      <w:r>
        <w:rPr>
          <w:rFonts w:hint="eastAsia"/>
        </w:rPr>
        <w:t xml:space="preserve">　非線形偏光発展を利用したセルフスタート受動モード同期</w:t>
      </w:r>
    </w:p>
    <w:p w:rsidR="00204699" w:rsidRDefault="00204699" w:rsidP="009F28CB">
      <w:pPr>
        <w:jc w:val="center"/>
      </w:pPr>
      <w:r>
        <w:rPr>
          <w:rFonts w:hint="eastAsia"/>
        </w:rPr>
        <w:t>ファイバリングレーザの特性</w:t>
      </w:r>
      <w:r w:rsidR="00E43EB2">
        <w:rPr>
          <w:rFonts w:hint="eastAsia"/>
        </w:rPr>
        <w:t xml:space="preserve"> [1]</w:t>
      </w:r>
    </w:p>
    <w:p w:rsidR="00204699" w:rsidRDefault="00204699" w:rsidP="00204699">
      <w:r>
        <w:rPr>
          <w:rFonts w:hint="eastAsia"/>
        </w:rPr>
        <w:t>2.1</w:t>
      </w:r>
      <w:r>
        <w:rPr>
          <w:rFonts w:hint="eastAsia"/>
        </w:rPr>
        <w:t xml:space="preserve">　非線形偏波回転</w:t>
      </w:r>
    </w:p>
    <w:p w:rsidR="00204699" w:rsidRDefault="00204699" w:rsidP="00204699">
      <w:pPr>
        <w:ind w:firstLineChars="100" w:firstLine="210"/>
      </w:pPr>
      <w:r>
        <w:rPr>
          <w:rFonts w:hint="eastAsia"/>
        </w:rPr>
        <w:t>ファイバレーザから短パルスを発生させるために，ファイバ</w:t>
      </w:r>
      <w:r w:rsidRPr="00204699">
        <w:rPr>
          <w:rFonts w:hint="eastAsia"/>
        </w:rPr>
        <w:t>中の非線形偏波回転（</w:t>
      </w:r>
      <w:r w:rsidRPr="00204699">
        <w:rPr>
          <w:rFonts w:hint="eastAsia"/>
        </w:rPr>
        <w:t>Nonlinear Polarization Rotation</w:t>
      </w:r>
      <w:r w:rsidRPr="00204699">
        <w:rPr>
          <w:rFonts w:hint="eastAsia"/>
        </w:rPr>
        <w:t>：</w:t>
      </w:r>
      <w:r w:rsidRPr="00204699">
        <w:rPr>
          <w:rFonts w:hint="eastAsia"/>
        </w:rPr>
        <w:t>NPR</w:t>
      </w:r>
      <w:r>
        <w:rPr>
          <w:rFonts w:hint="eastAsia"/>
        </w:rPr>
        <w:t>）によるモード同期がある</w:t>
      </w:r>
      <w:r w:rsidRPr="00204699">
        <w:rPr>
          <w:rFonts w:hint="eastAsia"/>
        </w:rPr>
        <w:t>．</w:t>
      </w:r>
      <w:r w:rsidRPr="00204699">
        <w:rPr>
          <w:rFonts w:hint="eastAsia"/>
        </w:rPr>
        <w:t>NPR</w:t>
      </w:r>
      <w:r w:rsidRPr="00204699">
        <w:rPr>
          <w:rFonts w:hint="eastAsia"/>
        </w:rPr>
        <w:t>とは光強度に依存して伝播光の直交する</w:t>
      </w:r>
      <w:r w:rsidRPr="00204699">
        <w:rPr>
          <w:rFonts w:hint="eastAsia"/>
        </w:rPr>
        <w:t>2</w:t>
      </w:r>
      <w:r w:rsidRPr="00204699">
        <w:rPr>
          <w:rFonts w:hint="eastAsia"/>
        </w:rPr>
        <w:t>つの成分間に位相差が生じ，両者の成分から構成される楕円偏波面が自分自身で超高速に回転する現象である．図</w:t>
      </w:r>
      <w:r>
        <w:rPr>
          <w:rFonts w:hint="eastAsia"/>
        </w:rPr>
        <w:t>2.1</w:t>
      </w:r>
      <w:r w:rsidRPr="00204699">
        <w:rPr>
          <w:rFonts w:hint="eastAsia"/>
        </w:rPr>
        <w:t>に</w:t>
      </w:r>
      <w:r w:rsidRPr="00204699">
        <w:rPr>
          <w:rFonts w:hint="eastAsia"/>
        </w:rPr>
        <w:t>NPR</w:t>
      </w:r>
      <w:r>
        <w:rPr>
          <w:rFonts w:hint="eastAsia"/>
        </w:rPr>
        <w:t>を用いたモード同期を示す．光ファイバ</w:t>
      </w:r>
      <w:r w:rsidRPr="00204699">
        <w:rPr>
          <w:rFonts w:hint="eastAsia"/>
        </w:rPr>
        <w:t>を伝播したパルス成分は</w:t>
      </w:r>
      <w:r w:rsidRPr="00204699">
        <w:rPr>
          <w:rFonts w:hint="eastAsia"/>
        </w:rPr>
        <w:t>NPR</w:t>
      </w:r>
      <w:r w:rsidRPr="00204699">
        <w:rPr>
          <w:rFonts w:hint="eastAsia"/>
        </w:rPr>
        <w:t>が生じるのに対し，</w:t>
      </w:r>
      <w:r w:rsidRPr="00204699">
        <w:rPr>
          <w:rFonts w:hint="eastAsia"/>
        </w:rPr>
        <w:t>CW</w:t>
      </w:r>
      <w:r w:rsidRPr="00204699">
        <w:rPr>
          <w:rFonts w:hint="eastAsia"/>
        </w:rPr>
        <w:t>成分は</w:t>
      </w:r>
      <w:r w:rsidRPr="00204699">
        <w:rPr>
          <w:rFonts w:hint="eastAsia"/>
        </w:rPr>
        <w:t>NPR</w:t>
      </w:r>
      <w:r w:rsidRPr="00204699">
        <w:rPr>
          <w:rFonts w:hint="eastAsia"/>
        </w:rPr>
        <w:t>を生じないので，両者間で偏光面の回転度合いが異なる．</w:t>
      </w:r>
      <w:r>
        <w:rPr>
          <w:rFonts w:hint="eastAsia"/>
        </w:rPr>
        <w:t>ファイバ</w:t>
      </w:r>
      <w:r w:rsidRPr="00204699">
        <w:rPr>
          <w:rFonts w:hint="eastAsia"/>
        </w:rPr>
        <w:t>から出力された光は，パルス成分のみが偏光子を透過し，</w:t>
      </w:r>
      <w:r w:rsidRPr="00204699">
        <w:rPr>
          <w:rFonts w:hint="eastAsia"/>
        </w:rPr>
        <w:t>CW</w:t>
      </w:r>
      <w:r w:rsidRPr="00204699">
        <w:rPr>
          <w:rFonts w:hint="eastAsia"/>
        </w:rPr>
        <w:t>成分は透過できないよう，λ</w:t>
      </w:r>
      <w:r w:rsidRPr="00204699">
        <w:rPr>
          <w:rFonts w:hint="eastAsia"/>
        </w:rPr>
        <w:t>/4</w:t>
      </w:r>
      <w:r w:rsidRPr="00204699">
        <w:rPr>
          <w:rFonts w:hint="eastAsia"/>
        </w:rPr>
        <w:t>波長板とλ</w:t>
      </w:r>
      <w:r w:rsidRPr="00204699">
        <w:rPr>
          <w:rFonts w:hint="eastAsia"/>
        </w:rPr>
        <w:t>/2</w:t>
      </w:r>
      <w:r w:rsidRPr="00204699">
        <w:rPr>
          <w:rFonts w:hint="eastAsia"/>
        </w:rPr>
        <w:t>波長板を使って偏光調整を行う．その結果，パルス成分のみが偏光ゲートを通過することが出来る．厳密には，パルス成分の中でもピークパワーの強い成分のみが偏光子を通過できるので，パルスの狭窄化が行われる．</w:t>
      </w:r>
    </w:p>
    <w:p w:rsidR="00204699" w:rsidRDefault="00204699" w:rsidP="009F28CB">
      <w:pPr>
        <w:jc w:val="center"/>
      </w:pPr>
      <w:r>
        <w:rPr>
          <w:noProof/>
        </w:rPr>
        <w:drawing>
          <wp:inline distT="0" distB="0" distL="0" distR="0" wp14:anchorId="7FCD7A4D" wp14:editId="08D9CC5E">
            <wp:extent cx="4582865" cy="2068646"/>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2349" cy="2072927"/>
                    </a:xfrm>
                    <a:prstGeom prst="rect">
                      <a:avLst/>
                    </a:prstGeom>
                    <a:noFill/>
                    <a:ln>
                      <a:noFill/>
                    </a:ln>
                  </pic:spPr>
                </pic:pic>
              </a:graphicData>
            </a:graphic>
          </wp:inline>
        </w:drawing>
      </w:r>
    </w:p>
    <w:p w:rsidR="00204699" w:rsidRDefault="00204699" w:rsidP="009F28CB">
      <w:pPr>
        <w:jc w:val="center"/>
      </w:pPr>
      <w:r>
        <w:rPr>
          <w:rFonts w:hint="eastAsia"/>
        </w:rPr>
        <w:t>図</w:t>
      </w:r>
      <w:r>
        <w:rPr>
          <w:rFonts w:hint="eastAsia"/>
        </w:rPr>
        <w:t>2.1</w:t>
      </w:r>
      <w:r>
        <w:rPr>
          <w:rFonts w:hint="eastAsia"/>
        </w:rPr>
        <w:t xml:space="preserve">　非線形偏波回転によるモード同期概念</w:t>
      </w:r>
    </w:p>
    <w:p w:rsidR="00204699" w:rsidRDefault="00204699" w:rsidP="00204699"/>
    <w:p w:rsidR="00204699" w:rsidRDefault="00786D79" w:rsidP="00204699">
      <w:r>
        <w:rPr>
          <w:rFonts w:hint="eastAsia"/>
        </w:rPr>
        <w:t>2.2</w:t>
      </w:r>
      <w:r>
        <w:rPr>
          <w:rFonts w:hint="eastAsia"/>
        </w:rPr>
        <w:t xml:space="preserve">　実験装置</w:t>
      </w:r>
    </w:p>
    <w:p w:rsidR="00786D79" w:rsidRDefault="00786D79" w:rsidP="00204699">
      <w:r>
        <w:rPr>
          <w:rFonts w:hint="eastAsia"/>
        </w:rPr>
        <w:t xml:space="preserve">　図</w:t>
      </w:r>
      <w:r>
        <w:rPr>
          <w:rFonts w:hint="eastAsia"/>
        </w:rPr>
        <w:t>2.2</w:t>
      </w:r>
      <w:r>
        <w:rPr>
          <w:rFonts w:hint="eastAsia"/>
        </w:rPr>
        <w:t>に装置図を示す</w:t>
      </w:r>
      <w:r w:rsidR="000E6F94">
        <w:rPr>
          <w:rFonts w:hint="eastAsia"/>
        </w:rPr>
        <w:t>．</w:t>
      </w:r>
      <w:r>
        <w:rPr>
          <w:rFonts w:hint="eastAsia"/>
        </w:rPr>
        <w:t>励起光源は中心波長</w:t>
      </w:r>
      <w:r>
        <w:rPr>
          <w:rFonts w:hint="eastAsia"/>
        </w:rPr>
        <w:t>980nm</w:t>
      </w:r>
      <w:r>
        <w:rPr>
          <w:rFonts w:hint="eastAsia"/>
        </w:rPr>
        <w:t>で発振する</w:t>
      </w:r>
      <w:r w:rsidR="000E6F94">
        <w:rPr>
          <w:rFonts w:hint="eastAsia"/>
        </w:rPr>
        <w:t>，</w:t>
      </w:r>
      <w:r>
        <w:rPr>
          <w:rFonts w:hint="eastAsia"/>
        </w:rPr>
        <w:t>安定化チタンサファイアレーザを使用し</w:t>
      </w:r>
      <w:r w:rsidR="000E6F94">
        <w:rPr>
          <w:rFonts w:hint="eastAsia"/>
        </w:rPr>
        <w:t>，</w:t>
      </w:r>
      <w:r>
        <w:rPr>
          <w:rFonts w:hint="eastAsia"/>
        </w:rPr>
        <w:t>エルビウム添加ファイバを励起する</w:t>
      </w:r>
      <w:r w:rsidR="000E6F94">
        <w:rPr>
          <w:rFonts w:hint="eastAsia"/>
        </w:rPr>
        <w:t>．</w:t>
      </w:r>
      <w:r>
        <w:rPr>
          <w:rFonts w:hint="eastAsia"/>
        </w:rPr>
        <w:t>PC1</w:t>
      </w:r>
      <w:r>
        <w:rPr>
          <w:rFonts w:hint="eastAsia"/>
        </w:rPr>
        <w:t>と</w:t>
      </w:r>
      <w:r>
        <w:rPr>
          <w:rFonts w:hint="eastAsia"/>
        </w:rPr>
        <w:t>PC2</w:t>
      </w:r>
      <w:r>
        <w:rPr>
          <w:rFonts w:hint="eastAsia"/>
        </w:rPr>
        <w:t>は</w:t>
      </w:r>
      <w:r>
        <w:rPr>
          <w:rFonts w:hint="eastAsia"/>
        </w:rPr>
        <w:t>3</w:t>
      </w:r>
      <w:r>
        <w:rPr>
          <w:rFonts w:hint="eastAsia"/>
        </w:rPr>
        <w:t>軸偏波コントローラで</w:t>
      </w:r>
      <w:r w:rsidR="00B4162A">
        <w:rPr>
          <w:rFonts w:hint="eastAsia"/>
        </w:rPr>
        <w:t>あり</w:t>
      </w:r>
      <w:r w:rsidR="000E6F94">
        <w:rPr>
          <w:rFonts w:hint="eastAsia"/>
        </w:rPr>
        <w:t>，</w:t>
      </w:r>
      <w:r w:rsidR="00B4162A">
        <w:rPr>
          <w:rFonts w:hint="eastAsia"/>
        </w:rPr>
        <w:t>共振器内のレーザ光の偏光を変化させ</w:t>
      </w:r>
      <w:r w:rsidR="000E6F94">
        <w:rPr>
          <w:rFonts w:hint="eastAsia"/>
        </w:rPr>
        <w:t>，</w:t>
      </w:r>
      <w:r w:rsidR="00B4162A">
        <w:rPr>
          <w:rFonts w:hint="eastAsia"/>
        </w:rPr>
        <w:t>非線形偏波回転によるモード同期を行っている</w:t>
      </w:r>
      <w:r w:rsidR="000E6F94">
        <w:rPr>
          <w:rFonts w:hint="eastAsia"/>
        </w:rPr>
        <w:t>．</w:t>
      </w:r>
      <w:r w:rsidR="00B4162A">
        <w:rPr>
          <w:rFonts w:hint="eastAsia"/>
        </w:rPr>
        <w:t>10</w:t>
      </w:r>
      <w:r w:rsidR="00B4162A">
        <w:rPr>
          <w:rFonts w:hint="eastAsia"/>
        </w:rPr>
        <w:t>％の出力が共振器からとりだされ</w:t>
      </w:r>
      <w:r w:rsidR="000E6F94">
        <w:rPr>
          <w:rFonts w:hint="eastAsia"/>
        </w:rPr>
        <w:t>，</w:t>
      </w:r>
      <w:r w:rsidR="00B4162A">
        <w:rPr>
          <w:rFonts w:hint="eastAsia"/>
        </w:rPr>
        <w:t>残りの光は共振器内で増幅される</w:t>
      </w:r>
      <w:r w:rsidR="000E6F94">
        <w:rPr>
          <w:rFonts w:hint="eastAsia"/>
        </w:rPr>
        <w:t>．</w:t>
      </w:r>
      <w:r w:rsidR="00B4162A">
        <w:rPr>
          <w:rFonts w:hint="eastAsia"/>
        </w:rPr>
        <w:t>また</w:t>
      </w:r>
      <w:r w:rsidR="000E6F94">
        <w:rPr>
          <w:rFonts w:hint="eastAsia"/>
        </w:rPr>
        <w:t>，</w:t>
      </w:r>
      <w:r w:rsidR="00B4162A">
        <w:rPr>
          <w:rFonts w:hint="eastAsia"/>
        </w:rPr>
        <w:t>サウスハンプトン大学で研究が進められている</w:t>
      </w:r>
      <w:r w:rsidR="00B4162A">
        <w:rPr>
          <w:rFonts w:hint="eastAsia"/>
        </w:rPr>
        <w:t>Lo-Bi</w:t>
      </w:r>
      <w:r w:rsidR="00B4162A">
        <w:rPr>
          <w:rFonts w:hint="eastAsia"/>
        </w:rPr>
        <w:t>スパンファイバ</w:t>
      </w:r>
      <w:r w:rsidR="00B4162A">
        <w:rPr>
          <w:rFonts w:hint="eastAsia"/>
        </w:rPr>
        <w:t>180m</w:t>
      </w:r>
      <w:r w:rsidR="00B4162A">
        <w:rPr>
          <w:rFonts w:hint="eastAsia"/>
        </w:rPr>
        <w:t>が共振器内に組み込まれている</w:t>
      </w:r>
      <w:r w:rsidR="000E6F94">
        <w:rPr>
          <w:rFonts w:hint="eastAsia"/>
        </w:rPr>
        <w:t>．</w:t>
      </w:r>
      <w:r w:rsidR="00B4162A">
        <w:rPr>
          <w:rFonts w:hint="eastAsia"/>
        </w:rPr>
        <w:t>通常の</w:t>
      </w:r>
      <w:r w:rsidR="00B4162A">
        <w:rPr>
          <w:rFonts w:hint="eastAsia"/>
        </w:rPr>
        <w:t>SMF</w:t>
      </w:r>
      <w:r w:rsidR="00B4162A">
        <w:rPr>
          <w:rFonts w:hint="eastAsia"/>
        </w:rPr>
        <w:t>と</w:t>
      </w:r>
      <w:r w:rsidR="00B4162A">
        <w:rPr>
          <w:rFonts w:hint="eastAsia"/>
        </w:rPr>
        <w:t>Lo-Bi</w:t>
      </w:r>
      <w:r w:rsidR="00B4162A">
        <w:rPr>
          <w:rFonts w:hint="eastAsia"/>
        </w:rPr>
        <w:t>スパンファイバの比較評価も行われている</w:t>
      </w:r>
      <w:r w:rsidR="000E6F94">
        <w:rPr>
          <w:rFonts w:hint="eastAsia"/>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334"/>
      </w:tblGrid>
      <w:tr w:rsidR="00E102A3" w:rsidTr="008605FF">
        <w:tc>
          <w:tcPr>
            <w:tcW w:w="4351" w:type="dxa"/>
          </w:tcPr>
          <w:p w:rsidR="00E102A3" w:rsidRDefault="00E102A3" w:rsidP="00C71201">
            <w:pPr>
              <w:jc w:val="center"/>
            </w:pPr>
            <w:r>
              <w:rPr>
                <w:noProof/>
              </w:rPr>
              <w:lastRenderedPageBreak/>
              <w:drawing>
                <wp:inline distT="0" distB="0" distL="0" distR="0" wp14:anchorId="61C3A0A5" wp14:editId="28F6C16B">
                  <wp:extent cx="2638586" cy="1980000"/>
                  <wp:effectExtent l="0" t="0" r="9525"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586" cy="1980000"/>
                          </a:xfrm>
                          <a:prstGeom prst="rect">
                            <a:avLst/>
                          </a:prstGeom>
                          <a:noFill/>
                          <a:ln>
                            <a:noFill/>
                          </a:ln>
                        </pic:spPr>
                      </pic:pic>
                    </a:graphicData>
                  </a:graphic>
                </wp:inline>
              </w:drawing>
            </w:r>
          </w:p>
        </w:tc>
        <w:tc>
          <w:tcPr>
            <w:tcW w:w="4351" w:type="dxa"/>
          </w:tcPr>
          <w:p w:rsidR="00E102A3" w:rsidRDefault="00E102A3" w:rsidP="00C71201">
            <w:pPr>
              <w:jc w:val="center"/>
            </w:pPr>
            <w:r>
              <w:rPr>
                <w:noProof/>
              </w:rPr>
              <w:drawing>
                <wp:inline distT="0" distB="0" distL="0" distR="0" wp14:anchorId="1D66F9CB" wp14:editId="1289A502">
                  <wp:extent cx="2609536" cy="1980000"/>
                  <wp:effectExtent l="0" t="0" r="635"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536" cy="1980000"/>
                          </a:xfrm>
                          <a:prstGeom prst="rect">
                            <a:avLst/>
                          </a:prstGeom>
                          <a:noFill/>
                          <a:ln>
                            <a:noFill/>
                          </a:ln>
                        </pic:spPr>
                      </pic:pic>
                    </a:graphicData>
                  </a:graphic>
                </wp:inline>
              </w:drawing>
            </w:r>
          </w:p>
        </w:tc>
      </w:tr>
      <w:tr w:rsidR="00E102A3" w:rsidTr="008605FF">
        <w:tc>
          <w:tcPr>
            <w:tcW w:w="4351" w:type="dxa"/>
          </w:tcPr>
          <w:p w:rsidR="00E102A3" w:rsidRDefault="009F28CB" w:rsidP="00C71201">
            <w:pPr>
              <w:jc w:val="center"/>
            </w:pPr>
            <w:r w:rsidRPr="009F28CB">
              <w:rPr>
                <w:rFonts w:hint="eastAsia"/>
              </w:rPr>
              <w:t>図</w:t>
            </w:r>
            <w:r w:rsidRPr="009F28CB">
              <w:rPr>
                <w:rFonts w:hint="eastAsia"/>
              </w:rPr>
              <w:t>2.2</w:t>
            </w:r>
            <w:r>
              <w:rPr>
                <w:rFonts w:hint="eastAsia"/>
              </w:rPr>
              <w:t xml:space="preserve">　</w:t>
            </w:r>
            <w:r w:rsidRPr="009F28CB">
              <w:rPr>
                <w:rFonts w:hint="eastAsia"/>
              </w:rPr>
              <w:t>装置図</w:t>
            </w:r>
          </w:p>
        </w:tc>
        <w:tc>
          <w:tcPr>
            <w:tcW w:w="4351" w:type="dxa"/>
          </w:tcPr>
          <w:p w:rsidR="00E102A3" w:rsidRDefault="00C71201" w:rsidP="00C71201">
            <w:pPr>
              <w:jc w:val="center"/>
            </w:pPr>
            <w:r w:rsidRPr="00C71201">
              <w:rPr>
                <w:rFonts w:hint="eastAsia"/>
              </w:rPr>
              <w:t>図</w:t>
            </w:r>
            <w:r w:rsidRPr="00C71201">
              <w:rPr>
                <w:rFonts w:hint="eastAsia"/>
              </w:rPr>
              <w:t>2.3</w:t>
            </w:r>
            <w:r>
              <w:rPr>
                <w:rFonts w:hint="eastAsia"/>
              </w:rPr>
              <w:t>励起パワーによる</w:t>
            </w:r>
            <w:r w:rsidRPr="00C71201">
              <w:rPr>
                <w:rFonts w:hint="eastAsia"/>
              </w:rPr>
              <w:t>スペクトル変化</w:t>
            </w:r>
          </w:p>
        </w:tc>
      </w:tr>
    </w:tbl>
    <w:p w:rsidR="00B4162A" w:rsidRDefault="00B4162A" w:rsidP="00204699"/>
    <w:p w:rsidR="00E102A3" w:rsidRDefault="00B4162A" w:rsidP="00204699">
      <w:r>
        <w:rPr>
          <w:rFonts w:hint="eastAsia"/>
        </w:rPr>
        <w:t xml:space="preserve">　図</w:t>
      </w:r>
      <w:r>
        <w:rPr>
          <w:rFonts w:hint="eastAsia"/>
        </w:rPr>
        <w:t>2.3</w:t>
      </w:r>
      <w:r>
        <w:rPr>
          <w:rFonts w:hint="eastAsia"/>
        </w:rPr>
        <w:t>に</w:t>
      </w:r>
      <w:r w:rsidR="009B44BC">
        <w:rPr>
          <w:rFonts w:hint="eastAsia"/>
        </w:rPr>
        <w:t>励起パワーを上げた時のスペクトル変化を示す</w:t>
      </w:r>
      <w:r w:rsidR="000E6F94">
        <w:rPr>
          <w:rFonts w:hint="eastAsia"/>
        </w:rPr>
        <w:t>．</w:t>
      </w:r>
      <w:r w:rsidR="009B44BC">
        <w:rPr>
          <w:rFonts w:hint="eastAsia"/>
        </w:rPr>
        <w:t>モード同期のはじまりは</w:t>
      </w:r>
      <w:r w:rsidR="009B44BC">
        <w:rPr>
          <w:rFonts w:hint="eastAsia"/>
        </w:rPr>
        <w:t>CW</w:t>
      </w:r>
      <w:r w:rsidR="009B44BC">
        <w:rPr>
          <w:rFonts w:hint="eastAsia"/>
        </w:rPr>
        <w:t>ラインから</w:t>
      </w:r>
      <m:oMath>
        <m:sSup>
          <m:sSupPr>
            <m:ctrlPr>
              <w:rPr>
                <w:rFonts w:ascii="Cambria Math" w:hAnsi="Cambria Math"/>
              </w:rPr>
            </m:ctrlPr>
          </m:sSupPr>
          <m:e>
            <m:r>
              <w:rPr>
                <w:rFonts w:ascii="Cambria Math" w:hAnsi="Cambria Math"/>
              </w:rPr>
              <m:t>sech</m:t>
            </m:r>
          </m:e>
          <m:sup>
            <m:r>
              <w:rPr>
                <w:rFonts w:ascii="Cambria Math" w:hAnsi="Cambria Math"/>
              </w:rPr>
              <m:t>2</m:t>
            </m:r>
          </m:sup>
        </m:sSup>
      </m:oMath>
      <w:r w:rsidR="009B44BC">
        <w:rPr>
          <w:rFonts w:hint="eastAsia"/>
        </w:rPr>
        <w:t>の広いスペクトルに変化する</w:t>
      </w:r>
      <w:r w:rsidR="000E6F94">
        <w:rPr>
          <w:rFonts w:hint="eastAsia"/>
        </w:rPr>
        <w:t>．</w:t>
      </w:r>
      <w:r w:rsidR="00050B2F">
        <w:rPr>
          <w:rFonts w:hint="eastAsia"/>
        </w:rPr>
        <w:t>両側</w:t>
      </w:r>
      <w:r w:rsidR="009B44BC">
        <w:rPr>
          <w:rFonts w:hint="eastAsia"/>
        </w:rPr>
        <w:t>の突出部はソリトンパルス特有の余分な</w:t>
      </w:r>
      <w:r w:rsidR="009B44BC">
        <w:rPr>
          <w:rFonts w:hint="eastAsia"/>
        </w:rPr>
        <w:t>CW</w:t>
      </w:r>
      <w:r w:rsidR="009B44BC">
        <w:rPr>
          <w:rFonts w:hint="eastAsia"/>
        </w:rPr>
        <w:t>成分である</w:t>
      </w:r>
      <w:r w:rsidR="000E6F94">
        <w:rPr>
          <w:rFonts w:hint="eastAsia"/>
        </w:rPr>
        <w:t>．</w:t>
      </w:r>
      <w:r w:rsidR="009B44BC">
        <w:rPr>
          <w:rFonts w:hint="eastAsia"/>
        </w:rPr>
        <w:t>この余分な</w:t>
      </w:r>
      <w:r w:rsidR="009B44BC">
        <w:rPr>
          <w:rFonts w:hint="eastAsia"/>
        </w:rPr>
        <w:t>CW</w:t>
      </w:r>
      <w:r w:rsidR="009B44BC">
        <w:rPr>
          <w:rFonts w:hint="eastAsia"/>
        </w:rPr>
        <w:t>成分は</w:t>
      </w:r>
      <w:r w:rsidR="009B44BC">
        <w:rPr>
          <w:rFonts w:hint="eastAsia"/>
        </w:rPr>
        <w:t>PC</w:t>
      </w:r>
      <w:r w:rsidR="009B44BC">
        <w:rPr>
          <w:rFonts w:hint="eastAsia"/>
        </w:rPr>
        <w:t>を調整することによって抑えることが出来る</w:t>
      </w:r>
      <w:r w:rsidR="000E6F94">
        <w:rPr>
          <w:rFonts w:hint="eastAsia"/>
        </w:rPr>
        <w:t>．</w:t>
      </w:r>
      <w:r w:rsidR="009B44BC">
        <w:rPr>
          <w:rFonts w:hint="eastAsia"/>
        </w:rPr>
        <w:t>さらに</w:t>
      </w:r>
      <w:r w:rsidR="000E6F94">
        <w:rPr>
          <w:rFonts w:hint="eastAsia"/>
        </w:rPr>
        <w:t>，</w:t>
      </w:r>
      <w:r w:rsidR="00E102A3">
        <w:rPr>
          <w:rFonts w:hint="eastAsia"/>
        </w:rPr>
        <w:t>PC</w:t>
      </w:r>
      <w:r w:rsidR="00E102A3">
        <w:rPr>
          <w:rFonts w:hint="eastAsia"/>
        </w:rPr>
        <w:t>と励起パワーの調整を行うことでパルス幅の変化も見られた</w:t>
      </w:r>
      <w:r w:rsidR="000E6F94">
        <w:rPr>
          <w:rFonts w:hint="eastAsia"/>
        </w:rPr>
        <w:t>．</w:t>
      </w:r>
      <w:r w:rsidR="00E102A3">
        <w:rPr>
          <w:rFonts w:hint="eastAsia"/>
        </w:rPr>
        <w:t>励起パワー</w:t>
      </w:r>
      <w:r w:rsidR="00E102A3">
        <w:rPr>
          <w:rFonts w:hint="eastAsia"/>
        </w:rPr>
        <w:t>150mW</w:t>
      </w:r>
      <w:r w:rsidR="00E102A3">
        <w:rPr>
          <w:rFonts w:hint="eastAsia"/>
        </w:rPr>
        <w:t>のとき</w:t>
      </w:r>
      <w:r w:rsidR="00E102A3">
        <w:rPr>
          <w:rFonts w:hint="eastAsia"/>
        </w:rPr>
        <w:t>2ps</w:t>
      </w:r>
      <w:r w:rsidR="000E6F94">
        <w:rPr>
          <w:rFonts w:hint="eastAsia"/>
        </w:rPr>
        <w:t>，</w:t>
      </w:r>
      <w:r w:rsidR="00E102A3">
        <w:rPr>
          <w:rFonts w:hint="eastAsia"/>
        </w:rPr>
        <w:t>30mW</w:t>
      </w:r>
      <w:r w:rsidR="00E102A3">
        <w:rPr>
          <w:rFonts w:hint="eastAsia"/>
        </w:rPr>
        <w:t>のとき</w:t>
      </w:r>
      <w:r w:rsidR="00E102A3">
        <w:rPr>
          <w:rFonts w:hint="eastAsia"/>
        </w:rPr>
        <w:t>1.55ps</w:t>
      </w:r>
      <w:r w:rsidR="00E102A3">
        <w:rPr>
          <w:rFonts w:hint="eastAsia"/>
        </w:rPr>
        <w:t>であった</w:t>
      </w:r>
      <w:r w:rsidR="000E6F94">
        <w:rPr>
          <w:rFonts w:hint="eastAsia"/>
        </w:rPr>
        <w:t>．</w:t>
      </w:r>
      <w:r w:rsidR="00E102A3">
        <w:rPr>
          <w:rFonts w:hint="eastAsia"/>
        </w:rPr>
        <w:t>パルス幅の変化は</w:t>
      </w:r>
      <w:r w:rsidR="00E102A3">
        <w:rPr>
          <w:rFonts w:hint="eastAsia"/>
        </w:rPr>
        <w:t>1.55ps</w:t>
      </w:r>
      <w:r w:rsidR="00E102A3">
        <w:rPr>
          <w:rFonts w:hint="eastAsia"/>
        </w:rPr>
        <w:t>～</w:t>
      </w:r>
      <w:r w:rsidR="00E102A3">
        <w:rPr>
          <w:rFonts w:hint="eastAsia"/>
        </w:rPr>
        <w:t>4ps</w:t>
      </w:r>
      <w:r w:rsidR="00E102A3">
        <w:rPr>
          <w:rFonts w:hint="eastAsia"/>
        </w:rPr>
        <w:t>までの変化を示した</w:t>
      </w:r>
      <w:r w:rsidR="000E6F94">
        <w:rPr>
          <w:rFonts w:hint="eastAsia"/>
        </w:rPr>
        <w:t>．</w:t>
      </w:r>
    </w:p>
    <w:p w:rsidR="00E102A3" w:rsidRDefault="00E102A3" w:rsidP="00204699"/>
    <w:p w:rsidR="00E102A3" w:rsidRDefault="00E102A3" w:rsidP="00204699">
      <w:r>
        <w:rPr>
          <w:rFonts w:hint="eastAsia"/>
        </w:rPr>
        <w:t>2.3</w:t>
      </w:r>
      <w:r>
        <w:rPr>
          <w:rFonts w:hint="eastAsia"/>
        </w:rPr>
        <w:t xml:space="preserve">　実験結果</w:t>
      </w:r>
    </w:p>
    <w:p w:rsidR="00E102A3" w:rsidRDefault="00E102A3" w:rsidP="00204699">
      <w:r>
        <w:rPr>
          <w:rFonts w:hint="eastAsia"/>
        </w:rPr>
        <w:t xml:space="preserve">　</w:t>
      </w:r>
      <w:r>
        <w:rPr>
          <w:rFonts w:hint="eastAsia"/>
        </w:rPr>
        <w:t>PC</w:t>
      </w:r>
      <w:r>
        <w:rPr>
          <w:rFonts w:hint="eastAsia"/>
        </w:rPr>
        <w:t>の調整をすることにより</w:t>
      </w:r>
      <w:r w:rsidR="000E6F94">
        <w:rPr>
          <w:rFonts w:hint="eastAsia"/>
        </w:rPr>
        <w:t>，</w:t>
      </w:r>
      <w:r>
        <w:rPr>
          <w:rFonts w:hint="eastAsia"/>
        </w:rPr>
        <w:t>2</w:t>
      </w:r>
      <w:r w:rsidR="00C71201">
        <w:rPr>
          <w:rFonts w:hint="eastAsia"/>
        </w:rPr>
        <w:t>種類のソリトンパルス状態の存在が</w:t>
      </w:r>
      <w:r>
        <w:rPr>
          <w:rFonts w:hint="eastAsia"/>
        </w:rPr>
        <w:t>分かった</w:t>
      </w:r>
      <w:r w:rsidR="000E6F94">
        <w:rPr>
          <w:rFonts w:hint="eastAsia"/>
        </w:rPr>
        <w:t>．</w:t>
      </w:r>
      <w:r>
        <w:rPr>
          <w:rFonts w:hint="eastAsia"/>
        </w:rPr>
        <w:t>図</w:t>
      </w:r>
      <w:r>
        <w:rPr>
          <w:rFonts w:hint="eastAsia"/>
        </w:rPr>
        <w:t>2.4(a)</w:t>
      </w:r>
      <w:r>
        <w:rPr>
          <w:rFonts w:hint="eastAsia"/>
        </w:rPr>
        <w:t>と</w:t>
      </w:r>
      <w:r>
        <w:rPr>
          <w:rFonts w:hint="eastAsia"/>
        </w:rPr>
        <w:t>(b)</w:t>
      </w:r>
      <w:r>
        <w:rPr>
          <w:rFonts w:hint="eastAsia"/>
        </w:rPr>
        <w:t>に</w:t>
      </w:r>
      <w:r w:rsidR="00050B2F">
        <w:rPr>
          <w:rFonts w:hint="eastAsia"/>
        </w:rPr>
        <w:t>励起パワーを下げたときのソリトンパルス変化を示す</w:t>
      </w:r>
      <w:r w:rsidR="000E6F94">
        <w:rPr>
          <w:rFonts w:hint="eastAsia"/>
        </w:rPr>
        <w:t>．</w:t>
      </w:r>
      <w:r w:rsidR="00050B2F">
        <w:rPr>
          <w:rFonts w:hint="eastAsia"/>
        </w:rPr>
        <w:t>図</w:t>
      </w:r>
      <w:r w:rsidR="00050B2F">
        <w:rPr>
          <w:rFonts w:hint="eastAsia"/>
        </w:rPr>
        <w:t>2.4(a)</w:t>
      </w:r>
      <w:r w:rsidR="00050B2F">
        <w:rPr>
          <w:rFonts w:hint="eastAsia"/>
        </w:rPr>
        <w:t>のソリトンパルスは励起パワーを下げた時</w:t>
      </w:r>
      <w:r w:rsidR="000E6F94">
        <w:rPr>
          <w:rFonts w:hint="eastAsia"/>
        </w:rPr>
        <w:t>，</w:t>
      </w:r>
      <w:r w:rsidR="00050B2F">
        <w:rPr>
          <w:rFonts w:hint="eastAsia"/>
        </w:rPr>
        <w:t>中心波長・スペクトル波形を保ちながら変化し</w:t>
      </w:r>
      <w:r w:rsidR="000E6F94">
        <w:rPr>
          <w:rFonts w:hint="eastAsia"/>
        </w:rPr>
        <w:t>，</w:t>
      </w:r>
      <w:r w:rsidR="001A4442">
        <w:rPr>
          <w:rFonts w:hint="eastAsia"/>
        </w:rPr>
        <w:t>ファイバ出力も一様に低下していった</w:t>
      </w:r>
      <w:r w:rsidR="000E6F94">
        <w:rPr>
          <w:rFonts w:hint="eastAsia"/>
        </w:rPr>
        <w:t>．</w:t>
      </w:r>
      <w:r w:rsidR="00050B2F">
        <w:rPr>
          <w:rFonts w:hint="eastAsia"/>
        </w:rPr>
        <w:t>また</w:t>
      </w:r>
      <w:r w:rsidR="000E6F94">
        <w:rPr>
          <w:rFonts w:hint="eastAsia"/>
        </w:rPr>
        <w:t>，</w:t>
      </w:r>
      <w:r w:rsidR="00050B2F">
        <w:rPr>
          <w:rFonts w:hint="eastAsia"/>
        </w:rPr>
        <w:t>ソリトンパルス特有である両側の突起も見られた</w:t>
      </w:r>
      <w:r w:rsidR="000E6F94">
        <w:rPr>
          <w:rFonts w:hint="eastAsia"/>
        </w:rPr>
        <w:t>．</w:t>
      </w:r>
      <w:r w:rsidR="00050B2F">
        <w:rPr>
          <w:rFonts w:hint="eastAsia"/>
        </w:rPr>
        <w:t>基本的なソリトンパルス状態であるといえる</w:t>
      </w:r>
      <w:r w:rsidR="000E6F94">
        <w:rPr>
          <w:rFonts w:hint="eastAsia"/>
        </w:rPr>
        <w:t>．</w:t>
      </w:r>
      <w:r w:rsidR="00050B2F">
        <w:rPr>
          <w:rFonts w:hint="eastAsia"/>
        </w:rPr>
        <w:t>図</w:t>
      </w:r>
      <w:r w:rsidR="00050B2F">
        <w:rPr>
          <w:rFonts w:hint="eastAsia"/>
        </w:rPr>
        <w:t>2.4(b)</w:t>
      </w:r>
      <w:r w:rsidR="00050B2F">
        <w:rPr>
          <w:rFonts w:hint="eastAsia"/>
        </w:rPr>
        <w:t>も同じように励起パワーを下げていったところ</w:t>
      </w:r>
      <w:r w:rsidR="000E6F94">
        <w:rPr>
          <w:rFonts w:hint="eastAsia"/>
        </w:rPr>
        <w:t>，</w:t>
      </w:r>
      <w:r w:rsidR="00050B2F">
        <w:rPr>
          <w:rFonts w:hint="eastAsia"/>
        </w:rPr>
        <w:t>(a)</w:t>
      </w:r>
      <w:r w:rsidR="00050B2F">
        <w:rPr>
          <w:rFonts w:hint="eastAsia"/>
        </w:rPr>
        <w:t>とは異なり</w:t>
      </w:r>
      <w:r w:rsidR="000E6F94">
        <w:rPr>
          <w:rFonts w:hint="eastAsia"/>
        </w:rPr>
        <w:t>，</w:t>
      </w:r>
      <w:r w:rsidR="00050B2F">
        <w:rPr>
          <w:rFonts w:hint="eastAsia"/>
        </w:rPr>
        <w:t>中心波長・スペクトル波形</w:t>
      </w:r>
      <w:r w:rsidR="001A4442">
        <w:rPr>
          <w:rFonts w:hint="eastAsia"/>
        </w:rPr>
        <w:t>がランダムな変化を示した</w:t>
      </w:r>
      <w:r w:rsidR="000E6F94">
        <w:rPr>
          <w:rFonts w:hint="eastAsia"/>
        </w:rPr>
        <w:t>．</w:t>
      </w:r>
      <w:r w:rsidR="001A4442">
        <w:rPr>
          <w:rFonts w:hint="eastAsia"/>
        </w:rPr>
        <w:t>これら</w:t>
      </w:r>
      <w:r w:rsidR="001A4442">
        <w:rPr>
          <w:rFonts w:hint="eastAsia"/>
        </w:rPr>
        <w:t>2</w:t>
      </w:r>
      <w:r w:rsidR="001A4442">
        <w:rPr>
          <w:rFonts w:hint="eastAsia"/>
        </w:rPr>
        <w:t>つのソリトンモードの基本的な違いは解明されていない</w:t>
      </w:r>
      <w:r w:rsidR="000E6F94">
        <w:rPr>
          <w:rFonts w:hint="eastAsia"/>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361"/>
      </w:tblGrid>
      <w:tr w:rsidR="001A4442" w:rsidTr="008605FF">
        <w:tc>
          <w:tcPr>
            <w:tcW w:w="4313" w:type="dxa"/>
          </w:tcPr>
          <w:p w:rsidR="001A4442" w:rsidRDefault="001A4442" w:rsidP="00C71201">
            <w:pPr>
              <w:jc w:val="center"/>
            </w:pPr>
            <w:r>
              <w:rPr>
                <w:noProof/>
              </w:rPr>
              <w:drawing>
                <wp:inline distT="0" distB="0" distL="0" distR="0" wp14:anchorId="3F2E3BDB" wp14:editId="6BBB26FC">
                  <wp:extent cx="2721246" cy="1980000"/>
                  <wp:effectExtent l="0" t="0" r="3175"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1246" cy="1980000"/>
                          </a:xfrm>
                          <a:prstGeom prst="rect">
                            <a:avLst/>
                          </a:prstGeom>
                          <a:noFill/>
                          <a:ln>
                            <a:noFill/>
                          </a:ln>
                        </pic:spPr>
                      </pic:pic>
                    </a:graphicData>
                  </a:graphic>
                </wp:inline>
              </w:drawing>
            </w:r>
          </w:p>
        </w:tc>
        <w:tc>
          <w:tcPr>
            <w:tcW w:w="4407" w:type="dxa"/>
          </w:tcPr>
          <w:p w:rsidR="001A4442" w:rsidRDefault="001A4442" w:rsidP="00C71201">
            <w:pPr>
              <w:jc w:val="center"/>
            </w:pPr>
            <w:r>
              <w:rPr>
                <w:noProof/>
              </w:rPr>
              <w:drawing>
                <wp:inline distT="0" distB="0" distL="0" distR="0" wp14:anchorId="05D37701" wp14:editId="1C891298">
                  <wp:extent cx="2726651" cy="1980000"/>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6651" cy="1980000"/>
                          </a:xfrm>
                          <a:prstGeom prst="rect">
                            <a:avLst/>
                          </a:prstGeom>
                          <a:noFill/>
                          <a:ln>
                            <a:noFill/>
                          </a:ln>
                        </pic:spPr>
                      </pic:pic>
                    </a:graphicData>
                  </a:graphic>
                </wp:inline>
              </w:drawing>
            </w:r>
          </w:p>
        </w:tc>
      </w:tr>
      <w:tr w:rsidR="00C71201" w:rsidTr="008605FF">
        <w:tc>
          <w:tcPr>
            <w:tcW w:w="8720" w:type="dxa"/>
            <w:gridSpan w:val="2"/>
          </w:tcPr>
          <w:p w:rsidR="00C71201" w:rsidRDefault="00C71201" w:rsidP="00C71201">
            <w:pPr>
              <w:jc w:val="center"/>
            </w:pPr>
            <w:r>
              <w:rPr>
                <w:rFonts w:hint="eastAsia"/>
              </w:rPr>
              <w:t>図</w:t>
            </w:r>
            <w:r>
              <w:rPr>
                <w:rFonts w:hint="eastAsia"/>
              </w:rPr>
              <w:t>2.4(a) (b)</w:t>
            </w:r>
            <w:r>
              <w:rPr>
                <w:rFonts w:hint="eastAsia"/>
              </w:rPr>
              <w:t xml:space="preserve">　励起パワーによる</w:t>
            </w:r>
            <w:r>
              <w:rPr>
                <w:rFonts w:hint="eastAsia"/>
              </w:rPr>
              <w:t>2</w:t>
            </w:r>
            <w:r>
              <w:rPr>
                <w:rFonts w:hint="eastAsia"/>
              </w:rPr>
              <w:t>種類のソリトンパルス変化</w:t>
            </w:r>
          </w:p>
        </w:tc>
      </w:tr>
    </w:tbl>
    <w:p w:rsidR="001A4442" w:rsidRDefault="001A4442" w:rsidP="00204699">
      <w:r>
        <w:rPr>
          <w:rFonts w:hint="eastAsia"/>
        </w:rPr>
        <w:lastRenderedPageBreak/>
        <w:t xml:space="preserve">　図</w:t>
      </w:r>
      <w:r>
        <w:rPr>
          <w:rFonts w:hint="eastAsia"/>
        </w:rPr>
        <w:t>2.5</w:t>
      </w:r>
      <w:r>
        <w:rPr>
          <w:rFonts w:hint="eastAsia"/>
        </w:rPr>
        <w:t>に図</w:t>
      </w:r>
      <w:r>
        <w:rPr>
          <w:rFonts w:hint="eastAsia"/>
        </w:rPr>
        <w:t>2.4(a)</w:t>
      </w:r>
      <w:r>
        <w:rPr>
          <w:rFonts w:hint="eastAsia"/>
        </w:rPr>
        <w:t>と</w:t>
      </w:r>
      <w:r>
        <w:rPr>
          <w:rFonts w:hint="eastAsia"/>
        </w:rPr>
        <w:t>(b)</w:t>
      </w:r>
      <w:r>
        <w:rPr>
          <w:rFonts w:hint="eastAsia"/>
        </w:rPr>
        <w:t>の励起パワー変化に対するファイバ出力を示す</w:t>
      </w:r>
      <w:r w:rsidR="000E6F94">
        <w:rPr>
          <w:rFonts w:hint="eastAsia"/>
        </w:rPr>
        <w:t>．</w:t>
      </w:r>
      <w:r>
        <w:rPr>
          <w:rFonts w:hint="eastAsia"/>
        </w:rPr>
        <w:t>両方の状態ともヒステリシス特性を示している</w:t>
      </w:r>
      <w:r w:rsidR="000E6F94">
        <w:rPr>
          <w:rFonts w:hint="eastAsia"/>
        </w:rPr>
        <w:t>．</w:t>
      </w:r>
      <w:r>
        <w:rPr>
          <w:rFonts w:hint="eastAsia"/>
        </w:rPr>
        <w:t>(a)</w:t>
      </w:r>
      <w:r>
        <w:rPr>
          <w:rFonts w:hint="eastAsia"/>
        </w:rPr>
        <w:t>において</w:t>
      </w:r>
      <w:r w:rsidR="000E6F94">
        <w:rPr>
          <w:rFonts w:hint="eastAsia"/>
        </w:rPr>
        <w:t>，</w:t>
      </w:r>
      <w:r>
        <w:rPr>
          <w:rFonts w:hint="eastAsia"/>
        </w:rPr>
        <w:t>励起パワーを増加させていったところ</w:t>
      </w:r>
      <w:r>
        <w:rPr>
          <w:rFonts w:hint="eastAsia"/>
        </w:rPr>
        <w:t>27mW</w:t>
      </w:r>
      <w:r>
        <w:rPr>
          <w:rFonts w:hint="eastAsia"/>
        </w:rPr>
        <w:t>の時にパルス発振となり</w:t>
      </w:r>
      <w:r w:rsidR="000E6F94">
        <w:rPr>
          <w:rFonts w:hint="eastAsia"/>
        </w:rPr>
        <w:t>，</w:t>
      </w:r>
      <w:r>
        <w:rPr>
          <w:rFonts w:hint="eastAsia"/>
        </w:rPr>
        <w:t>70mW</w:t>
      </w:r>
      <w:r>
        <w:rPr>
          <w:rFonts w:hint="eastAsia"/>
        </w:rPr>
        <w:t>でセルフスタート可能なモード同期となった</w:t>
      </w:r>
      <w:r w:rsidR="000E6F94">
        <w:rPr>
          <w:rFonts w:hint="eastAsia"/>
        </w:rPr>
        <w:t>．</w:t>
      </w:r>
      <w:r>
        <w:rPr>
          <w:rFonts w:hint="eastAsia"/>
        </w:rPr>
        <w:t>同様に</w:t>
      </w:r>
      <w:r w:rsidR="000E6F94">
        <w:rPr>
          <w:rFonts w:hint="eastAsia"/>
        </w:rPr>
        <w:t>，</w:t>
      </w:r>
      <w:r>
        <w:rPr>
          <w:rFonts w:hint="eastAsia"/>
        </w:rPr>
        <w:t>(b)</w:t>
      </w:r>
      <w:r>
        <w:rPr>
          <w:rFonts w:hint="eastAsia"/>
        </w:rPr>
        <w:t>では</w:t>
      </w:r>
      <w:r w:rsidR="00C1288E">
        <w:rPr>
          <w:rFonts w:hint="eastAsia"/>
        </w:rPr>
        <w:t>30mW</w:t>
      </w:r>
      <w:r w:rsidR="00C1288E">
        <w:rPr>
          <w:rFonts w:hint="eastAsia"/>
        </w:rPr>
        <w:t>でパルス発振となり</w:t>
      </w:r>
      <w:r w:rsidR="00C1288E">
        <w:rPr>
          <w:rFonts w:hint="eastAsia"/>
        </w:rPr>
        <w:t>47mW</w:t>
      </w:r>
      <w:r w:rsidR="00C1288E">
        <w:rPr>
          <w:rFonts w:hint="eastAsia"/>
        </w:rPr>
        <w:t>でセルフスタート可能なモード同期となった</w:t>
      </w:r>
      <w:r w:rsidR="000E6F94">
        <w:rPr>
          <w:rFonts w:hint="eastAsia"/>
        </w:rPr>
        <w:t>．</w:t>
      </w:r>
    </w:p>
    <w:p w:rsidR="00C1288E" w:rsidRDefault="00C1288E" w:rsidP="00C71201">
      <w:pPr>
        <w:jc w:val="center"/>
      </w:pPr>
      <w:r>
        <w:rPr>
          <w:noProof/>
        </w:rPr>
        <w:drawing>
          <wp:inline distT="0" distB="0" distL="0" distR="0" wp14:anchorId="69BF0656" wp14:editId="6062F3FF">
            <wp:extent cx="3276899" cy="2448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899" cy="2448000"/>
                    </a:xfrm>
                    <a:prstGeom prst="rect">
                      <a:avLst/>
                    </a:prstGeom>
                    <a:noFill/>
                    <a:ln>
                      <a:noFill/>
                    </a:ln>
                  </pic:spPr>
                </pic:pic>
              </a:graphicData>
            </a:graphic>
          </wp:inline>
        </w:drawing>
      </w:r>
    </w:p>
    <w:p w:rsidR="00C1288E" w:rsidRDefault="00C1288E" w:rsidP="00C71201">
      <w:pPr>
        <w:jc w:val="center"/>
      </w:pPr>
      <w:r>
        <w:rPr>
          <w:rFonts w:hint="eastAsia"/>
        </w:rPr>
        <w:t>図</w:t>
      </w:r>
      <w:r>
        <w:rPr>
          <w:rFonts w:hint="eastAsia"/>
        </w:rPr>
        <w:t>2.5</w:t>
      </w:r>
      <w:r>
        <w:rPr>
          <w:rFonts w:hint="eastAsia"/>
        </w:rPr>
        <w:t xml:space="preserve">　</w:t>
      </w:r>
      <w:r>
        <w:rPr>
          <w:rFonts w:hint="eastAsia"/>
        </w:rPr>
        <w:t>2</w:t>
      </w:r>
      <w:r>
        <w:rPr>
          <w:rFonts w:hint="eastAsia"/>
        </w:rPr>
        <w:t>種類のソリトンパルス動作によるファイバ出力変化</w:t>
      </w:r>
    </w:p>
    <w:p w:rsidR="00C1288E" w:rsidRDefault="00C1288E" w:rsidP="00204699"/>
    <w:p w:rsidR="00C1288E" w:rsidRDefault="00C1288E" w:rsidP="00204699">
      <w:r>
        <w:rPr>
          <w:rFonts w:hint="eastAsia"/>
        </w:rPr>
        <w:t xml:space="preserve">　次に</w:t>
      </w:r>
      <w:r w:rsidR="000E6F94">
        <w:rPr>
          <w:rFonts w:hint="eastAsia"/>
        </w:rPr>
        <w:t>，</w:t>
      </w:r>
      <w:r>
        <w:rPr>
          <w:rFonts w:hint="eastAsia"/>
        </w:rPr>
        <w:t>リアルタイム偏光アナライザを用いて</w:t>
      </w:r>
      <w:r w:rsidR="000E6F94">
        <w:rPr>
          <w:rFonts w:hint="eastAsia"/>
        </w:rPr>
        <w:t>，</w:t>
      </w:r>
      <w:r>
        <w:rPr>
          <w:rFonts w:hint="eastAsia"/>
        </w:rPr>
        <w:t>モード同期開始時の偏光がどのように変化するのかを計測した</w:t>
      </w:r>
      <w:r w:rsidR="000E6F94">
        <w:rPr>
          <w:rFonts w:hint="eastAsia"/>
        </w:rPr>
        <w:t>．</w:t>
      </w:r>
      <w:r>
        <w:rPr>
          <w:rFonts w:hint="eastAsia"/>
        </w:rPr>
        <w:t>図</w:t>
      </w:r>
      <w:r>
        <w:rPr>
          <w:rFonts w:hint="eastAsia"/>
        </w:rPr>
        <w:t>2.6</w:t>
      </w:r>
      <w:r>
        <w:rPr>
          <w:rFonts w:hint="eastAsia"/>
        </w:rPr>
        <w:t>にモード同期開始時の偏光状態変化を示す</w:t>
      </w:r>
      <w:r w:rsidR="000E6F94">
        <w:rPr>
          <w:rFonts w:hint="eastAsia"/>
        </w:rPr>
        <w:t>．</w:t>
      </w:r>
      <w:r w:rsidR="00E9610E">
        <w:rPr>
          <w:rFonts w:hint="eastAsia"/>
        </w:rPr>
        <w:t>モード同期がかかると方位・楕円率共に急峻な変化を見せる</w:t>
      </w:r>
      <w:r w:rsidR="000E6F94">
        <w:rPr>
          <w:rFonts w:hint="eastAsia"/>
        </w:rPr>
        <w:t>．</w:t>
      </w:r>
      <w:r w:rsidR="00E9610E">
        <w:rPr>
          <w:rFonts w:hint="eastAsia"/>
        </w:rPr>
        <w:t>非線形偏波回転によるパルス発振が行われている証拠である</w:t>
      </w:r>
      <w:r w:rsidR="000E6F94">
        <w:rPr>
          <w:rFonts w:hint="eastAsia"/>
        </w:rPr>
        <w:t>．</w:t>
      </w:r>
      <w:r w:rsidR="00E9610E">
        <w:rPr>
          <w:rFonts w:hint="eastAsia"/>
        </w:rPr>
        <w:t>最後に</w:t>
      </w:r>
      <w:r w:rsidR="00E9610E">
        <w:rPr>
          <w:rFonts w:hint="eastAsia"/>
        </w:rPr>
        <w:t>Lo-Bi</w:t>
      </w:r>
      <w:r w:rsidR="00E9610E">
        <w:rPr>
          <w:rFonts w:hint="eastAsia"/>
        </w:rPr>
        <w:t>スパンファイバと通常の</w:t>
      </w:r>
      <w:r w:rsidR="00E9610E">
        <w:rPr>
          <w:rFonts w:hint="eastAsia"/>
        </w:rPr>
        <w:t>SMF</w:t>
      </w:r>
      <w:r w:rsidR="00E9610E">
        <w:rPr>
          <w:rFonts w:hint="eastAsia"/>
        </w:rPr>
        <w:t>の比較を行った</w:t>
      </w:r>
      <w:r w:rsidR="000E6F94">
        <w:rPr>
          <w:rFonts w:hint="eastAsia"/>
        </w:rPr>
        <w:t>．</w:t>
      </w:r>
      <w:r w:rsidR="00AF4B4F" w:rsidRPr="00AF4B4F">
        <w:rPr>
          <w:rFonts w:hint="eastAsia"/>
        </w:rPr>
        <w:t>Lo-Bi</w:t>
      </w:r>
      <w:r w:rsidR="00AF4B4F" w:rsidRPr="00AF4B4F">
        <w:rPr>
          <w:rFonts w:hint="eastAsia"/>
        </w:rPr>
        <w:t>スパンファイバは</w:t>
      </w:r>
      <w:r w:rsidR="00AF4B4F" w:rsidRPr="00AF4B4F">
        <w:rPr>
          <w:rFonts w:hint="eastAsia"/>
        </w:rPr>
        <w:t>SMF</w:t>
      </w:r>
      <w:r w:rsidR="00AF4B4F" w:rsidRPr="00AF4B4F">
        <w:rPr>
          <w:rFonts w:hint="eastAsia"/>
        </w:rPr>
        <w:t>より複屈折率が低く設計されている</w:t>
      </w:r>
      <w:r w:rsidR="000E6F94">
        <w:rPr>
          <w:rFonts w:hint="eastAsia"/>
        </w:rPr>
        <w:t>，</w:t>
      </w:r>
      <w:r w:rsidR="00AF4B4F" w:rsidRPr="00AF4B4F">
        <w:rPr>
          <w:rFonts w:hint="eastAsia"/>
        </w:rPr>
        <w:t>しかし</w:t>
      </w:r>
      <w:r w:rsidR="000E6F94">
        <w:rPr>
          <w:rFonts w:hint="eastAsia"/>
        </w:rPr>
        <w:t>，</w:t>
      </w:r>
      <w:r w:rsidR="00AF4B4F" w:rsidRPr="00AF4B4F">
        <w:rPr>
          <w:rFonts w:hint="eastAsia"/>
        </w:rPr>
        <w:t>外部環境（曲げや捩じり等）の影響を受けにくい特性を持っている</w:t>
      </w:r>
      <w:r w:rsidR="000E6F94">
        <w:rPr>
          <w:rFonts w:hint="eastAsia"/>
        </w:rPr>
        <w:t>．</w:t>
      </w:r>
      <w:r w:rsidR="00E9610E">
        <w:rPr>
          <w:rFonts w:hint="eastAsia"/>
        </w:rPr>
        <w:t>図</w:t>
      </w:r>
      <w:r w:rsidR="00E9610E">
        <w:rPr>
          <w:rFonts w:hint="eastAsia"/>
        </w:rPr>
        <w:t>2.7</w:t>
      </w:r>
      <w:r w:rsidR="00E9610E">
        <w:rPr>
          <w:rFonts w:hint="eastAsia"/>
        </w:rPr>
        <w:t>にそれぞれのファイバ長に対するパルス幅変化を示す</w:t>
      </w:r>
      <w:r w:rsidR="000E6F94">
        <w:rPr>
          <w:rFonts w:hint="eastAsia"/>
        </w:rPr>
        <w:t>．</w:t>
      </w:r>
      <w:r w:rsidR="00E9610E">
        <w:rPr>
          <w:rFonts w:hint="eastAsia"/>
        </w:rPr>
        <w:t>Lo-Bi</w:t>
      </w:r>
      <w:r w:rsidR="00E9610E">
        <w:rPr>
          <w:rFonts w:hint="eastAsia"/>
        </w:rPr>
        <w:t>スパンファイバ長</w:t>
      </w:r>
      <w:r w:rsidR="00E9610E">
        <w:rPr>
          <w:rFonts w:hint="eastAsia"/>
        </w:rPr>
        <w:t>3m</w:t>
      </w:r>
      <w:r w:rsidR="00E9610E">
        <w:rPr>
          <w:rFonts w:hint="eastAsia"/>
        </w:rPr>
        <w:t>のときパルス幅</w:t>
      </w:r>
      <w:r w:rsidR="00E9610E">
        <w:rPr>
          <w:rFonts w:hint="eastAsia"/>
        </w:rPr>
        <w:t>720fs</w:t>
      </w:r>
      <w:r w:rsidR="000E6F94">
        <w:rPr>
          <w:rFonts w:hint="eastAsia"/>
        </w:rPr>
        <w:t>，</w:t>
      </w:r>
      <w:r w:rsidR="00E9610E">
        <w:rPr>
          <w:rFonts w:hint="eastAsia"/>
        </w:rPr>
        <w:t>SMF</w:t>
      </w:r>
      <w:r w:rsidR="00E9610E">
        <w:rPr>
          <w:rFonts w:hint="eastAsia"/>
        </w:rPr>
        <w:t>長</w:t>
      </w:r>
      <w:r w:rsidR="00E9610E">
        <w:rPr>
          <w:rFonts w:hint="eastAsia"/>
        </w:rPr>
        <w:t>3m</w:t>
      </w:r>
      <w:r w:rsidR="00E9610E">
        <w:rPr>
          <w:rFonts w:hint="eastAsia"/>
        </w:rPr>
        <w:t>のときパルス幅</w:t>
      </w:r>
      <w:r w:rsidR="00E9610E">
        <w:rPr>
          <w:rFonts w:hint="eastAsia"/>
        </w:rPr>
        <w:t>700fs</w:t>
      </w:r>
      <w:r w:rsidR="00E9610E">
        <w:rPr>
          <w:rFonts w:hint="eastAsia"/>
        </w:rPr>
        <w:t>となった</w:t>
      </w:r>
      <w:r w:rsidR="000E6F94">
        <w:rPr>
          <w:rFonts w:hint="eastAsia"/>
        </w:rPr>
        <w:t>．</w:t>
      </w:r>
      <w:r w:rsidR="002D2203">
        <w:rPr>
          <w:rFonts w:hint="eastAsia"/>
        </w:rPr>
        <w:t>図</w:t>
      </w:r>
      <w:r w:rsidR="002D2203">
        <w:rPr>
          <w:rFonts w:hint="eastAsia"/>
        </w:rPr>
        <w:t>2.7</w:t>
      </w:r>
      <w:r w:rsidR="002D2203">
        <w:rPr>
          <w:rFonts w:hint="eastAsia"/>
        </w:rPr>
        <w:t>より</w:t>
      </w:r>
      <w:r w:rsidR="000E6F94">
        <w:rPr>
          <w:rFonts w:hint="eastAsia"/>
        </w:rPr>
        <w:t>，</w:t>
      </w:r>
      <w:r w:rsidR="002D2203">
        <w:rPr>
          <w:rFonts w:hint="eastAsia"/>
        </w:rPr>
        <w:t>SMF</w:t>
      </w:r>
      <w:r w:rsidR="00AF4B4F">
        <w:rPr>
          <w:rFonts w:hint="eastAsia"/>
        </w:rPr>
        <w:t>とほぼ同程度のパルス幅が得られており</w:t>
      </w:r>
      <w:r w:rsidR="000E6F94">
        <w:rPr>
          <w:rFonts w:hint="eastAsia"/>
        </w:rPr>
        <w:t>，</w:t>
      </w:r>
      <w:r w:rsidR="002D2203">
        <w:rPr>
          <w:rFonts w:hint="eastAsia"/>
        </w:rPr>
        <w:t>安定な長距離伝送が行えると考えられる</w:t>
      </w:r>
      <w:r w:rsidR="000E6F94">
        <w:rPr>
          <w:rFonts w:hint="eastAsia"/>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351"/>
      </w:tblGrid>
      <w:tr w:rsidR="002D2203" w:rsidTr="008605FF">
        <w:tc>
          <w:tcPr>
            <w:tcW w:w="4351" w:type="dxa"/>
          </w:tcPr>
          <w:p w:rsidR="002D2203" w:rsidRDefault="002D2203" w:rsidP="00204699">
            <w:r>
              <w:rPr>
                <w:noProof/>
              </w:rPr>
              <w:drawing>
                <wp:inline distT="0" distB="0" distL="0" distR="0" wp14:anchorId="11693C9C" wp14:editId="0D46F85A">
                  <wp:extent cx="2434183" cy="1656000"/>
                  <wp:effectExtent l="0" t="0" r="4445"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4183" cy="1656000"/>
                          </a:xfrm>
                          <a:prstGeom prst="rect">
                            <a:avLst/>
                          </a:prstGeom>
                          <a:noFill/>
                          <a:ln>
                            <a:noFill/>
                          </a:ln>
                        </pic:spPr>
                      </pic:pic>
                    </a:graphicData>
                  </a:graphic>
                </wp:inline>
              </w:drawing>
            </w:r>
          </w:p>
        </w:tc>
        <w:tc>
          <w:tcPr>
            <w:tcW w:w="4351" w:type="dxa"/>
          </w:tcPr>
          <w:p w:rsidR="002D2203" w:rsidRDefault="002D2203" w:rsidP="00204699">
            <w:r>
              <w:rPr>
                <w:noProof/>
              </w:rPr>
              <w:drawing>
                <wp:inline distT="0" distB="0" distL="0" distR="0" wp14:anchorId="76B259B4" wp14:editId="33283365">
                  <wp:extent cx="2596595" cy="1764000"/>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6595" cy="1764000"/>
                          </a:xfrm>
                          <a:prstGeom prst="rect">
                            <a:avLst/>
                          </a:prstGeom>
                          <a:noFill/>
                          <a:ln>
                            <a:noFill/>
                          </a:ln>
                        </pic:spPr>
                      </pic:pic>
                    </a:graphicData>
                  </a:graphic>
                </wp:inline>
              </w:drawing>
            </w:r>
          </w:p>
        </w:tc>
      </w:tr>
      <w:tr w:rsidR="002D2203" w:rsidTr="008605FF">
        <w:tc>
          <w:tcPr>
            <w:tcW w:w="4351" w:type="dxa"/>
          </w:tcPr>
          <w:p w:rsidR="002D2203" w:rsidRDefault="00C71201" w:rsidP="00C71201">
            <w:pPr>
              <w:jc w:val="center"/>
            </w:pPr>
            <w:r w:rsidRPr="00C71201">
              <w:rPr>
                <w:rFonts w:hint="eastAsia"/>
              </w:rPr>
              <w:t>図</w:t>
            </w:r>
            <w:r w:rsidRPr="00C71201">
              <w:rPr>
                <w:rFonts w:hint="eastAsia"/>
              </w:rPr>
              <w:t>2.6</w:t>
            </w:r>
            <w:r>
              <w:rPr>
                <w:rFonts w:hint="eastAsia"/>
              </w:rPr>
              <w:t xml:space="preserve">　</w:t>
            </w:r>
            <w:r w:rsidRPr="00C71201">
              <w:rPr>
                <w:rFonts w:hint="eastAsia"/>
              </w:rPr>
              <w:t>モード同期開始時の偏光状態変化</w:t>
            </w:r>
          </w:p>
        </w:tc>
        <w:tc>
          <w:tcPr>
            <w:tcW w:w="4351" w:type="dxa"/>
          </w:tcPr>
          <w:p w:rsidR="002D2203" w:rsidRDefault="00C71201" w:rsidP="00C71201">
            <w:pPr>
              <w:jc w:val="center"/>
            </w:pPr>
            <w:r w:rsidRPr="00C71201">
              <w:rPr>
                <w:rFonts w:hint="eastAsia"/>
              </w:rPr>
              <w:t>図</w:t>
            </w:r>
            <w:r w:rsidRPr="00C71201">
              <w:rPr>
                <w:rFonts w:hint="eastAsia"/>
              </w:rPr>
              <w:t>2.7</w:t>
            </w:r>
            <w:r>
              <w:rPr>
                <w:rFonts w:hint="eastAsia"/>
              </w:rPr>
              <w:t xml:space="preserve">　各</w:t>
            </w:r>
            <w:r w:rsidRPr="00C71201">
              <w:rPr>
                <w:rFonts w:hint="eastAsia"/>
              </w:rPr>
              <w:t>ファイバ長に対するパルス幅変化</w:t>
            </w:r>
          </w:p>
        </w:tc>
      </w:tr>
    </w:tbl>
    <w:p w:rsidR="00AF4B4F" w:rsidRDefault="00AF4B4F" w:rsidP="00204699"/>
    <w:p w:rsidR="0079260D" w:rsidRDefault="00AF4B4F" w:rsidP="007649C6">
      <w:pPr>
        <w:jc w:val="center"/>
      </w:pPr>
      <w:r>
        <w:rPr>
          <w:rFonts w:hint="eastAsia"/>
        </w:rPr>
        <w:lastRenderedPageBreak/>
        <w:t xml:space="preserve">3. </w:t>
      </w:r>
      <w:r>
        <w:rPr>
          <w:rFonts w:hint="eastAsia"/>
        </w:rPr>
        <w:t>光ファイバを使用した</w:t>
      </w:r>
      <w:r w:rsidR="0079260D">
        <w:rPr>
          <w:rFonts w:hint="eastAsia"/>
        </w:rPr>
        <w:t>波長可変</w:t>
      </w:r>
      <w:r>
        <w:rPr>
          <w:rFonts w:hint="eastAsia"/>
        </w:rPr>
        <w:t>2</w:t>
      </w:r>
      <w:r>
        <w:rPr>
          <w:rFonts w:hint="eastAsia"/>
        </w:rPr>
        <w:t>波長フェムト秒ソリトンパルスの同時発生</w:t>
      </w:r>
      <w:r w:rsidR="00E43EB2">
        <w:rPr>
          <w:rFonts w:hint="eastAsia"/>
        </w:rPr>
        <w:t xml:space="preserve"> [2]</w:t>
      </w:r>
    </w:p>
    <w:p w:rsidR="0079260D" w:rsidRDefault="0079260D" w:rsidP="00204699">
      <w:r>
        <w:rPr>
          <w:rFonts w:hint="eastAsia"/>
        </w:rPr>
        <w:t>3.1</w:t>
      </w:r>
      <w:r>
        <w:rPr>
          <w:rFonts w:hint="eastAsia"/>
        </w:rPr>
        <w:t xml:space="preserve">　誘導ラマン散乱</w:t>
      </w:r>
    </w:p>
    <w:p w:rsidR="0079260D" w:rsidRDefault="0079260D" w:rsidP="00C71201">
      <w:pPr>
        <w:ind w:firstLineChars="100" w:firstLine="210"/>
      </w:pPr>
      <w:r w:rsidRPr="0079260D">
        <w:rPr>
          <w:rFonts w:hint="eastAsia"/>
        </w:rPr>
        <w:t>誘導ラマン散乱</w:t>
      </w:r>
      <w:r w:rsidRPr="0079260D">
        <w:rPr>
          <w:rFonts w:hint="eastAsia"/>
        </w:rPr>
        <w:t>(SRS</w:t>
      </w:r>
      <w:r w:rsidRPr="0079260D">
        <w:rPr>
          <w:rFonts w:hint="eastAsia"/>
        </w:rPr>
        <w:t>：</w:t>
      </w:r>
      <w:r w:rsidRPr="0079260D">
        <w:rPr>
          <w:rFonts w:hint="eastAsia"/>
        </w:rPr>
        <w:t>Stimulated</w:t>
      </w:r>
      <w:r>
        <w:rPr>
          <w:rFonts w:hint="eastAsia"/>
        </w:rPr>
        <w:t xml:space="preserve"> </w:t>
      </w:r>
      <w:r w:rsidRPr="0079260D">
        <w:rPr>
          <w:rFonts w:hint="eastAsia"/>
        </w:rPr>
        <w:t>Raman</w:t>
      </w:r>
      <w:r>
        <w:rPr>
          <w:rFonts w:hint="eastAsia"/>
        </w:rPr>
        <w:t xml:space="preserve"> Scattering)</w:t>
      </w:r>
      <w:r w:rsidR="00E43EB2">
        <w:rPr>
          <w:rFonts w:hint="eastAsia"/>
        </w:rPr>
        <w:t>[3,4]</w:t>
      </w:r>
      <w:r w:rsidR="000E6F94">
        <w:rPr>
          <w:rFonts w:hint="eastAsia"/>
        </w:rPr>
        <w:t>，</w:t>
      </w:r>
      <w:r w:rsidRPr="0079260D">
        <w:rPr>
          <w:rFonts w:hint="eastAsia"/>
        </w:rPr>
        <w:t>は</w:t>
      </w:r>
      <w:r w:rsidR="000E6F94">
        <w:rPr>
          <w:rFonts w:hint="eastAsia"/>
        </w:rPr>
        <w:t>，</w:t>
      </w:r>
      <w:r w:rsidRPr="0079260D">
        <w:rPr>
          <w:rFonts w:hint="eastAsia"/>
        </w:rPr>
        <w:t>非線形媒質にある閾値</w:t>
      </w:r>
      <w:r w:rsidRPr="0079260D">
        <w:rPr>
          <w:rFonts w:hint="eastAsia"/>
        </w:rPr>
        <w:t>(</w:t>
      </w:r>
      <w:r w:rsidRPr="0079260D">
        <w:rPr>
          <w:rFonts w:hint="eastAsia"/>
        </w:rPr>
        <w:t>ラマン閾値</w:t>
      </w:r>
      <w:r w:rsidRPr="0079260D">
        <w:rPr>
          <w:rFonts w:hint="eastAsia"/>
        </w:rPr>
        <w:t>)</w:t>
      </w:r>
      <w:r w:rsidRPr="0079260D">
        <w:rPr>
          <w:rFonts w:hint="eastAsia"/>
        </w:rPr>
        <w:t>を超えるような強いポンプ光</w:t>
      </w:r>
      <w:r w:rsidRPr="0079260D">
        <w:rPr>
          <w:rFonts w:hint="eastAsia"/>
        </w:rPr>
        <w:t>(</w:t>
      </w:r>
      <w:r w:rsidRPr="0079260D">
        <w:rPr>
          <w:rFonts w:hint="eastAsia"/>
        </w:rPr>
        <w:t>入射光</w:t>
      </w:r>
      <w:r w:rsidRPr="0079260D">
        <w:rPr>
          <w:rFonts w:hint="eastAsia"/>
        </w:rPr>
        <w:t>)</w:t>
      </w:r>
      <w:r w:rsidRPr="0079260D">
        <w:rPr>
          <w:rFonts w:hint="eastAsia"/>
        </w:rPr>
        <w:t>が入射されると</w:t>
      </w:r>
      <w:r w:rsidR="000E6F94">
        <w:rPr>
          <w:rFonts w:hint="eastAsia"/>
        </w:rPr>
        <w:t>，</w:t>
      </w:r>
      <w:r w:rsidRPr="0079260D">
        <w:rPr>
          <w:rFonts w:hint="eastAsia"/>
        </w:rPr>
        <w:t>ストークス光と呼ばれるより低い周波数を持つ成分が急に成長し</w:t>
      </w:r>
      <w:r w:rsidR="000E6F94">
        <w:rPr>
          <w:rFonts w:hint="eastAsia"/>
        </w:rPr>
        <w:t>，</w:t>
      </w:r>
      <w:r w:rsidRPr="0079260D">
        <w:rPr>
          <w:rFonts w:hint="eastAsia"/>
        </w:rPr>
        <w:t>ポンプエネルギーの大部分がストークス光になる現象を言う</w:t>
      </w:r>
      <w:r w:rsidR="000E6F94">
        <w:rPr>
          <w:rFonts w:hint="eastAsia"/>
        </w:rPr>
        <w:t>．</w:t>
      </w:r>
      <w:r>
        <w:rPr>
          <w:rFonts w:hint="eastAsia"/>
        </w:rPr>
        <w:t>図</w:t>
      </w:r>
      <w:r>
        <w:rPr>
          <w:rFonts w:hint="eastAsia"/>
        </w:rPr>
        <w:t>3.1</w:t>
      </w:r>
      <w:r>
        <w:rPr>
          <w:rFonts w:hint="eastAsia"/>
        </w:rPr>
        <w:t>に誘導ラマン散乱の概念図を示す</w:t>
      </w:r>
      <w:r w:rsidR="000E6F94">
        <w:rPr>
          <w:rFonts w:hint="eastAsia"/>
        </w:rPr>
        <w:t>．</w:t>
      </w:r>
    </w:p>
    <w:p w:rsidR="0079260D" w:rsidRDefault="0079260D" w:rsidP="00C71201">
      <w:pPr>
        <w:jc w:val="center"/>
      </w:pPr>
      <w:r>
        <w:rPr>
          <w:noProof/>
        </w:rPr>
        <w:drawing>
          <wp:inline distT="0" distB="0" distL="0" distR="0" wp14:anchorId="02621D51" wp14:editId="090B5FAE">
            <wp:extent cx="5325512" cy="2304000"/>
            <wp:effectExtent l="0" t="0" r="889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5512" cy="2304000"/>
                    </a:xfrm>
                    <a:prstGeom prst="rect">
                      <a:avLst/>
                    </a:prstGeom>
                    <a:noFill/>
                    <a:ln>
                      <a:noFill/>
                    </a:ln>
                  </pic:spPr>
                </pic:pic>
              </a:graphicData>
            </a:graphic>
          </wp:inline>
        </w:drawing>
      </w:r>
    </w:p>
    <w:p w:rsidR="0079260D" w:rsidRDefault="0079260D" w:rsidP="00C71201">
      <w:pPr>
        <w:jc w:val="center"/>
      </w:pPr>
      <w:r>
        <w:rPr>
          <w:rFonts w:hint="eastAsia"/>
        </w:rPr>
        <w:t>図</w:t>
      </w:r>
      <w:r>
        <w:rPr>
          <w:rFonts w:hint="eastAsia"/>
        </w:rPr>
        <w:t>3.1</w:t>
      </w:r>
      <w:r>
        <w:rPr>
          <w:rFonts w:hint="eastAsia"/>
        </w:rPr>
        <w:t xml:space="preserve">　誘導ラマン散乱概念図</w:t>
      </w:r>
    </w:p>
    <w:p w:rsidR="0079260D" w:rsidRDefault="0079260D" w:rsidP="00204699"/>
    <w:p w:rsidR="0079260D" w:rsidRDefault="0079260D" w:rsidP="0079260D">
      <w:pPr>
        <w:ind w:firstLineChars="100" w:firstLine="210"/>
      </w:pPr>
      <w:r w:rsidRPr="0079260D">
        <w:rPr>
          <w:rFonts w:hint="eastAsia"/>
        </w:rPr>
        <w:t>ストークス光とは</w:t>
      </w:r>
      <w:r w:rsidR="000E6F94">
        <w:rPr>
          <w:rFonts w:hint="eastAsia"/>
        </w:rPr>
        <w:t>，</w:t>
      </w:r>
      <w:r w:rsidRPr="0079260D">
        <w:rPr>
          <w:rFonts w:hint="eastAsia"/>
        </w:rPr>
        <w:t>振動基底状態にある格子が光によって中間状態に遷移し</w:t>
      </w:r>
      <w:r w:rsidR="000E6F94">
        <w:rPr>
          <w:rFonts w:hint="eastAsia"/>
        </w:rPr>
        <w:t>，</w:t>
      </w:r>
      <w:r w:rsidRPr="0079260D">
        <w:rPr>
          <w:rFonts w:hint="eastAsia"/>
        </w:rPr>
        <w:t>その後に振動励起状態に戻るとき発生する</w:t>
      </w:r>
      <w:r w:rsidR="000E6F94">
        <w:rPr>
          <w:rFonts w:hint="eastAsia"/>
        </w:rPr>
        <w:t>．</w:t>
      </w:r>
      <w:r w:rsidRPr="0079260D">
        <w:rPr>
          <w:rFonts w:hint="eastAsia"/>
        </w:rPr>
        <w:t>一方</w:t>
      </w:r>
      <w:r w:rsidR="000E6F94">
        <w:rPr>
          <w:rFonts w:hint="eastAsia"/>
        </w:rPr>
        <w:t>，</w:t>
      </w:r>
      <w:r w:rsidRPr="0079260D">
        <w:rPr>
          <w:rFonts w:hint="eastAsia"/>
        </w:rPr>
        <w:t>アンチストークス光とは</w:t>
      </w:r>
      <w:r w:rsidR="000E6F94">
        <w:rPr>
          <w:rFonts w:hint="eastAsia"/>
        </w:rPr>
        <w:t>，</w:t>
      </w:r>
      <w:r w:rsidRPr="0079260D">
        <w:rPr>
          <w:rFonts w:hint="eastAsia"/>
        </w:rPr>
        <w:t>格子が熱的に励起されている場合などに</w:t>
      </w:r>
      <w:r w:rsidR="000E6F94">
        <w:rPr>
          <w:rFonts w:hint="eastAsia"/>
        </w:rPr>
        <w:t>，</w:t>
      </w:r>
      <w:r w:rsidRPr="0079260D">
        <w:rPr>
          <w:rFonts w:hint="eastAsia"/>
        </w:rPr>
        <w:t>振動の励起状態から遷移して基底状態に戻るときに発生する</w:t>
      </w:r>
      <w:r w:rsidR="000E6F94">
        <w:rPr>
          <w:rFonts w:hint="eastAsia"/>
        </w:rPr>
        <w:t>．</w:t>
      </w:r>
      <w:r w:rsidRPr="0079260D">
        <w:rPr>
          <w:rFonts w:hint="eastAsia"/>
        </w:rPr>
        <w:t>フォノンがポンプ光と結合してポンプ光より周波数の高い光子が発生する高周波変換も可能であるが</w:t>
      </w:r>
      <w:r w:rsidR="000E6F94">
        <w:rPr>
          <w:rFonts w:hint="eastAsia"/>
        </w:rPr>
        <w:t>，</w:t>
      </w:r>
      <w:r w:rsidRPr="0079260D">
        <w:rPr>
          <w:rFonts w:hint="eastAsia"/>
        </w:rPr>
        <w:t>この変換に適するエネルギーと運動量を持つフォノンの存在が必要なため</w:t>
      </w:r>
      <w:r w:rsidR="000E6F94">
        <w:rPr>
          <w:rFonts w:hint="eastAsia"/>
        </w:rPr>
        <w:t>，</w:t>
      </w:r>
      <w:r w:rsidRPr="0079260D">
        <w:rPr>
          <w:rFonts w:hint="eastAsia"/>
        </w:rPr>
        <w:t>実際にはほとんど起こらない</w:t>
      </w:r>
      <w:r w:rsidR="000E6F94">
        <w:rPr>
          <w:rFonts w:hint="eastAsia"/>
        </w:rPr>
        <w:t>．</w:t>
      </w:r>
      <w:r w:rsidRPr="0079260D">
        <w:rPr>
          <w:rFonts w:hint="eastAsia"/>
        </w:rPr>
        <w:t>この周波数が高くなった方の光子はアンチストークス光</w:t>
      </w:r>
      <w:r w:rsidRPr="0079260D">
        <w:rPr>
          <w:rFonts w:hint="eastAsia"/>
        </w:rPr>
        <w:t>(</w:t>
      </w:r>
      <w:r w:rsidRPr="0079260D">
        <w:rPr>
          <w:rFonts w:hint="eastAsia"/>
        </w:rPr>
        <w:t>反ストークス光</w:t>
      </w:r>
      <w:r w:rsidRPr="0079260D">
        <w:rPr>
          <w:rFonts w:hint="eastAsia"/>
        </w:rPr>
        <w:t>)</w:t>
      </w:r>
      <w:r w:rsidRPr="0079260D">
        <w:rPr>
          <w:rFonts w:hint="eastAsia"/>
        </w:rPr>
        <w:t>と呼ばれ</w:t>
      </w:r>
      <w:r>
        <w:rPr>
          <w:rFonts w:hint="eastAsia"/>
        </w:rPr>
        <w:t>る</w:t>
      </w:r>
      <w:r w:rsidR="000E6F94">
        <w:rPr>
          <w:rFonts w:hint="eastAsia"/>
        </w:rPr>
        <w:t>．</w:t>
      </w:r>
    </w:p>
    <w:p w:rsidR="0079260D" w:rsidRDefault="0079260D" w:rsidP="0079260D"/>
    <w:p w:rsidR="0079260D" w:rsidRDefault="0079260D" w:rsidP="0079260D">
      <w:r>
        <w:rPr>
          <w:rFonts w:hint="eastAsia"/>
        </w:rPr>
        <w:t>3.2</w:t>
      </w:r>
      <w:r>
        <w:rPr>
          <w:rFonts w:hint="eastAsia"/>
        </w:rPr>
        <w:t xml:space="preserve">　実験装置</w:t>
      </w:r>
    </w:p>
    <w:p w:rsidR="0079260D" w:rsidRDefault="0079260D" w:rsidP="0079260D">
      <w:r>
        <w:rPr>
          <w:rFonts w:hint="eastAsia"/>
        </w:rPr>
        <w:t xml:space="preserve">　図</w:t>
      </w:r>
      <w:r>
        <w:rPr>
          <w:rFonts w:hint="eastAsia"/>
        </w:rPr>
        <w:t>3.2</w:t>
      </w:r>
      <w:r>
        <w:rPr>
          <w:rFonts w:hint="eastAsia"/>
        </w:rPr>
        <w:t>に波長可変</w:t>
      </w:r>
      <w:r>
        <w:rPr>
          <w:rFonts w:hint="eastAsia"/>
        </w:rPr>
        <w:t>2</w:t>
      </w:r>
      <w:r>
        <w:rPr>
          <w:rFonts w:hint="eastAsia"/>
        </w:rPr>
        <w:t>波長ソリトンパルス生成の装置図を示す</w:t>
      </w:r>
      <w:r w:rsidR="000E6F94">
        <w:rPr>
          <w:rFonts w:hint="eastAsia"/>
        </w:rPr>
        <w:t>．</w:t>
      </w:r>
      <w:r>
        <w:rPr>
          <w:rFonts w:hint="eastAsia"/>
        </w:rPr>
        <w:t>励起光源には</w:t>
      </w:r>
      <w:r>
        <w:rPr>
          <w:rFonts w:hint="eastAsia"/>
        </w:rPr>
        <w:t>IMRA</w:t>
      </w:r>
      <w:r>
        <w:rPr>
          <w:rFonts w:hint="eastAsia"/>
        </w:rPr>
        <w:t>アメリカ製</w:t>
      </w:r>
      <w:r w:rsidR="000E6F94">
        <w:rPr>
          <w:rFonts w:hint="eastAsia"/>
        </w:rPr>
        <w:t>，</w:t>
      </w:r>
      <w:r>
        <w:rPr>
          <w:rFonts w:hint="eastAsia"/>
        </w:rPr>
        <w:t>受動モード同期エルビウムファイバレーザを用いた</w:t>
      </w:r>
      <w:r w:rsidR="000E6F94">
        <w:rPr>
          <w:rFonts w:hint="eastAsia"/>
        </w:rPr>
        <w:t>．</w:t>
      </w:r>
      <w:r>
        <w:rPr>
          <w:rFonts w:hint="eastAsia"/>
        </w:rPr>
        <w:t>中心波長</w:t>
      </w:r>
      <w:r>
        <w:rPr>
          <w:rFonts w:hint="eastAsia"/>
        </w:rPr>
        <w:t>1550nm</w:t>
      </w:r>
      <w:r w:rsidR="000E6F94">
        <w:rPr>
          <w:rFonts w:hint="eastAsia"/>
        </w:rPr>
        <w:t>，</w:t>
      </w:r>
      <w:r>
        <w:rPr>
          <w:rFonts w:hint="eastAsia"/>
        </w:rPr>
        <w:t>繰り返し周波数</w:t>
      </w:r>
      <w:r>
        <w:rPr>
          <w:rFonts w:hint="eastAsia"/>
        </w:rPr>
        <w:t>48MHz</w:t>
      </w:r>
      <w:r w:rsidR="000E6F94">
        <w:rPr>
          <w:rFonts w:hint="eastAsia"/>
        </w:rPr>
        <w:t>，</w:t>
      </w:r>
      <w:r>
        <w:rPr>
          <w:rFonts w:hint="eastAsia"/>
        </w:rPr>
        <w:t>パルス幅</w:t>
      </w:r>
      <w:r>
        <w:rPr>
          <w:rFonts w:hint="eastAsia"/>
        </w:rPr>
        <w:t>180fs</w:t>
      </w:r>
      <w:r>
        <w:rPr>
          <w:rFonts w:hint="eastAsia"/>
        </w:rPr>
        <w:t>である</w:t>
      </w:r>
      <w:r w:rsidR="000E6F94">
        <w:rPr>
          <w:rFonts w:hint="eastAsia"/>
        </w:rPr>
        <w:t>．</w:t>
      </w:r>
      <w:r>
        <w:rPr>
          <w:rFonts w:hint="eastAsia"/>
        </w:rPr>
        <w:t>ファイバレーザの出力は可変光減衰器を通り</w:t>
      </w:r>
      <w:r w:rsidR="000E6F94">
        <w:rPr>
          <w:rFonts w:hint="eastAsia"/>
        </w:rPr>
        <w:t>，</w:t>
      </w:r>
      <w:r w:rsidR="004B3C68">
        <w:rPr>
          <w:rFonts w:hint="eastAsia"/>
        </w:rPr>
        <w:t>1</w:t>
      </w:r>
      <w:r>
        <w:rPr>
          <w:rFonts w:hint="eastAsia"/>
        </w:rPr>
        <w:t>/2</w:t>
      </w:r>
      <w:r>
        <w:rPr>
          <w:rFonts w:hint="eastAsia"/>
        </w:rPr>
        <w:t>波長板を用いて偏光方向を調整した後</w:t>
      </w:r>
      <w:r w:rsidR="000E6F94">
        <w:rPr>
          <w:rFonts w:hint="eastAsia"/>
        </w:rPr>
        <w:t>，</w:t>
      </w:r>
      <w:r w:rsidR="004B3C68">
        <w:rPr>
          <w:rFonts w:hint="eastAsia"/>
        </w:rPr>
        <w:t>偏光状態を保持する偏波保持</w:t>
      </w:r>
      <w:r>
        <w:rPr>
          <w:rFonts w:hint="eastAsia"/>
        </w:rPr>
        <w:t>ファイバに結合する</w:t>
      </w:r>
      <w:r w:rsidR="000E6F94">
        <w:rPr>
          <w:rFonts w:hint="eastAsia"/>
        </w:rPr>
        <w:t>．</w:t>
      </w:r>
      <w:r w:rsidR="004B3C68">
        <w:rPr>
          <w:rFonts w:hint="eastAsia"/>
        </w:rPr>
        <w:t>光ファイバ中の非線形光学効果によって</w:t>
      </w:r>
      <w:r w:rsidR="000E6F94">
        <w:rPr>
          <w:rFonts w:hint="eastAsia"/>
        </w:rPr>
        <w:t>，</w:t>
      </w:r>
      <w:r w:rsidR="004B3C68">
        <w:rPr>
          <w:rFonts w:hint="eastAsia"/>
        </w:rPr>
        <w:t>波長可変ソリトンパルスを得ることが出来る</w:t>
      </w:r>
      <w:r w:rsidR="000E6F94">
        <w:rPr>
          <w:rFonts w:hint="eastAsia"/>
        </w:rPr>
        <w:t>．</w:t>
      </w:r>
    </w:p>
    <w:p w:rsidR="0079260D" w:rsidRDefault="0079260D" w:rsidP="00C71201">
      <w:pPr>
        <w:jc w:val="center"/>
      </w:pPr>
      <w:r>
        <w:rPr>
          <w:noProof/>
        </w:rPr>
        <w:lastRenderedPageBreak/>
        <w:drawing>
          <wp:inline distT="0" distB="0" distL="0" distR="0" wp14:anchorId="146252FC" wp14:editId="1B163D92">
            <wp:extent cx="5146816" cy="2736000"/>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6816" cy="2736000"/>
                    </a:xfrm>
                    <a:prstGeom prst="rect">
                      <a:avLst/>
                    </a:prstGeom>
                    <a:noFill/>
                    <a:ln>
                      <a:noFill/>
                    </a:ln>
                  </pic:spPr>
                </pic:pic>
              </a:graphicData>
            </a:graphic>
          </wp:inline>
        </w:drawing>
      </w:r>
    </w:p>
    <w:p w:rsidR="004B3C68" w:rsidRDefault="004B3C68" w:rsidP="00C71201">
      <w:pPr>
        <w:jc w:val="center"/>
      </w:pPr>
      <w:r>
        <w:rPr>
          <w:rFonts w:hint="eastAsia"/>
        </w:rPr>
        <w:t>図</w:t>
      </w:r>
      <w:r>
        <w:rPr>
          <w:rFonts w:hint="eastAsia"/>
        </w:rPr>
        <w:t>3.2</w:t>
      </w:r>
      <w:r>
        <w:rPr>
          <w:rFonts w:hint="eastAsia"/>
        </w:rPr>
        <w:t xml:space="preserve">　</w:t>
      </w:r>
      <w:r w:rsidRPr="004B3C68">
        <w:rPr>
          <w:rFonts w:hint="eastAsia"/>
        </w:rPr>
        <w:t>波長可変</w:t>
      </w:r>
      <w:r w:rsidRPr="004B3C68">
        <w:rPr>
          <w:rFonts w:hint="eastAsia"/>
        </w:rPr>
        <w:t>2</w:t>
      </w:r>
      <w:r w:rsidRPr="004B3C68">
        <w:rPr>
          <w:rFonts w:hint="eastAsia"/>
        </w:rPr>
        <w:t>波長ソリトンパルス生成の装置図</w:t>
      </w:r>
    </w:p>
    <w:p w:rsidR="004B3C68" w:rsidRDefault="004B3C68" w:rsidP="0079260D"/>
    <w:p w:rsidR="004B3C68" w:rsidRDefault="004B3C68" w:rsidP="0079260D">
      <w:r>
        <w:rPr>
          <w:rFonts w:hint="eastAsia"/>
        </w:rPr>
        <w:t>3.3</w:t>
      </w:r>
      <w:r>
        <w:rPr>
          <w:rFonts w:hint="eastAsia"/>
        </w:rPr>
        <w:t xml:space="preserve">　実験結果</w:t>
      </w:r>
    </w:p>
    <w:p w:rsidR="004B3C68" w:rsidRDefault="004B3C68" w:rsidP="0079260D">
      <w:r>
        <w:rPr>
          <w:rFonts w:hint="eastAsia"/>
        </w:rPr>
        <w:t xml:space="preserve">　偏波保持ファイバの複屈折性を用いると異なる</w:t>
      </w:r>
      <w:r>
        <w:rPr>
          <w:rFonts w:hint="eastAsia"/>
        </w:rPr>
        <w:t>2</w:t>
      </w:r>
      <w:r>
        <w:rPr>
          <w:rFonts w:hint="eastAsia"/>
        </w:rPr>
        <w:t>波長で波長可変なソリトンパルスを同時に生成することが出来る</w:t>
      </w:r>
      <w:r w:rsidR="000E6F94">
        <w:rPr>
          <w:rFonts w:hint="eastAsia"/>
        </w:rPr>
        <w:t>．</w:t>
      </w:r>
      <w:r>
        <w:rPr>
          <w:rFonts w:hint="eastAsia"/>
        </w:rPr>
        <w:t>偏波保持ファイバの入力において入射光の偏光方向を光ファイバの複屈折軸から傾けると</w:t>
      </w:r>
      <w:r w:rsidR="000E6F94">
        <w:rPr>
          <w:rFonts w:hint="eastAsia"/>
        </w:rPr>
        <w:t>，</w:t>
      </w:r>
      <w:r>
        <w:rPr>
          <w:rFonts w:hint="eastAsia"/>
        </w:rPr>
        <w:t>光ファイバ中でパルス光は</w:t>
      </w:r>
      <w:r>
        <w:rPr>
          <w:rFonts w:hint="eastAsia"/>
        </w:rPr>
        <w:t>2</w:t>
      </w:r>
      <w:r>
        <w:rPr>
          <w:rFonts w:hint="eastAsia"/>
        </w:rPr>
        <w:t>つの直交した偏光成分に分かれる</w:t>
      </w:r>
      <w:r w:rsidR="000E6F94">
        <w:rPr>
          <w:rFonts w:hint="eastAsia"/>
        </w:rPr>
        <w:t>．</w:t>
      </w:r>
      <w:r>
        <w:rPr>
          <w:rFonts w:hint="eastAsia"/>
        </w:rPr>
        <w:t>2</w:t>
      </w:r>
      <w:r>
        <w:rPr>
          <w:rFonts w:hint="eastAsia"/>
        </w:rPr>
        <w:t>つの偏光成分はそれぞれファイバ中で非線形効果によって波長可変ソリトンパルスを生成する</w:t>
      </w:r>
      <w:r w:rsidR="000E6F94">
        <w:rPr>
          <w:rFonts w:hint="eastAsia"/>
        </w:rPr>
        <w:t>．</w:t>
      </w:r>
      <w:r>
        <w:rPr>
          <w:rFonts w:hint="eastAsia"/>
        </w:rPr>
        <w:t>ソリトンパルスの波長は各偏光成分の光強度に依存するため</w:t>
      </w:r>
      <w:r w:rsidR="000E6F94">
        <w:rPr>
          <w:rFonts w:hint="eastAsia"/>
        </w:rPr>
        <w:t>，</w:t>
      </w:r>
      <w:r>
        <w:rPr>
          <w:rFonts w:hint="eastAsia"/>
        </w:rPr>
        <w:t>光ファイバへの入射光の偏光方向と入射光強度を変化させることによって</w:t>
      </w:r>
      <w:r w:rsidR="000E6F94">
        <w:rPr>
          <w:rFonts w:hint="eastAsia"/>
        </w:rPr>
        <w:t>，</w:t>
      </w:r>
      <w:r>
        <w:rPr>
          <w:rFonts w:hint="eastAsia"/>
        </w:rPr>
        <w:t>生成される</w:t>
      </w:r>
      <w:r>
        <w:rPr>
          <w:rFonts w:hint="eastAsia"/>
        </w:rPr>
        <w:t>2</w:t>
      </w:r>
      <w:r>
        <w:rPr>
          <w:rFonts w:hint="eastAsia"/>
        </w:rPr>
        <w:t>つのソリトンパルスの波長を任意に変化させることが出来る</w:t>
      </w:r>
      <w:r w:rsidR="000E6F94">
        <w:rPr>
          <w:rFonts w:hint="eastAsia"/>
        </w:rPr>
        <w:t>．</w:t>
      </w:r>
    </w:p>
    <w:p w:rsidR="004B3C68" w:rsidRDefault="004B3C68" w:rsidP="0079260D">
      <w:r>
        <w:rPr>
          <w:rFonts w:hint="eastAsia"/>
        </w:rPr>
        <w:t xml:space="preserve">　図</w:t>
      </w:r>
      <w:r>
        <w:rPr>
          <w:rFonts w:hint="eastAsia"/>
        </w:rPr>
        <w:t>3.3</w:t>
      </w:r>
      <w:r>
        <w:rPr>
          <w:rFonts w:hint="eastAsia"/>
        </w:rPr>
        <w:t>は</w:t>
      </w:r>
      <w:r w:rsidR="000E6F94">
        <w:rPr>
          <w:rFonts w:hint="eastAsia"/>
        </w:rPr>
        <w:t>，</w:t>
      </w:r>
      <w:r>
        <w:rPr>
          <w:rFonts w:hint="eastAsia"/>
        </w:rPr>
        <w:t>入射光の偏光方向を変化させたときの出力光の光スペクトルである</w:t>
      </w:r>
      <w:r w:rsidR="000E6F94">
        <w:rPr>
          <w:rFonts w:hint="eastAsia"/>
        </w:rPr>
        <w:t>．</w:t>
      </w:r>
      <w:r>
        <w:rPr>
          <w:rFonts w:hint="eastAsia"/>
        </w:rPr>
        <w:t>図</w:t>
      </w:r>
      <w:r>
        <w:rPr>
          <w:rFonts w:hint="eastAsia"/>
        </w:rPr>
        <w:t>3.3</w:t>
      </w:r>
      <w:r>
        <w:rPr>
          <w:rFonts w:hint="eastAsia"/>
        </w:rPr>
        <w:t>における角度θは</w:t>
      </w:r>
      <w:r w:rsidR="000E6F94">
        <w:rPr>
          <w:rFonts w:hint="eastAsia"/>
        </w:rPr>
        <w:t>，</w:t>
      </w:r>
      <w:r>
        <w:rPr>
          <w:rFonts w:hint="eastAsia"/>
        </w:rPr>
        <w:t>図</w:t>
      </w:r>
      <w:r>
        <w:rPr>
          <w:rFonts w:hint="eastAsia"/>
        </w:rPr>
        <w:t>3.2</w:t>
      </w:r>
      <w:r>
        <w:rPr>
          <w:rFonts w:hint="eastAsia"/>
        </w:rPr>
        <w:t>における</w:t>
      </w:r>
      <w:r>
        <w:rPr>
          <w:rFonts w:hint="eastAsia"/>
        </w:rPr>
        <w:t>1/2</w:t>
      </w:r>
      <w:r>
        <w:rPr>
          <w:rFonts w:hint="eastAsia"/>
        </w:rPr>
        <w:t>波長板の複屈折軸と偏波保持ファイバの複屈折軸</w:t>
      </w:r>
      <w:r w:rsidR="00754DF9">
        <w:rPr>
          <w:rFonts w:hint="eastAsia"/>
        </w:rPr>
        <w:t>とのなす角度を表している</w:t>
      </w:r>
      <w:r w:rsidR="000E6F94">
        <w:rPr>
          <w:rFonts w:hint="eastAsia"/>
        </w:rPr>
        <w:t>．</w:t>
      </w:r>
      <w:r w:rsidR="00754DF9">
        <w:rPr>
          <w:rFonts w:hint="eastAsia"/>
        </w:rPr>
        <w:t>励起光の偏光方向が複屈折軸にほぼ平行なとき</w:t>
      </w:r>
      <w:r w:rsidR="000E6F94">
        <w:rPr>
          <w:rFonts w:hint="eastAsia"/>
        </w:rPr>
        <w:t>，</w:t>
      </w:r>
      <w:r w:rsidR="00754DF9">
        <w:rPr>
          <w:rFonts w:hint="eastAsia"/>
        </w:rPr>
        <w:t>大きく波長シフトした単一のソリトンパルスが生成される</w:t>
      </w:r>
      <w:r w:rsidR="000E6F94">
        <w:rPr>
          <w:rFonts w:hint="eastAsia"/>
        </w:rPr>
        <w:t>．</w:t>
      </w:r>
      <w:r w:rsidR="00754DF9">
        <w:rPr>
          <w:rFonts w:hint="eastAsia"/>
        </w:rPr>
        <w:t>偏光方向を複屈折軸から傾けていくに従って</w:t>
      </w:r>
      <w:r w:rsidR="000E6F94">
        <w:rPr>
          <w:rFonts w:hint="eastAsia"/>
        </w:rPr>
        <w:t>，</w:t>
      </w:r>
      <w:r w:rsidR="00754DF9">
        <w:rPr>
          <w:rFonts w:hint="eastAsia"/>
        </w:rPr>
        <w:t>直交する偏光成分にもソリトンパルスが生成され</w:t>
      </w:r>
      <w:r w:rsidR="000E6F94">
        <w:rPr>
          <w:rFonts w:hint="eastAsia"/>
        </w:rPr>
        <w:t>，</w:t>
      </w:r>
      <w:r w:rsidR="00754DF9">
        <w:rPr>
          <w:rFonts w:hint="eastAsia"/>
        </w:rPr>
        <w:t>偏光方向の傾きの増大に従って</w:t>
      </w:r>
      <w:r w:rsidR="000E6F94">
        <w:rPr>
          <w:rFonts w:hint="eastAsia"/>
        </w:rPr>
        <w:t>，</w:t>
      </w:r>
      <w:r w:rsidR="00754DF9">
        <w:rPr>
          <w:rFonts w:hint="eastAsia"/>
        </w:rPr>
        <w:t>その波長シフト量が増大していく</w:t>
      </w:r>
      <w:r w:rsidR="000E6F94">
        <w:rPr>
          <w:rFonts w:hint="eastAsia"/>
        </w:rPr>
        <w:t>．</w:t>
      </w:r>
      <w:r w:rsidR="00754DF9">
        <w:rPr>
          <w:rFonts w:hint="eastAsia"/>
        </w:rPr>
        <w:t>偏光方向が複屈折軸と</w:t>
      </w:r>
      <w:r w:rsidR="00754DF9">
        <w:rPr>
          <w:rFonts w:hint="eastAsia"/>
        </w:rPr>
        <w:t>45</w:t>
      </w:r>
      <w:r w:rsidR="00754DF9">
        <w:rPr>
          <w:rFonts w:hint="eastAsia"/>
        </w:rPr>
        <w:t>°傾いたとき</w:t>
      </w:r>
      <w:r w:rsidR="000E6F94">
        <w:rPr>
          <w:rFonts w:hint="eastAsia"/>
        </w:rPr>
        <w:t>，</w:t>
      </w:r>
      <w:r w:rsidR="00754DF9">
        <w:rPr>
          <w:rFonts w:hint="eastAsia"/>
        </w:rPr>
        <w:t>波長が等しく偏光方向が直交した</w:t>
      </w:r>
      <w:r w:rsidR="00754DF9">
        <w:rPr>
          <w:rFonts w:hint="eastAsia"/>
        </w:rPr>
        <w:t>2</w:t>
      </w:r>
      <w:r w:rsidR="00754DF9">
        <w:rPr>
          <w:rFonts w:hint="eastAsia"/>
        </w:rPr>
        <w:t>つのソリトンパルスが生成される</w:t>
      </w:r>
      <w:r w:rsidR="000E6F94">
        <w:rPr>
          <w:rFonts w:hint="eastAsia"/>
        </w:rPr>
        <w:t>．</w:t>
      </w:r>
    </w:p>
    <w:p w:rsidR="004B3C68" w:rsidRDefault="004B3C68" w:rsidP="00C71201">
      <w:pPr>
        <w:jc w:val="center"/>
      </w:pPr>
      <w:r>
        <w:rPr>
          <w:noProof/>
        </w:rPr>
        <w:lastRenderedPageBreak/>
        <w:drawing>
          <wp:inline distT="0" distB="0" distL="0" distR="0" wp14:anchorId="3F44BED4" wp14:editId="4B59905D">
            <wp:extent cx="3179359" cy="4536000"/>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9359" cy="4536000"/>
                    </a:xfrm>
                    <a:prstGeom prst="rect">
                      <a:avLst/>
                    </a:prstGeom>
                    <a:noFill/>
                    <a:ln>
                      <a:noFill/>
                    </a:ln>
                  </pic:spPr>
                </pic:pic>
              </a:graphicData>
            </a:graphic>
          </wp:inline>
        </w:drawing>
      </w:r>
    </w:p>
    <w:p w:rsidR="00754DF9" w:rsidRDefault="00754DF9" w:rsidP="00C71201">
      <w:pPr>
        <w:jc w:val="center"/>
      </w:pPr>
      <w:r>
        <w:rPr>
          <w:rFonts w:hint="eastAsia"/>
        </w:rPr>
        <w:t>図</w:t>
      </w:r>
      <w:r>
        <w:rPr>
          <w:rFonts w:hint="eastAsia"/>
        </w:rPr>
        <w:t>3.3</w:t>
      </w:r>
      <w:r>
        <w:rPr>
          <w:rFonts w:hint="eastAsia"/>
        </w:rPr>
        <w:t xml:space="preserve">　</w:t>
      </w:r>
      <w:r w:rsidRPr="00754DF9">
        <w:rPr>
          <w:rFonts w:hint="eastAsia"/>
        </w:rPr>
        <w:t>入射光の偏光方向を変化させたときの出力光の光スペクトル</w:t>
      </w:r>
    </w:p>
    <w:p w:rsidR="00754DF9" w:rsidRDefault="00754DF9" w:rsidP="0079260D"/>
    <w:p w:rsidR="00754DF9" w:rsidRDefault="006F7BE2" w:rsidP="0079260D">
      <w:r>
        <w:rPr>
          <w:rFonts w:hint="eastAsia"/>
        </w:rPr>
        <w:t xml:space="preserve">　図</w:t>
      </w:r>
      <w:r>
        <w:rPr>
          <w:rFonts w:hint="eastAsia"/>
        </w:rPr>
        <w:t>3.3</w:t>
      </w:r>
      <w:r>
        <w:rPr>
          <w:rFonts w:hint="eastAsia"/>
        </w:rPr>
        <w:t>のθ</w:t>
      </w:r>
      <w:r>
        <w:rPr>
          <w:rFonts w:hint="eastAsia"/>
        </w:rPr>
        <w:t>=20.5</w:t>
      </w:r>
      <w:r>
        <w:rPr>
          <w:rFonts w:hint="eastAsia"/>
        </w:rPr>
        <w:t>°のとき</w:t>
      </w:r>
      <w:r w:rsidR="000E6F94">
        <w:rPr>
          <w:rFonts w:hint="eastAsia"/>
        </w:rPr>
        <w:t>，</w:t>
      </w:r>
      <w:r>
        <w:rPr>
          <w:rFonts w:hint="eastAsia"/>
        </w:rPr>
        <w:t>水平偏光ソリトンパルスは</w:t>
      </w:r>
      <w:r>
        <w:rPr>
          <w:rFonts w:hint="eastAsia"/>
        </w:rPr>
        <w:t>1654nm</w:t>
      </w:r>
      <w:r w:rsidR="000E6F94">
        <w:rPr>
          <w:rFonts w:hint="eastAsia"/>
        </w:rPr>
        <w:t>，</w:t>
      </w:r>
      <w:r>
        <w:rPr>
          <w:rFonts w:hint="eastAsia"/>
        </w:rPr>
        <w:t>垂直偏光ソリトンパルスは</w:t>
      </w:r>
      <w:r>
        <w:rPr>
          <w:rFonts w:hint="eastAsia"/>
        </w:rPr>
        <w:t>1613nm</w:t>
      </w:r>
      <w:r>
        <w:rPr>
          <w:rFonts w:hint="eastAsia"/>
        </w:rPr>
        <w:t>に表れる</w:t>
      </w:r>
      <w:r w:rsidR="000E6F94">
        <w:rPr>
          <w:rFonts w:hint="eastAsia"/>
        </w:rPr>
        <w:t>．</w:t>
      </w:r>
      <w:r>
        <w:rPr>
          <w:rFonts w:hint="eastAsia"/>
        </w:rPr>
        <w:t>PBS</w:t>
      </w:r>
      <w:r>
        <w:rPr>
          <w:rFonts w:hint="eastAsia"/>
        </w:rPr>
        <w:t>を用いて水平偏光ソリトンパルスのパルス幅をオートコリレータによって計測した</w:t>
      </w:r>
      <w:r w:rsidR="000E6F94">
        <w:rPr>
          <w:rFonts w:hint="eastAsia"/>
        </w:rPr>
        <w:t>．</w:t>
      </w:r>
      <w:r>
        <w:rPr>
          <w:rFonts w:hint="eastAsia"/>
        </w:rPr>
        <w:t>図</w:t>
      </w:r>
      <w:r>
        <w:rPr>
          <w:rFonts w:hint="eastAsia"/>
        </w:rPr>
        <w:t>3.4</w:t>
      </w:r>
      <w:r>
        <w:rPr>
          <w:rFonts w:hint="eastAsia"/>
        </w:rPr>
        <w:t>に水平偏光ソリトンパルスの自己参照波形を示す</w:t>
      </w:r>
      <w:r w:rsidR="000E6F94">
        <w:rPr>
          <w:rFonts w:hint="eastAsia"/>
        </w:rPr>
        <w:t>．</w:t>
      </w:r>
      <w:r w:rsidRPr="006F7BE2">
        <w:rPr>
          <w:rFonts w:hint="eastAsia"/>
        </w:rPr>
        <w:t>FWHM</w:t>
      </w:r>
      <w:r w:rsidRPr="006F7BE2">
        <w:rPr>
          <w:rFonts w:hint="eastAsia"/>
        </w:rPr>
        <w:t>は</w:t>
      </w:r>
      <w:r w:rsidRPr="006F7BE2">
        <w:rPr>
          <w:rFonts w:hint="eastAsia"/>
        </w:rPr>
        <w:t>330fs</w:t>
      </w:r>
      <w:r w:rsidR="000E6F94">
        <w:rPr>
          <w:rFonts w:hint="eastAsia"/>
        </w:rPr>
        <w:t>，</w:t>
      </w:r>
      <m:oMath>
        <m:sSup>
          <m:sSupPr>
            <m:ctrlPr>
              <w:rPr>
                <w:rFonts w:ascii="Cambria Math" w:hAnsi="Cambria Math"/>
              </w:rPr>
            </m:ctrlPr>
          </m:sSupPr>
          <m:e>
            <m:r>
              <w:rPr>
                <w:rFonts w:ascii="Cambria Math" w:hAnsi="Cambria Math"/>
              </w:rPr>
              <m:t>sech</m:t>
            </m:r>
          </m:e>
          <m:sup>
            <m:r>
              <w:rPr>
                <w:rFonts w:ascii="Cambria Math" w:hAnsi="Cambria Math"/>
              </w:rPr>
              <m:t>2</m:t>
            </m:r>
          </m:sup>
        </m:sSup>
      </m:oMath>
      <w:r>
        <w:rPr>
          <w:rFonts w:hint="eastAsia"/>
        </w:rPr>
        <w:t>型より推測されるパルス幅は</w:t>
      </w:r>
      <w:r>
        <w:rPr>
          <w:rFonts w:hint="eastAsia"/>
        </w:rPr>
        <w:t>210fs</w:t>
      </w:r>
      <w:r>
        <w:rPr>
          <w:rFonts w:hint="eastAsia"/>
        </w:rPr>
        <w:t>となった</w:t>
      </w:r>
      <w:r w:rsidR="000E6F94">
        <w:rPr>
          <w:rFonts w:hint="eastAsia"/>
        </w:rPr>
        <w:t>．</w:t>
      </w:r>
      <w:r>
        <w:rPr>
          <w:rFonts w:hint="eastAsia"/>
        </w:rPr>
        <w:t>スペクトル幅から推測されるフーリエ変換限界パルス幅とほぼ一致した</w:t>
      </w:r>
      <w:r w:rsidR="000E6F94">
        <w:rPr>
          <w:rFonts w:hint="eastAsia"/>
        </w:rPr>
        <w:t>．</w:t>
      </w:r>
    </w:p>
    <w:p w:rsidR="006F7BE2" w:rsidRDefault="006F7BE2" w:rsidP="0079260D">
      <w:r>
        <w:rPr>
          <w:rFonts w:hint="eastAsia"/>
        </w:rPr>
        <w:t xml:space="preserve">　図</w:t>
      </w:r>
      <w:r>
        <w:rPr>
          <w:rFonts w:hint="eastAsia"/>
        </w:rPr>
        <w:t>3.4</w:t>
      </w:r>
      <w:r>
        <w:rPr>
          <w:rFonts w:hint="eastAsia"/>
        </w:rPr>
        <w:t>は入射光</w:t>
      </w:r>
      <w:r>
        <w:rPr>
          <w:rFonts w:hint="eastAsia"/>
        </w:rPr>
        <w:t>11.2mW</w:t>
      </w:r>
      <w:r>
        <w:rPr>
          <w:rFonts w:hint="eastAsia"/>
        </w:rPr>
        <w:t>時の</w:t>
      </w:r>
      <w:r w:rsidR="000E6F94">
        <w:rPr>
          <w:rFonts w:hint="eastAsia"/>
        </w:rPr>
        <w:t>，</w:t>
      </w:r>
      <w:r>
        <w:rPr>
          <w:rFonts w:hint="eastAsia"/>
        </w:rPr>
        <w:t>1/2</w:t>
      </w:r>
      <w:r>
        <w:rPr>
          <w:rFonts w:hint="eastAsia"/>
        </w:rPr>
        <w:t>波長板角に対するソリトンパルス波長を示す</w:t>
      </w:r>
      <w:r w:rsidR="000E6F94">
        <w:rPr>
          <w:rFonts w:hint="eastAsia"/>
        </w:rPr>
        <w:t>．</w:t>
      </w:r>
      <w:r>
        <w:rPr>
          <w:rFonts w:hint="eastAsia"/>
        </w:rPr>
        <w:t>○は水平偏光ソリトンパルス</w:t>
      </w:r>
      <w:r w:rsidR="000E6F94">
        <w:rPr>
          <w:rFonts w:hint="eastAsia"/>
        </w:rPr>
        <w:t>，</w:t>
      </w:r>
      <w:r>
        <w:rPr>
          <w:rFonts w:hint="eastAsia"/>
        </w:rPr>
        <w:t>□は垂直ソリトンパルス</w:t>
      </w:r>
      <w:r w:rsidR="00EC3C57">
        <w:rPr>
          <w:rFonts w:hint="eastAsia"/>
        </w:rPr>
        <w:t>を示している</w:t>
      </w:r>
      <w:r w:rsidR="000E6F94">
        <w:rPr>
          <w:rFonts w:hint="eastAsia"/>
        </w:rPr>
        <w:t>．</w:t>
      </w:r>
      <w:r w:rsidR="00EC3C57">
        <w:rPr>
          <w:rFonts w:hint="eastAsia"/>
        </w:rPr>
        <w:t>2</w:t>
      </w:r>
      <w:r w:rsidR="00EC3C57">
        <w:rPr>
          <w:rFonts w:hint="eastAsia"/>
        </w:rPr>
        <w:t>波長ソリトンパルスは</w:t>
      </w:r>
      <w:r w:rsidR="00EC3C57">
        <w:rPr>
          <w:rFonts w:hint="eastAsia"/>
        </w:rPr>
        <w:t>1.56</w:t>
      </w:r>
      <w:r w:rsidR="00EC3C57">
        <w:rPr>
          <w:rFonts w:hint="eastAsia"/>
        </w:rPr>
        <w:t>～</w:t>
      </w:r>
      <w:r w:rsidR="00EC3C57">
        <w:rPr>
          <w:rFonts w:hint="eastAsia"/>
        </w:rPr>
        <w:t>1.70µm</w:t>
      </w:r>
      <w:r w:rsidR="00EC3C57">
        <w:rPr>
          <w:rFonts w:hint="eastAsia"/>
        </w:rPr>
        <w:t>の間で同時に発生した</w:t>
      </w:r>
      <w:r w:rsidR="000E6F94">
        <w:rPr>
          <w:rFonts w:hint="eastAsia"/>
        </w:rPr>
        <w:t>．</w:t>
      </w:r>
    </w:p>
    <w:p w:rsidR="006F7BE2" w:rsidRDefault="006F7BE2" w:rsidP="007926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1"/>
        <w:gridCol w:w="4429"/>
      </w:tblGrid>
      <w:tr w:rsidR="006F7BE2" w:rsidTr="008605FF">
        <w:tc>
          <w:tcPr>
            <w:tcW w:w="4351" w:type="dxa"/>
          </w:tcPr>
          <w:p w:rsidR="006F7BE2" w:rsidRDefault="006F7BE2" w:rsidP="007649C6">
            <w:pPr>
              <w:jc w:val="center"/>
            </w:pPr>
            <w:r>
              <w:rPr>
                <w:noProof/>
              </w:rPr>
              <w:lastRenderedPageBreak/>
              <w:drawing>
                <wp:inline distT="0" distB="0" distL="0" distR="0" wp14:anchorId="32E63762" wp14:editId="44E76A5E">
                  <wp:extent cx="2653753" cy="2520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3753" cy="2520000"/>
                          </a:xfrm>
                          <a:prstGeom prst="rect">
                            <a:avLst/>
                          </a:prstGeom>
                          <a:noFill/>
                          <a:ln>
                            <a:noFill/>
                          </a:ln>
                        </pic:spPr>
                      </pic:pic>
                    </a:graphicData>
                  </a:graphic>
                </wp:inline>
              </w:drawing>
            </w:r>
          </w:p>
        </w:tc>
        <w:tc>
          <w:tcPr>
            <w:tcW w:w="4351" w:type="dxa"/>
          </w:tcPr>
          <w:p w:rsidR="006F7BE2" w:rsidRDefault="006F7BE2" w:rsidP="007649C6">
            <w:pPr>
              <w:jc w:val="center"/>
            </w:pPr>
            <w:r>
              <w:rPr>
                <w:noProof/>
              </w:rPr>
              <w:drawing>
                <wp:inline distT="0" distB="0" distL="0" distR="0" wp14:anchorId="7CE861BA" wp14:editId="79FA04A4">
                  <wp:extent cx="2735314" cy="2520000"/>
                  <wp:effectExtent l="0" t="0" r="825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5314" cy="2520000"/>
                          </a:xfrm>
                          <a:prstGeom prst="rect">
                            <a:avLst/>
                          </a:prstGeom>
                          <a:noFill/>
                          <a:ln>
                            <a:noFill/>
                          </a:ln>
                        </pic:spPr>
                      </pic:pic>
                    </a:graphicData>
                  </a:graphic>
                </wp:inline>
              </w:drawing>
            </w:r>
          </w:p>
        </w:tc>
      </w:tr>
      <w:tr w:rsidR="006F7BE2" w:rsidTr="008605FF">
        <w:tc>
          <w:tcPr>
            <w:tcW w:w="4351" w:type="dxa"/>
          </w:tcPr>
          <w:p w:rsidR="007649C6" w:rsidRDefault="007649C6" w:rsidP="007649C6">
            <w:pPr>
              <w:jc w:val="center"/>
            </w:pPr>
            <w:r w:rsidRPr="007649C6">
              <w:rPr>
                <w:rFonts w:hint="eastAsia"/>
              </w:rPr>
              <w:t>図</w:t>
            </w:r>
            <w:r w:rsidRPr="007649C6">
              <w:rPr>
                <w:rFonts w:hint="eastAsia"/>
              </w:rPr>
              <w:t>3.4</w:t>
            </w:r>
            <w:r>
              <w:rPr>
                <w:rFonts w:hint="eastAsia"/>
              </w:rPr>
              <w:t xml:space="preserve">　</w:t>
            </w:r>
            <w:r w:rsidRPr="007649C6">
              <w:rPr>
                <w:rFonts w:hint="eastAsia"/>
              </w:rPr>
              <w:t>水平偏光ソリトンパルス</w:t>
            </w:r>
          </w:p>
          <w:p w:rsidR="006F7BE2" w:rsidRDefault="007649C6" w:rsidP="007649C6">
            <w:pPr>
              <w:jc w:val="center"/>
            </w:pPr>
            <w:r w:rsidRPr="007649C6">
              <w:rPr>
                <w:rFonts w:hint="eastAsia"/>
              </w:rPr>
              <w:t>の自己参照波形</w:t>
            </w:r>
          </w:p>
        </w:tc>
        <w:tc>
          <w:tcPr>
            <w:tcW w:w="4351" w:type="dxa"/>
          </w:tcPr>
          <w:p w:rsidR="007649C6" w:rsidRDefault="007649C6" w:rsidP="007649C6">
            <w:pPr>
              <w:jc w:val="center"/>
            </w:pPr>
            <w:r w:rsidRPr="007649C6">
              <w:rPr>
                <w:rFonts w:hint="eastAsia"/>
              </w:rPr>
              <w:t>図</w:t>
            </w:r>
            <w:r w:rsidRPr="007649C6">
              <w:rPr>
                <w:rFonts w:hint="eastAsia"/>
              </w:rPr>
              <w:t>3.4</w:t>
            </w:r>
            <w:r>
              <w:rPr>
                <w:rFonts w:hint="eastAsia"/>
              </w:rPr>
              <w:t xml:space="preserve">　</w:t>
            </w:r>
            <w:r w:rsidRPr="007649C6">
              <w:rPr>
                <w:rFonts w:hint="eastAsia"/>
              </w:rPr>
              <w:t>1/2</w:t>
            </w:r>
            <w:r w:rsidRPr="007649C6">
              <w:rPr>
                <w:rFonts w:hint="eastAsia"/>
              </w:rPr>
              <w:t>波長板角に対する</w:t>
            </w:r>
          </w:p>
          <w:p w:rsidR="006F7BE2" w:rsidRDefault="007649C6" w:rsidP="007649C6">
            <w:pPr>
              <w:jc w:val="center"/>
            </w:pPr>
            <w:r w:rsidRPr="007649C6">
              <w:rPr>
                <w:rFonts w:hint="eastAsia"/>
              </w:rPr>
              <w:t>ソリトンパルス波長</w:t>
            </w:r>
          </w:p>
        </w:tc>
      </w:tr>
    </w:tbl>
    <w:p w:rsidR="006F7BE2" w:rsidRDefault="006F7BE2" w:rsidP="0079260D"/>
    <w:p w:rsidR="00EC3C57" w:rsidRDefault="00EC3C57" w:rsidP="0079260D">
      <w:r>
        <w:rPr>
          <w:rFonts w:hint="eastAsia"/>
        </w:rPr>
        <w:t xml:space="preserve">　最後に</w:t>
      </w:r>
      <w:r w:rsidR="000E6F94">
        <w:rPr>
          <w:rFonts w:hint="eastAsia"/>
        </w:rPr>
        <w:t>，</w:t>
      </w:r>
      <w:r>
        <w:rPr>
          <w:rFonts w:hint="eastAsia"/>
        </w:rPr>
        <w:t>2</w:t>
      </w:r>
      <w:r>
        <w:rPr>
          <w:rFonts w:hint="eastAsia"/>
        </w:rPr>
        <w:t>つのソリトンパルスはファイバから異なったタイミングで出てくる</w:t>
      </w:r>
      <w:r w:rsidR="000E6F94">
        <w:rPr>
          <w:rFonts w:hint="eastAsia"/>
        </w:rPr>
        <w:t>．</w:t>
      </w:r>
      <w:r>
        <w:rPr>
          <w:rFonts w:hint="eastAsia"/>
        </w:rPr>
        <w:t>なぜなら</w:t>
      </w:r>
      <w:r w:rsidR="000E6F94">
        <w:rPr>
          <w:rFonts w:hint="eastAsia"/>
        </w:rPr>
        <w:t>，</w:t>
      </w:r>
      <w:r>
        <w:rPr>
          <w:rFonts w:hint="eastAsia"/>
        </w:rPr>
        <w:t>偏波保持ファイバの複屈折性と</w:t>
      </w:r>
      <w:r>
        <w:rPr>
          <w:rFonts w:hint="eastAsia"/>
        </w:rPr>
        <w:t>2</w:t>
      </w:r>
      <w:r>
        <w:rPr>
          <w:rFonts w:hint="eastAsia"/>
        </w:rPr>
        <w:t>つのソリトンパルス間の波長差があるからである</w:t>
      </w:r>
      <w:r w:rsidR="000E6F94">
        <w:rPr>
          <w:rFonts w:hint="eastAsia"/>
        </w:rPr>
        <w:t>．</w:t>
      </w:r>
      <w:r>
        <w:rPr>
          <w:rFonts w:hint="eastAsia"/>
        </w:rPr>
        <w:t>偏波保持ファイバから出力された</w:t>
      </w:r>
      <w:r>
        <w:rPr>
          <w:rFonts w:hint="eastAsia"/>
        </w:rPr>
        <w:t>2</w:t>
      </w:r>
      <w:r>
        <w:rPr>
          <w:rFonts w:hint="eastAsia"/>
        </w:rPr>
        <w:t>つのソリトンパルスの時間差はおよそ</w:t>
      </w:r>
      <w:r>
        <w:rPr>
          <w:rFonts w:hint="eastAsia"/>
        </w:rPr>
        <w:t>330ps</w:t>
      </w:r>
      <w:r>
        <w:rPr>
          <w:rFonts w:hint="eastAsia"/>
        </w:rPr>
        <w:t>となった</w:t>
      </w:r>
      <w:r w:rsidR="000E6F94">
        <w:rPr>
          <w:rFonts w:hint="eastAsia"/>
        </w:rPr>
        <w:t>．</w:t>
      </w:r>
    </w:p>
    <w:p w:rsidR="00EC3C57" w:rsidRDefault="00EC3C57" w:rsidP="0079260D"/>
    <w:p w:rsidR="000F0BFF" w:rsidRDefault="000F0BFF" w:rsidP="007649C6">
      <w:pPr>
        <w:jc w:val="center"/>
      </w:pPr>
      <w:r>
        <w:rPr>
          <w:rFonts w:hint="eastAsia"/>
        </w:rPr>
        <w:t>4.</w:t>
      </w:r>
      <w:r>
        <w:rPr>
          <w:rFonts w:hint="eastAsia"/>
        </w:rPr>
        <w:t xml:space="preserve">　単層カーボンナノチューブモード同期と共振器内損失チューニングによる</w:t>
      </w:r>
    </w:p>
    <w:p w:rsidR="000F0BFF" w:rsidRPr="002F7D6B" w:rsidRDefault="000F0BFF" w:rsidP="007649C6">
      <w:pPr>
        <w:jc w:val="center"/>
      </w:pPr>
      <w:r>
        <w:rPr>
          <w:rFonts w:hint="eastAsia"/>
        </w:rPr>
        <w:t>スイッチング</w:t>
      </w:r>
      <w:r>
        <w:rPr>
          <w:rFonts w:hint="eastAsia"/>
        </w:rPr>
        <w:t>2</w:t>
      </w:r>
      <w:r>
        <w:rPr>
          <w:rFonts w:hint="eastAsia"/>
        </w:rPr>
        <w:t>波長受動モード同期超短ファイバレーザ</w:t>
      </w:r>
      <w:r w:rsidR="00E43EB2">
        <w:rPr>
          <w:rFonts w:hint="eastAsia"/>
        </w:rPr>
        <w:t xml:space="preserve"> [5]</w:t>
      </w:r>
    </w:p>
    <w:p w:rsidR="000F0BFF" w:rsidRDefault="002F7D6B" w:rsidP="0079260D">
      <w:r>
        <w:rPr>
          <w:rFonts w:hint="eastAsia"/>
        </w:rPr>
        <w:t>4.1</w:t>
      </w:r>
      <w:r>
        <w:rPr>
          <w:rFonts w:hint="eastAsia"/>
        </w:rPr>
        <w:t xml:space="preserve">　実験装置</w:t>
      </w:r>
    </w:p>
    <w:p w:rsidR="002F7D6B" w:rsidRDefault="002F7D6B" w:rsidP="0079260D">
      <w:r>
        <w:rPr>
          <w:rFonts w:hint="eastAsia"/>
        </w:rPr>
        <w:t xml:space="preserve">　図</w:t>
      </w:r>
      <w:r>
        <w:rPr>
          <w:rFonts w:hint="eastAsia"/>
        </w:rPr>
        <w:t>4.1</w:t>
      </w:r>
      <w:r>
        <w:rPr>
          <w:rFonts w:hint="eastAsia"/>
        </w:rPr>
        <w:t>に装置図を示す</w:t>
      </w:r>
      <w:r w:rsidR="000E6F94">
        <w:rPr>
          <w:rFonts w:hint="eastAsia"/>
        </w:rPr>
        <w:t>．</w:t>
      </w:r>
      <w:r>
        <w:rPr>
          <w:rFonts w:hint="eastAsia"/>
        </w:rPr>
        <w:t>単層カーボンナノチューブ（</w:t>
      </w:r>
      <w:r>
        <w:rPr>
          <w:rFonts w:hint="eastAsia"/>
        </w:rPr>
        <w:t>SWNT</w:t>
      </w:r>
      <w:r>
        <w:rPr>
          <w:rFonts w:hint="eastAsia"/>
        </w:rPr>
        <w:t>：</w:t>
      </w:r>
      <w:r>
        <w:rPr>
          <w:rFonts w:hint="eastAsia"/>
        </w:rPr>
        <w:t>single-wall carbon nanotube</w:t>
      </w:r>
      <w:r>
        <w:rPr>
          <w:rFonts w:hint="eastAsia"/>
        </w:rPr>
        <w:t>）とエルビウムファイバから構成されている</w:t>
      </w:r>
      <w:r w:rsidR="000E6F94">
        <w:rPr>
          <w:rFonts w:hint="eastAsia"/>
        </w:rPr>
        <w:t>．</w:t>
      </w:r>
      <w:r w:rsidR="00484613">
        <w:rPr>
          <w:rFonts w:hint="eastAsia"/>
        </w:rPr>
        <w:t>SWNT</w:t>
      </w:r>
      <w:r w:rsidR="00484613">
        <w:rPr>
          <w:rFonts w:hint="eastAsia"/>
        </w:rPr>
        <w:t>は過飽和吸収体の働きをすることが分かっている</w:t>
      </w:r>
      <w:r w:rsidR="000E6F94">
        <w:rPr>
          <w:rFonts w:hint="eastAsia"/>
        </w:rPr>
        <w:t>．</w:t>
      </w:r>
      <w:r>
        <w:rPr>
          <w:rFonts w:hint="eastAsia"/>
        </w:rPr>
        <w:t>励起光源</w:t>
      </w:r>
      <w:r>
        <w:rPr>
          <w:rFonts w:hint="eastAsia"/>
        </w:rPr>
        <w:t>980nm</w:t>
      </w:r>
      <w:r>
        <w:rPr>
          <w:rFonts w:hint="eastAsia"/>
        </w:rPr>
        <w:t>でエルビウムファイバを励起し</w:t>
      </w:r>
      <w:r w:rsidR="000E6F94">
        <w:rPr>
          <w:rFonts w:hint="eastAsia"/>
        </w:rPr>
        <w:t>，</w:t>
      </w:r>
      <w:r>
        <w:rPr>
          <w:rFonts w:hint="eastAsia"/>
        </w:rPr>
        <w:t>アイソレータで一定方向に光を伝送する</w:t>
      </w:r>
      <w:r w:rsidR="000E6F94">
        <w:rPr>
          <w:rFonts w:hint="eastAsia"/>
        </w:rPr>
        <w:t>．</w:t>
      </w:r>
      <w:r>
        <w:rPr>
          <w:rFonts w:hint="eastAsia"/>
        </w:rPr>
        <w:t>偏波コントローラで偏光状態を</w:t>
      </w:r>
      <w:r w:rsidR="000E6F94">
        <w:rPr>
          <w:rFonts w:hint="eastAsia"/>
        </w:rPr>
        <w:t>，</w:t>
      </w:r>
      <w:r>
        <w:rPr>
          <w:rFonts w:hint="eastAsia"/>
        </w:rPr>
        <w:t>可変光減衰器で共振器内損失を調整している</w:t>
      </w:r>
      <w:r w:rsidR="000E6F94">
        <w:rPr>
          <w:rFonts w:hint="eastAsia"/>
        </w:rPr>
        <w:t>．</w:t>
      </w:r>
      <w:r>
        <w:rPr>
          <w:rFonts w:hint="eastAsia"/>
        </w:rPr>
        <w:t>その他の</w:t>
      </w:r>
      <w:r>
        <w:rPr>
          <w:rFonts w:hint="eastAsia"/>
        </w:rPr>
        <w:t>SMF</w:t>
      </w:r>
      <w:r w:rsidR="000E6F94">
        <w:rPr>
          <w:rFonts w:hint="eastAsia"/>
        </w:rPr>
        <w:t>，</w:t>
      </w:r>
      <w:r>
        <w:rPr>
          <w:rFonts w:hint="eastAsia"/>
        </w:rPr>
        <w:t>さまざまな光部品を含めた全長は</w:t>
      </w:r>
      <w:r>
        <w:rPr>
          <w:rFonts w:hint="eastAsia"/>
        </w:rPr>
        <w:t>18.3m</w:t>
      </w:r>
      <w:r>
        <w:rPr>
          <w:rFonts w:hint="eastAsia"/>
        </w:rPr>
        <w:t>となっている</w:t>
      </w:r>
      <w:r w:rsidR="000E6F94">
        <w:rPr>
          <w:rFonts w:hint="eastAsia"/>
        </w:rPr>
        <w:t>．</w:t>
      </w:r>
      <w:r>
        <w:rPr>
          <w:rFonts w:hint="eastAsia"/>
        </w:rPr>
        <w:t>最後に</w:t>
      </w:r>
      <w:r w:rsidR="000E6F94">
        <w:rPr>
          <w:rFonts w:hint="eastAsia"/>
        </w:rPr>
        <w:t>，</w:t>
      </w:r>
      <w:r>
        <w:rPr>
          <w:rFonts w:hint="eastAsia"/>
        </w:rPr>
        <w:t>90:10</w:t>
      </w:r>
      <w:r>
        <w:rPr>
          <w:rFonts w:hint="eastAsia"/>
        </w:rPr>
        <w:t>分岐カプラで</w:t>
      </w:r>
      <w:r>
        <w:rPr>
          <w:rFonts w:hint="eastAsia"/>
        </w:rPr>
        <w:t>10</w:t>
      </w:r>
      <w:r>
        <w:rPr>
          <w:rFonts w:hint="eastAsia"/>
        </w:rPr>
        <w:t>％だけ共振器の外に取り出している</w:t>
      </w:r>
      <w:r w:rsidR="000E6F94">
        <w:rPr>
          <w:rFonts w:hint="eastAsia"/>
        </w:rPr>
        <w:t>．</w:t>
      </w:r>
    </w:p>
    <w:p w:rsidR="00484613" w:rsidRDefault="00484613" w:rsidP="007649C6">
      <w:pPr>
        <w:jc w:val="center"/>
      </w:pPr>
      <w:r>
        <w:rPr>
          <w:noProof/>
        </w:rPr>
        <w:drawing>
          <wp:inline distT="0" distB="0" distL="0" distR="0" wp14:anchorId="46545886" wp14:editId="2CD4E8EB">
            <wp:extent cx="2869613" cy="1584000"/>
            <wp:effectExtent l="0" t="0" r="698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9613" cy="1584000"/>
                    </a:xfrm>
                    <a:prstGeom prst="rect">
                      <a:avLst/>
                    </a:prstGeom>
                    <a:noFill/>
                    <a:ln>
                      <a:noFill/>
                    </a:ln>
                  </pic:spPr>
                </pic:pic>
              </a:graphicData>
            </a:graphic>
          </wp:inline>
        </w:drawing>
      </w:r>
    </w:p>
    <w:p w:rsidR="00484613" w:rsidRDefault="00484613" w:rsidP="007649C6">
      <w:pPr>
        <w:jc w:val="center"/>
      </w:pPr>
      <w:r>
        <w:rPr>
          <w:rFonts w:hint="eastAsia"/>
        </w:rPr>
        <w:t>図</w:t>
      </w:r>
      <w:r>
        <w:rPr>
          <w:rFonts w:hint="eastAsia"/>
        </w:rPr>
        <w:t>4.1</w:t>
      </w:r>
      <w:r>
        <w:rPr>
          <w:rFonts w:hint="eastAsia"/>
        </w:rPr>
        <w:t xml:space="preserve">　装置図</w:t>
      </w:r>
    </w:p>
    <w:p w:rsidR="00484613" w:rsidRDefault="00484613" w:rsidP="0079260D">
      <w:r>
        <w:rPr>
          <w:rFonts w:hint="eastAsia"/>
        </w:rPr>
        <w:lastRenderedPageBreak/>
        <w:t>4.2</w:t>
      </w:r>
      <w:r>
        <w:rPr>
          <w:rFonts w:hint="eastAsia"/>
        </w:rPr>
        <w:t xml:space="preserve">　単波長モード同期</w:t>
      </w:r>
    </w:p>
    <w:p w:rsidR="00484613" w:rsidRDefault="00484613" w:rsidP="0079260D">
      <w:r>
        <w:rPr>
          <w:rFonts w:hint="eastAsia"/>
        </w:rPr>
        <w:t xml:space="preserve">　最初に</w:t>
      </w:r>
      <w:r w:rsidR="000E6F94">
        <w:rPr>
          <w:rFonts w:hint="eastAsia"/>
        </w:rPr>
        <w:t>，</w:t>
      </w:r>
      <w:r>
        <w:rPr>
          <w:rFonts w:hint="eastAsia"/>
        </w:rPr>
        <w:t>可変光減衰器を調整することにより</w:t>
      </w:r>
      <w:r w:rsidR="000E6F94">
        <w:rPr>
          <w:rFonts w:hint="eastAsia"/>
        </w:rPr>
        <w:t>，</w:t>
      </w:r>
      <w:r>
        <w:rPr>
          <w:rFonts w:hint="eastAsia"/>
        </w:rPr>
        <w:t>異なる</w:t>
      </w:r>
      <w:r>
        <w:rPr>
          <w:rFonts w:hint="eastAsia"/>
        </w:rPr>
        <w:t>2</w:t>
      </w:r>
      <w:r>
        <w:rPr>
          <w:rFonts w:hint="eastAsia"/>
        </w:rPr>
        <w:t>つの中心波長で発振する</w:t>
      </w:r>
      <w:r w:rsidR="000E6F94">
        <w:rPr>
          <w:rFonts w:hint="eastAsia"/>
        </w:rPr>
        <w:t>，</w:t>
      </w:r>
      <w:r>
        <w:rPr>
          <w:rFonts w:hint="eastAsia"/>
        </w:rPr>
        <w:t>単波長モード同期動作することを示す</w:t>
      </w:r>
      <w:r w:rsidR="000E6F94">
        <w:rPr>
          <w:rFonts w:hint="eastAsia"/>
        </w:rPr>
        <w:t>．</w:t>
      </w:r>
      <w:r>
        <w:rPr>
          <w:rFonts w:hint="eastAsia"/>
        </w:rPr>
        <w:t>可変光減衰器を</w:t>
      </w:r>
      <w:r>
        <w:rPr>
          <w:rFonts w:hint="eastAsia"/>
        </w:rPr>
        <w:t>0dB</w:t>
      </w:r>
      <w:r>
        <w:rPr>
          <w:rFonts w:hint="eastAsia"/>
        </w:rPr>
        <w:t>にし</w:t>
      </w:r>
      <w:r w:rsidR="000E6F94">
        <w:rPr>
          <w:rFonts w:hint="eastAsia"/>
        </w:rPr>
        <w:t>，</w:t>
      </w:r>
      <w:r>
        <w:rPr>
          <w:rFonts w:hint="eastAsia"/>
        </w:rPr>
        <w:t>1.554µm</w:t>
      </w:r>
      <w:r>
        <w:rPr>
          <w:rFonts w:hint="eastAsia"/>
        </w:rPr>
        <w:t>での共振器損失を～</w:t>
      </w:r>
      <w:r>
        <w:rPr>
          <w:rFonts w:hint="eastAsia"/>
        </w:rPr>
        <w:t>6.13dB</w:t>
      </w:r>
      <w:r>
        <w:rPr>
          <w:rFonts w:hint="eastAsia"/>
        </w:rPr>
        <w:t>にした</w:t>
      </w:r>
      <w:r w:rsidR="000E6F94">
        <w:rPr>
          <w:rFonts w:hint="eastAsia"/>
        </w:rPr>
        <w:t>．</w:t>
      </w:r>
      <w:r w:rsidR="0023616F">
        <w:rPr>
          <w:rFonts w:hint="eastAsia"/>
        </w:rPr>
        <w:t>図</w:t>
      </w:r>
      <w:r w:rsidR="0023616F">
        <w:rPr>
          <w:rFonts w:hint="eastAsia"/>
        </w:rPr>
        <w:t>4.2(a)</w:t>
      </w:r>
      <w:r w:rsidR="0023616F">
        <w:rPr>
          <w:rFonts w:hint="eastAsia"/>
        </w:rPr>
        <w:t>に出力とモード同期状態の</w:t>
      </w:r>
      <w:r w:rsidR="00D559A3">
        <w:rPr>
          <w:rFonts w:hint="eastAsia"/>
        </w:rPr>
        <w:t>変化を示す</w:t>
      </w:r>
      <w:r w:rsidR="000E6F94">
        <w:rPr>
          <w:rFonts w:hint="eastAsia"/>
        </w:rPr>
        <w:t>．</w:t>
      </w:r>
      <w:r w:rsidR="00D559A3" w:rsidRPr="00D559A3">
        <w:rPr>
          <w:rFonts w:hint="eastAsia"/>
        </w:rPr>
        <w:t>励起パワーが</w:t>
      </w:r>
      <w:r w:rsidR="00D559A3" w:rsidRPr="00D559A3">
        <w:rPr>
          <w:rFonts w:hint="eastAsia"/>
        </w:rPr>
        <w:t>9mW</w:t>
      </w:r>
      <w:r w:rsidR="00D559A3" w:rsidRPr="00D559A3">
        <w:rPr>
          <w:rFonts w:hint="eastAsia"/>
        </w:rPr>
        <w:t>以上でシングルパルス発振を始め</w:t>
      </w:r>
      <w:r w:rsidR="000E6F94">
        <w:rPr>
          <w:rFonts w:hint="eastAsia"/>
        </w:rPr>
        <w:t>，</w:t>
      </w:r>
      <w:r w:rsidR="00D559A3" w:rsidRPr="00D559A3">
        <w:rPr>
          <w:rFonts w:hint="eastAsia"/>
        </w:rPr>
        <w:t>23mW</w:t>
      </w:r>
      <w:r w:rsidR="00D559A3" w:rsidRPr="00D559A3">
        <w:rPr>
          <w:rFonts w:hint="eastAsia"/>
        </w:rPr>
        <w:t>でセルフスタート可能なパルス発振となった</w:t>
      </w:r>
      <w:r w:rsidR="000E6F94">
        <w:rPr>
          <w:rFonts w:hint="eastAsia"/>
        </w:rPr>
        <w:t>．</w:t>
      </w:r>
      <w:r w:rsidR="00D559A3" w:rsidRPr="00D559A3">
        <w:rPr>
          <w:rFonts w:hint="eastAsia"/>
        </w:rPr>
        <w:t>繰り返し周波数</w:t>
      </w:r>
      <w:r w:rsidR="00D559A3" w:rsidRPr="00D559A3">
        <w:rPr>
          <w:rFonts w:hint="eastAsia"/>
        </w:rPr>
        <w:t>9.09MHz</w:t>
      </w:r>
      <w:r w:rsidR="00D559A3">
        <w:rPr>
          <w:rFonts w:hint="eastAsia"/>
        </w:rPr>
        <w:t>であった</w:t>
      </w:r>
      <w:r w:rsidR="000E6F94">
        <w:rPr>
          <w:rFonts w:hint="eastAsia"/>
        </w:rPr>
        <w:t>．</w:t>
      </w:r>
      <w:r w:rsidR="00D559A3">
        <w:rPr>
          <w:rFonts w:hint="eastAsia"/>
        </w:rPr>
        <w:t>それ以上の励起パワーでは</w:t>
      </w:r>
      <w:r w:rsidR="00D559A3" w:rsidRPr="00D559A3">
        <w:rPr>
          <w:rFonts w:hint="eastAsia"/>
        </w:rPr>
        <w:t>マルチパルス発振になる</w:t>
      </w:r>
      <w:r w:rsidR="000E6F94">
        <w:rPr>
          <w:rFonts w:hint="eastAsia"/>
        </w:rPr>
        <w:t>，</w:t>
      </w:r>
      <w:r w:rsidR="00D559A3" w:rsidRPr="00D559A3">
        <w:rPr>
          <w:rFonts w:hint="eastAsia"/>
        </w:rPr>
        <w:t>マルチパルスはこの種のレーザでよく見られる現象である</w:t>
      </w:r>
      <w:r w:rsidR="000E6F94">
        <w:rPr>
          <w:rFonts w:hint="eastAsia"/>
        </w:rPr>
        <w:t>．</w:t>
      </w:r>
      <w:r w:rsidR="0023616F">
        <w:rPr>
          <w:rFonts w:hint="eastAsia"/>
        </w:rPr>
        <w:t>(b)</w:t>
      </w:r>
      <w:r w:rsidR="0023616F">
        <w:rPr>
          <w:rFonts w:hint="eastAsia"/>
        </w:rPr>
        <w:t>に</w:t>
      </w:r>
      <w:r w:rsidR="00D559A3">
        <w:rPr>
          <w:rFonts w:hint="eastAsia"/>
        </w:rPr>
        <w:t>励起パワー</w:t>
      </w:r>
      <w:r w:rsidR="00D559A3">
        <w:rPr>
          <w:rFonts w:hint="eastAsia"/>
        </w:rPr>
        <w:t>16.4mW</w:t>
      </w:r>
      <w:r w:rsidR="00D559A3">
        <w:rPr>
          <w:rFonts w:hint="eastAsia"/>
        </w:rPr>
        <w:t>時の</w:t>
      </w:r>
      <w:r w:rsidR="0023616F">
        <w:rPr>
          <w:rFonts w:hint="eastAsia"/>
        </w:rPr>
        <w:t>光</w:t>
      </w:r>
      <w:r w:rsidR="00D559A3">
        <w:rPr>
          <w:rFonts w:hint="eastAsia"/>
        </w:rPr>
        <w:t>スペクトルを示す</w:t>
      </w:r>
      <w:r w:rsidR="000E6F94">
        <w:rPr>
          <w:rFonts w:hint="eastAsia"/>
        </w:rPr>
        <w:t>．</w:t>
      </w:r>
      <w:r w:rsidR="00D559A3">
        <w:rPr>
          <w:rFonts w:hint="eastAsia"/>
        </w:rPr>
        <w:t>出力</w:t>
      </w:r>
      <w:r w:rsidR="00D559A3">
        <w:rPr>
          <w:rFonts w:hint="eastAsia"/>
        </w:rPr>
        <w:t>130µW</w:t>
      </w:r>
      <w:r w:rsidR="000E6F94">
        <w:rPr>
          <w:rFonts w:hint="eastAsia"/>
        </w:rPr>
        <w:t>，</w:t>
      </w:r>
      <w:r w:rsidR="00D559A3">
        <w:rPr>
          <w:rFonts w:hint="eastAsia"/>
        </w:rPr>
        <w:t>中心波長</w:t>
      </w:r>
      <w:r w:rsidR="00D559A3">
        <w:rPr>
          <w:rFonts w:hint="eastAsia"/>
        </w:rPr>
        <w:t>1558.5nm</w:t>
      </w:r>
      <w:r w:rsidR="000E6F94">
        <w:rPr>
          <w:rFonts w:hint="eastAsia"/>
        </w:rPr>
        <w:t>，</w:t>
      </w:r>
      <w:r w:rsidR="00D559A3">
        <w:rPr>
          <w:rFonts w:hint="eastAsia"/>
        </w:rPr>
        <w:t>FWHM3.0nm</w:t>
      </w:r>
      <w:r w:rsidR="00D559A3">
        <w:rPr>
          <w:rFonts w:hint="eastAsia"/>
        </w:rPr>
        <w:t>であった</w:t>
      </w:r>
      <w:r w:rsidR="000E6F94">
        <w:rPr>
          <w:rFonts w:hint="eastAsia"/>
        </w:rPr>
        <w:t>．</w:t>
      </w:r>
      <w:r w:rsidR="0023616F">
        <w:rPr>
          <w:rFonts w:hint="eastAsia"/>
        </w:rPr>
        <w:t>そして</w:t>
      </w:r>
      <w:r w:rsidR="0023616F">
        <w:rPr>
          <w:rFonts w:hint="eastAsia"/>
        </w:rPr>
        <w:t>(c)</w:t>
      </w:r>
      <w:r w:rsidR="0023616F">
        <w:rPr>
          <w:rFonts w:hint="eastAsia"/>
        </w:rPr>
        <w:t>に励起パワー</w:t>
      </w:r>
      <w:r w:rsidR="0023616F">
        <w:rPr>
          <w:rFonts w:hint="eastAsia"/>
        </w:rPr>
        <w:t>16.4mW</w:t>
      </w:r>
      <w:r w:rsidR="0023616F">
        <w:rPr>
          <w:rFonts w:hint="eastAsia"/>
        </w:rPr>
        <w:t>時の自己相関波形を示す</w:t>
      </w:r>
      <w:r w:rsidR="000E6F94">
        <w:rPr>
          <w:rFonts w:hint="eastAsia"/>
        </w:rPr>
        <w:t>．</w:t>
      </w:r>
      <w:r w:rsidR="00D559A3">
        <w:rPr>
          <w:rFonts w:hint="eastAsia"/>
        </w:rPr>
        <w:t>得られた自己相関幅</w:t>
      </w:r>
      <w:r w:rsidR="00D559A3">
        <w:rPr>
          <w:rFonts w:hint="eastAsia"/>
        </w:rPr>
        <w:t>1.6ps</w:t>
      </w:r>
      <w:r w:rsidR="00D559A3">
        <w:rPr>
          <w:rFonts w:hint="eastAsia"/>
        </w:rPr>
        <w:t>よりパルス幅</w:t>
      </w:r>
      <w:r w:rsidR="00D559A3">
        <w:rPr>
          <w:rFonts w:hint="eastAsia"/>
        </w:rPr>
        <w:t>1.04ps</w:t>
      </w:r>
      <w:r w:rsidR="00D559A3">
        <w:rPr>
          <w:rFonts w:hint="eastAsia"/>
        </w:rPr>
        <w:t>と推測した</w:t>
      </w:r>
      <w:r w:rsidR="000E6F94">
        <w:rPr>
          <w:rFonts w:hint="eastAsia"/>
        </w:rPr>
        <w:t>．</w:t>
      </w:r>
      <w:r w:rsidR="00D559A3">
        <w:rPr>
          <w:rFonts w:hint="eastAsia"/>
        </w:rPr>
        <w:t>スペクトル波形からのフーリエ変換限界パルス幅は</w:t>
      </w:r>
      <w:r w:rsidR="00D559A3">
        <w:rPr>
          <w:rFonts w:hint="eastAsia"/>
        </w:rPr>
        <w:t>0.85ps</w:t>
      </w:r>
      <w:r w:rsidR="00D559A3">
        <w:rPr>
          <w:rFonts w:hint="eastAsia"/>
        </w:rPr>
        <w:t>であり</w:t>
      </w:r>
      <w:r w:rsidR="000E6F94">
        <w:rPr>
          <w:rFonts w:hint="eastAsia"/>
        </w:rPr>
        <w:t>，</w:t>
      </w:r>
      <w:r w:rsidR="00D559A3">
        <w:rPr>
          <w:rFonts w:hint="eastAsia"/>
        </w:rPr>
        <w:t>高次のチャープを取り除けていないと考える</w:t>
      </w:r>
      <w:r w:rsidR="000E6F94">
        <w:rPr>
          <w:rFonts w:hint="eastAsia"/>
        </w:rPr>
        <w:t>．</w:t>
      </w:r>
    </w:p>
    <w:p w:rsidR="0023616F" w:rsidRDefault="0023616F" w:rsidP="007649C6">
      <w:pPr>
        <w:jc w:val="center"/>
      </w:pPr>
      <w:r>
        <w:rPr>
          <w:noProof/>
        </w:rPr>
        <w:drawing>
          <wp:inline distT="0" distB="0" distL="0" distR="0" wp14:anchorId="7EF849D9" wp14:editId="1635F8CE">
            <wp:extent cx="5338412" cy="1260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8412" cy="1260000"/>
                    </a:xfrm>
                    <a:prstGeom prst="rect">
                      <a:avLst/>
                    </a:prstGeom>
                    <a:noFill/>
                    <a:ln>
                      <a:noFill/>
                    </a:ln>
                  </pic:spPr>
                </pic:pic>
              </a:graphicData>
            </a:graphic>
          </wp:inline>
        </w:drawing>
      </w:r>
    </w:p>
    <w:p w:rsidR="007649C6" w:rsidRDefault="0023616F" w:rsidP="007649C6">
      <w:pPr>
        <w:jc w:val="center"/>
      </w:pPr>
      <w:r>
        <w:rPr>
          <w:rFonts w:hint="eastAsia"/>
        </w:rPr>
        <w:t>図</w:t>
      </w:r>
      <w:r>
        <w:rPr>
          <w:rFonts w:hint="eastAsia"/>
        </w:rPr>
        <w:t>4.2</w:t>
      </w:r>
      <w:r>
        <w:rPr>
          <w:rFonts w:hint="eastAsia"/>
        </w:rPr>
        <w:t xml:space="preserve">　</w:t>
      </w:r>
      <w:r w:rsidR="00B36507">
        <w:rPr>
          <w:rFonts w:hint="eastAsia"/>
        </w:rPr>
        <w:t>可変光減衰器</w:t>
      </w:r>
      <w:r w:rsidR="00B36507">
        <w:rPr>
          <w:rFonts w:hint="eastAsia"/>
        </w:rPr>
        <w:t>0dB</w:t>
      </w:r>
      <w:r w:rsidR="00B36507">
        <w:rPr>
          <w:rFonts w:hint="eastAsia"/>
        </w:rPr>
        <w:t>時の</w:t>
      </w:r>
      <w:r>
        <w:rPr>
          <w:rFonts w:hint="eastAsia"/>
        </w:rPr>
        <w:t>(a)</w:t>
      </w:r>
      <w:r>
        <w:rPr>
          <w:rFonts w:hint="eastAsia"/>
        </w:rPr>
        <w:t xml:space="preserve">出力とモード同期状態　</w:t>
      </w:r>
      <w:r>
        <w:rPr>
          <w:rFonts w:hint="eastAsia"/>
        </w:rPr>
        <w:t>(b)</w:t>
      </w:r>
      <w:r w:rsidR="007649C6">
        <w:rPr>
          <w:rFonts w:hint="eastAsia"/>
        </w:rPr>
        <w:t>得られたスペクトル波形</w:t>
      </w:r>
    </w:p>
    <w:p w:rsidR="0023616F" w:rsidRDefault="0023616F" w:rsidP="007649C6">
      <w:pPr>
        <w:jc w:val="center"/>
      </w:pPr>
      <w:r>
        <w:rPr>
          <w:rFonts w:hint="eastAsia"/>
        </w:rPr>
        <w:t>(c)</w:t>
      </w:r>
      <w:r>
        <w:rPr>
          <w:rFonts w:hint="eastAsia"/>
        </w:rPr>
        <w:t>励起パワー</w:t>
      </w:r>
      <w:r>
        <w:rPr>
          <w:rFonts w:hint="eastAsia"/>
        </w:rPr>
        <w:t>16.4mW</w:t>
      </w:r>
      <w:r>
        <w:rPr>
          <w:rFonts w:hint="eastAsia"/>
        </w:rPr>
        <w:t>時の自己相関波形</w:t>
      </w:r>
    </w:p>
    <w:p w:rsidR="0023616F" w:rsidRDefault="0023616F" w:rsidP="0079260D"/>
    <w:p w:rsidR="0023616F" w:rsidRDefault="0023616F" w:rsidP="0079260D">
      <w:r>
        <w:rPr>
          <w:rFonts w:hint="eastAsia"/>
        </w:rPr>
        <w:t xml:space="preserve">　</w:t>
      </w:r>
      <w:r w:rsidR="00D559A3">
        <w:rPr>
          <w:rFonts w:hint="eastAsia"/>
        </w:rPr>
        <w:t>同様に</w:t>
      </w:r>
      <w:r w:rsidR="000E6F94">
        <w:rPr>
          <w:rFonts w:hint="eastAsia"/>
        </w:rPr>
        <w:t>，</w:t>
      </w:r>
      <w:r w:rsidR="00D559A3" w:rsidRPr="00D559A3">
        <w:rPr>
          <w:rFonts w:hint="eastAsia"/>
        </w:rPr>
        <w:t>可変光減衰器を</w:t>
      </w:r>
      <w:r w:rsidR="00D559A3">
        <w:rPr>
          <w:rFonts w:hint="eastAsia"/>
        </w:rPr>
        <w:t>3</w:t>
      </w:r>
      <w:r w:rsidR="00D559A3" w:rsidRPr="00D559A3">
        <w:rPr>
          <w:rFonts w:hint="eastAsia"/>
        </w:rPr>
        <w:t>dB</w:t>
      </w:r>
      <w:r w:rsidR="00D559A3" w:rsidRPr="00D559A3">
        <w:rPr>
          <w:rFonts w:hint="eastAsia"/>
        </w:rPr>
        <w:t>にし</w:t>
      </w:r>
      <w:r w:rsidR="000E6F94">
        <w:rPr>
          <w:rFonts w:hint="eastAsia"/>
        </w:rPr>
        <w:t>，</w:t>
      </w:r>
      <w:r w:rsidR="00D559A3" w:rsidRPr="00D559A3">
        <w:rPr>
          <w:rFonts w:hint="eastAsia"/>
        </w:rPr>
        <w:t>共振器損失を～</w:t>
      </w:r>
      <w:r w:rsidR="00D559A3">
        <w:rPr>
          <w:rFonts w:hint="eastAsia"/>
        </w:rPr>
        <w:t>9</w:t>
      </w:r>
      <w:r w:rsidR="00D559A3" w:rsidRPr="00D559A3">
        <w:rPr>
          <w:rFonts w:hint="eastAsia"/>
        </w:rPr>
        <w:t>.13dB</w:t>
      </w:r>
      <w:r w:rsidR="00D559A3" w:rsidRPr="00D559A3">
        <w:rPr>
          <w:rFonts w:hint="eastAsia"/>
        </w:rPr>
        <w:t>にした</w:t>
      </w:r>
      <w:r w:rsidR="000E6F94">
        <w:rPr>
          <w:rFonts w:hint="eastAsia"/>
        </w:rPr>
        <w:t>．</w:t>
      </w:r>
      <w:r w:rsidR="00D559A3">
        <w:rPr>
          <w:rFonts w:hint="eastAsia"/>
        </w:rPr>
        <w:t>先程と異なり</w:t>
      </w:r>
      <w:r w:rsidR="000E6F94">
        <w:rPr>
          <w:rFonts w:hint="eastAsia"/>
        </w:rPr>
        <w:t>，</w:t>
      </w:r>
      <w:r w:rsidR="00D559A3">
        <w:rPr>
          <w:rFonts w:hint="eastAsia"/>
        </w:rPr>
        <w:t>EDF</w:t>
      </w:r>
      <w:r w:rsidR="00D559A3">
        <w:rPr>
          <w:rFonts w:hint="eastAsia"/>
        </w:rPr>
        <w:t>の利得ピーク波長が</w:t>
      </w:r>
      <w:r w:rsidR="00D559A3">
        <w:rPr>
          <w:rFonts w:hint="eastAsia"/>
        </w:rPr>
        <w:t>1532nm</w:t>
      </w:r>
      <w:r w:rsidR="00D559A3">
        <w:rPr>
          <w:rFonts w:hint="eastAsia"/>
        </w:rPr>
        <w:t>にシフトした</w:t>
      </w:r>
      <w:r w:rsidR="000E6F94">
        <w:rPr>
          <w:rFonts w:hint="eastAsia"/>
        </w:rPr>
        <w:t>．</w:t>
      </w:r>
      <w:r w:rsidR="00B36507">
        <w:rPr>
          <w:rFonts w:hint="eastAsia"/>
        </w:rPr>
        <w:t>図</w:t>
      </w:r>
      <w:r w:rsidR="00B36507">
        <w:rPr>
          <w:rFonts w:hint="eastAsia"/>
        </w:rPr>
        <w:t>4.3(a)</w:t>
      </w:r>
      <w:r w:rsidR="00B36507">
        <w:rPr>
          <w:rFonts w:hint="eastAsia"/>
        </w:rPr>
        <w:t>に出力とモード同期状態の変化を示す</w:t>
      </w:r>
      <w:r w:rsidR="000E6F94">
        <w:rPr>
          <w:rFonts w:hint="eastAsia"/>
        </w:rPr>
        <w:t>．</w:t>
      </w:r>
      <w:r w:rsidR="00B36507">
        <w:rPr>
          <w:rFonts w:hint="eastAsia"/>
        </w:rPr>
        <w:t>励起パワー</w:t>
      </w:r>
      <w:r w:rsidR="00B36507">
        <w:rPr>
          <w:rFonts w:hint="eastAsia"/>
        </w:rPr>
        <w:t>20mW</w:t>
      </w:r>
      <w:r w:rsidR="00B36507">
        <w:rPr>
          <w:rFonts w:hint="eastAsia"/>
        </w:rPr>
        <w:t>でシングルパルス発振を始め</w:t>
      </w:r>
      <w:r w:rsidR="000E6F94">
        <w:rPr>
          <w:rFonts w:hint="eastAsia"/>
        </w:rPr>
        <w:t>，</w:t>
      </w:r>
      <w:r w:rsidR="00B36507">
        <w:rPr>
          <w:rFonts w:hint="eastAsia"/>
        </w:rPr>
        <w:t>45mW</w:t>
      </w:r>
      <w:r w:rsidR="00B36507">
        <w:rPr>
          <w:rFonts w:hint="eastAsia"/>
        </w:rPr>
        <w:t>時にセルフスタート可能なパルス発振となった</w:t>
      </w:r>
      <w:r w:rsidR="000E6F94">
        <w:rPr>
          <w:rFonts w:hint="eastAsia"/>
        </w:rPr>
        <w:t>．</w:t>
      </w:r>
      <w:r w:rsidR="00B36507" w:rsidRPr="00B36507">
        <w:rPr>
          <w:rFonts w:hint="eastAsia"/>
        </w:rPr>
        <w:t>(b)</w:t>
      </w:r>
      <w:r w:rsidR="00B36507" w:rsidRPr="00B36507">
        <w:rPr>
          <w:rFonts w:hint="eastAsia"/>
        </w:rPr>
        <w:t>に励起パワー</w:t>
      </w:r>
      <w:r w:rsidR="00B36507">
        <w:rPr>
          <w:rFonts w:hint="eastAsia"/>
        </w:rPr>
        <w:t>19.8</w:t>
      </w:r>
      <w:r w:rsidR="00B36507" w:rsidRPr="00B36507">
        <w:rPr>
          <w:rFonts w:hint="eastAsia"/>
        </w:rPr>
        <w:t>mW</w:t>
      </w:r>
      <w:r w:rsidR="00B36507" w:rsidRPr="00B36507">
        <w:rPr>
          <w:rFonts w:hint="eastAsia"/>
        </w:rPr>
        <w:t>時の光スペクトルを示す</w:t>
      </w:r>
      <w:r w:rsidR="000E6F94">
        <w:rPr>
          <w:rFonts w:hint="eastAsia"/>
        </w:rPr>
        <w:t>．</w:t>
      </w:r>
      <w:r w:rsidR="00B36507" w:rsidRPr="00B36507">
        <w:rPr>
          <w:rFonts w:hint="eastAsia"/>
        </w:rPr>
        <w:t>出力</w:t>
      </w:r>
      <w:r w:rsidR="00B36507">
        <w:rPr>
          <w:rFonts w:hint="eastAsia"/>
        </w:rPr>
        <w:t>105</w:t>
      </w:r>
      <w:r w:rsidR="00B36507" w:rsidRPr="00B36507">
        <w:rPr>
          <w:rFonts w:hint="eastAsia"/>
        </w:rPr>
        <w:t>µW</w:t>
      </w:r>
      <w:r w:rsidR="000E6F94">
        <w:rPr>
          <w:rFonts w:hint="eastAsia"/>
        </w:rPr>
        <w:t>，</w:t>
      </w:r>
      <w:r w:rsidR="00B36507" w:rsidRPr="00B36507">
        <w:rPr>
          <w:rFonts w:hint="eastAsia"/>
        </w:rPr>
        <w:t>中心波長</w:t>
      </w:r>
      <w:r w:rsidR="00B36507">
        <w:rPr>
          <w:rFonts w:hint="eastAsia"/>
        </w:rPr>
        <w:t>1532.2</w:t>
      </w:r>
      <w:r w:rsidR="00B36507" w:rsidRPr="00B36507">
        <w:rPr>
          <w:rFonts w:hint="eastAsia"/>
        </w:rPr>
        <w:t>nm</w:t>
      </w:r>
      <w:r w:rsidR="000E6F94">
        <w:rPr>
          <w:rFonts w:hint="eastAsia"/>
        </w:rPr>
        <w:t>，</w:t>
      </w:r>
      <w:r w:rsidR="00B36507">
        <w:rPr>
          <w:rFonts w:hint="eastAsia"/>
        </w:rPr>
        <w:t>FWHM2.7</w:t>
      </w:r>
      <w:r w:rsidR="00B36507" w:rsidRPr="00B36507">
        <w:rPr>
          <w:rFonts w:hint="eastAsia"/>
        </w:rPr>
        <w:t>nm</w:t>
      </w:r>
      <w:r w:rsidR="00B36507" w:rsidRPr="00B36507">
        <w:rPr>
          <w:rFonts w:hint="eastAsia"/>
        </w:rPr>
        <w:t>であった</w:t>
      </w:r>
      <w:r w:rsidR="000E6F94">
        <w:rPr>
          <w:rFonts w:hint="eastAsia"/>
        </w:rPr>
        <w:t>．</w:t>
      </w:r>
      <w:r w:rsidR="00B36507" w:rsidRPr="00B36507">
        <w:rPr>
          <w:rFonts w:hint="eastAsia"/>
        </w:rPr>
        <w:t>そして</w:t>
      </w:r>
      <w:r w:rsidR="00B36507" w:rsidRPr="00B36507">
        <w:rPr>
          <w:rFonts w:hint="eastAsia"/>
        </w:rPr>
        <w:t>(c)</w:t>
      </w:r>
      <w:r w:rsidR="00B36507">
        <w:rPr>
          <w:rFonts w:hint="eastAsia"/>
        </w:rPr>
        <w:t>に自己相関波形を示す</w:t>
      </w:r>
      <w:r w:rsidR="000E6F94">
        <w:rPr>
          <w:rFonts w:hint="eastAsia"/>
        </w:rPr>
        <w:t>．</w:t>
      </w:r>
      <w:r w:rsidR="00B36507">
        <w:rPr>
          <w:rFonts w:hint="eastAsia"/>
        </w:rPr>
        <w:t>得られたパルス幅は</w:t>
      </w:r>
      <w:r w:rsidR="00B36507">
        <w:rPr>
          <w:rFonts w:hint="eastAsia"/>
        </w:rPr>
        <w:t>0.96ps</w:t>
      </w:r>
      <w:r w:rsidR="00B36507">
        <w:rPr>
          <w:rFonts w:hint="eastAsia"/>
        </w:rPr>
        <w:t>であった</w:t>
      </w:r>
      <w:r w:rsidR="000E6F94">
        <w:rPr>
          <w:rFonts w:hint="eastAsia"/>
        </w:rPr>
        <w:t>．</w:t>
      </w:r>
    </w:p>
    <w:p w:rsidR="00B36507" w:rsidRDefault="00B36507" w:rsidP="007649C6">
      <w:pPr>
        <w:jc w:val="center"/>
      </w:pPr>
      <w:r>
        <w:rPr>
          <w:noProof/>
        </w:rPr>
        <w:drawing>
          <wp:inline distT="0" distB="0" distL="0" distR="0" wp14:anchorId="2F96AAC3" wp14:editId="4221CFF5">
            <wp:extent cx="5324311" cy="1260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4311" cy="1260000"/>
                    </a:xfrm>
                    <a:prstGeom prst="rect">
                      <a:avLst/>
                    </a:prstGeom>
                    <a:noFill/>
                    <a:ln>
                      <a:noFill/>
                    </a:ln>
                  </pic:spPr>
                </pic:pic>
              </a:graphicData>
            </a:graphic>
          </wp:inline>
        </w:drawing>
      </w:r>
    </w:p>
    <w:p w:rsidR="007649C6" w:rsidRDefault="00B36507" w:rsidP="007649C6">
      <w:pPr>
        <w:jc w:val="center"/>
      </w:pPr>
      <w:r>
        <w:rPr>
          <w:rFonts w:hint="eastAsia"/>
        </w:rPr>
        <w:t>図</w:t>
      </w:r>
      <w:r>
        <w:rPr>
          <w:rFonts w:hint="eastAsia"/>
        </w:rPr>
        <w:t>4.3</w:t>
      </w:r>
      <w:r>
        <w:rPr>
          <w:rFonts w:hint="eastAsia"/>
        </w:rPr>
        <w:t xml:space="preserve">　</w:t>
      </w:r>
      <w:r w:rsidRPr="00B36507">
        <w:rPr>
          <w:rFonts w:hint="eastAsia"/>
        </w:rPr>
        <w:t>可変光減衰器</w:t>
      </w:r>
      <w:r>
        <w:rPr>
          <w:rFonts w:hint="eastAsia"/>
        </w:rPr>
        <w:t>3</w:t>
      </w:r>
      <w:r w:rsidRPr="00B36507">
        <w:rPr>
          <w:rFonts w:hint="eastAsia"/>
        </w:rPr>
        <w:t>dB</w:t>
      </w:r>
      <w:r w:rsidRPr="00B36507">
        <w:rPr>
          <w:rFonts w:hint="eastAsia"/>
        </w:rPr>
        <w:t>時の</w:t>
      </w:r>
      <w:r w:rsidRPr="00B36507">
        <w:rPr>
          <w:rFonts w:hint="eastAsia"/>
        </w:rPr>
        <w:t>(a)</w:t>
      </w:r>
      <w:r w:rsidRPr="00B36507">
        <w:rPr>
          <w:rFonts w:hint="eastAsia"/>
        </w:rPr>
        <w:t>出力とモード同期状態　励起パワー</w:t>
      </w:r>
      <w:r w:rsidRPr="00B36507">
        <w:rPr>
          <w:rFonts w:hint="eastAsia"/>
        </w:rPr>
        <w:t>16.4mW</w:t>
      </w:r>
      <w:r w:rsidRPr="00B36507">
        <w:rPr>
          <w:rFonts w:hint="eastAsia"/>
        </w:rPr>
        <w:t>時の</w:t>
      </w:r>
    </w:p>
    <w:p w:rsidR="00B36507" w:rsidRDefault="00B36507" w:rsidP="007649C6">
      <w:pPr>
        <w:jc w:val="center"/>
      </w:pPr>
      <w:r>
        <w:rPr>
          <w:rFonts w:hint="eastAsia"/>
        </w:rPr>
        <w:t>(</w:t>
      </w:r>
      <w:r w:rsidRPr="00B36507">
        <w:rPr>
          <w:rFonts w:hint="eastAsia"/>
        </w:rPr>
        <w:t>b)</w:t>
      </w:r>
      <w:r w:rsidRPr="00B36507">
        <w:rPr>
          <w:rFonts w:hint="eastAsia"/>
        </w:rPr>
        <w:t xml:space="preserve">得られたスペクトル波形　</w:t>
      </w:r>
      <w:r w:rsidRPr="00B36507">
        <w:rPr>
          <w:rFonts w:hint="eastAsia"/>
        </w:rPr>
        <w:t>(c)</w:t>
      </w:r>
      <w:r w:rsidRPr="00B36507">
        <w:rPr>
          <w:rFonts w:hint="eastAsia"/>
        </w:rPr>
        <w:t>励起パワー</w:t>
      </w:r>
      <w:r w:rsidRPr="00B36507">
        <w:rPr>
          <w:rFonts w:hint="eastAsia"/>
        </w:rPr>
        <w:t>16.4mW</w:t>
      </w:r>
      <w:r w:rsidRPr="00B36507">
        <w:rPr>
          <w:rFonts w:hint="eastAsia"/>
        </w:rPr>
        <w:t>時の自己相関波形</w:t>
      </w:r>
    </w:p>
    <w:p w:rsidR="00B36507" w:rsidRDefault="00B36507" w:rsidP="0079260D"/>
    <w:p w:rsidR="007649C6" w:rsidRDefault="007649C6" w:rsidP="0079260D"/>
    <w:p w:rsidR="00B36507" w:rsidRDefault="00C55601" w:rsidP="0079260D">
      <w:r>
        <w:rPr>
          <w:rFonts w:hint="eastAsia"/>
        </w:rPr>
        <w:lastRenderedPageBreak/>
        <w:t>4.3</w:t>
      </w:r>
      <w:r>
        <w:rPr>
          <w:rFonts w:hint="eastAsia"/>
        </w:rPr>
        <w:t xml:space="preserve">　</w:t>
      </w:r>
      <w:r>
        <w:rPr>
          <w:rFonts w:hint="eastAsia"/>
        </w:rPr>
        <w:t>2</w:t>
      </w:r>
      <w:r>
        <w:rPr>
          <w:rFonts w:hint="eastAsia"/>
        </w:rPr>
        <w:t>波長モード同期</w:t>
      </w:r>
    </w:p>
    <w:p w:rsidR="00781295" w:rsidRDefault="00C55601" w:rsidP="0079260D">
      <w:r>
        <w:rPr>
          <w:rFonts w:hint="eastAsia"/>
        </w:rPr>
        <w:t xml:space="preserve">　</w:t>
      </w:r>
      <w:r>
        <w:rPr>
          <w:rFonts w:hint="eastAsia"/>
        </w:rPr>
        <w:t>2</w:t>
      </w:r>
      <w:r>
        <w:rPr>
          <w:rFonts w:hint="eastAsia"/>
        </w:rPr>
        <w:t>波長モード同期を実現するため</w:t>
      </w:r>
      <w:r w:rsidR="000E6F94">
        <w:rPr>
          <w:rFonts w:hint="eastAsia"/>
        </w:rPr>
        <w:t>，</w:t>
      </w:r>
      <w:r>
        <w:rPr>
          <w:rFonts w:hint="eastAsia"/>
        </w:rPr>
        <w:t>可変光減衰器を</w:t>
      </w:r>
      <w:r>
        <w:rPr>
          <w:rFonts w:hint="eastAsia"/>
        </w:rPr>
        <w:t>2.2dB</w:t>
      </w:r>
      <w:r>
        <w:rPr>
          <w:rFonts w:hint="eastAsia"/>
        </w:rPr>
        <w:t>にセットし</w:t>
      </w:r>
      <w:r w:rsidR="000E6F94">
        <w:rPr>
          <w:rFonts w:hint="eastAsia"/>
        </w:rPr>
        <w:t>，</w:t>
      </w:r>
      <w:r>
        <w:rPr>
          <w:rFonts w:hint="eastAsia"/>
        </w:rPr>
        <w:t>励起パワーを</w:t>
      </w:r>
      <w:r>
        <w:rPr>
          <w:rFonts w:hint="eastAsia"/>
        </w:rPr>
        <w:t>0mW</w:t>
      </w:r>
      <w:r>
        <w:rPr>
          <w:rFonts w:hint="eastAsia"/>
        </w:rPr>
        <w:t>からあげていく</w:t>
      </w:r>
      <w:r w:rsidR="000E6F94">
        <w:rPr>
          <w:rFonts w:hint="eastAsia"/>
        </w:rPr>
        <w:t>．</w:t>
      </w:r>
      <w:r>
        <w:rPr>
          <w:rFonts w:hint="eastAsia"/>
        </w:rPr>
        <w:t>励起パワーが</w:t>
      </w:r>
      <w:r>
        <w:rPr>
          <w:rFonts w:hint="eastAsia"/>
        </w:rPr>
        <w:t>32.8mW</w:t>
      </w:r>
      <w:r>
        <w:rPr>
          <w:rFonts w:hint="eastAsia"/>
        </w:rPr>
        <w:t>のとき</w:t>
      </w:r>
      <w:r w:rsidR="000E6F94">
        <w:rPr>
          <w:rFonts w:hint="eastAsia"/>
        </w:rPr>
        <w:t>，</w:t>
      </w:r>
      <w:r>
        <w:rPr>
          <w:rFonts w:hint="eastAsia"/>
        </w:rPr>
        <w:t>1532nm</w:t>
      </w:r>
      <w:r>
        <w:rPr>
          <w:rFonts w:hint="eastAsia"/>
        </w:rPr>
        <w:t>と</w:t>
      </w:r>
      <w:r>
        <w:rPr>
          <w:rFonts w:hint="eastAsia"/>
        </w:rPr>
        <w:t>1557nm</w:t>
      </w:r>
      <w:r>
        <w:rPr>
          <w:rFonts w:hint="eastAsia"/>
        </w:rPr>
        <w:t>に狭い</w:t>
      </w:r>
      <w:r>
        <w:rPr>
          <w:rFonts w:hint="eastAsia"/>
        </w:rPr>
        <w:t>CW</w:t>
      </w:r>
      <w:r>
        <w:rPr>
          <w:rFonts w:hint="eastAsia"/>
        </w:rPr>
        <w:t>ピークが現れた</w:t>
      </w:r>
      <w:r w:rsidR="000E6F94">
        <w:rPr>
          <w:rFonts w:hint="eastAsia"/>
        </w:rPr>
        <w:t>．</w:t>
      </w:r>
      <w:r>
        <w:rPr>
          <w:rFonts w:hint="eastAsia"/>
        </w:rPr>
        <w:t>そこでわずかに</w:t>
      </w:r>
      <w:r w:rsidR="00251812">
        <w:rPr>
          <w:rFonts w:hint="eastAsia"/>
        </w:rPr>
        <w:t>共振器内に摂動を加えるとモード同期が実現する</w:t>
      </w:r>
      <w:r w:rsidR="000E6F94">
        <w:rPr>
          <w:rFonts w:hint="eastAsia"/>
        </w:rPr>
        <w:t>．</w:t>
      </w:r>
      <w:r>
        <w:rPr>
          <w:rFonts w:hint="eastAsia"/>
        </w:rPr>
        <w:t>図</w:t>
      </w:r>
      <w:r>
        <w:rPr>
          <w:rFonts w:hint="eastAsia"/>
        </w:rPr>
        <w:t>4.4(a)</w:t>
      </w:r>
      <w:r>
        <w:rPr>
          <w:rFonts w:hint="eastAsia"/>
        </w:rPr>
        <w:t>に</w:t>
      </w:r>
      <w:r w:rsidR="00251812">
        <w:rPr>
          <w:rFonts w:hint="eastAsia"/>
        </w:rPr>
        <w:t>励起パワー</w:t>
      </w:r>
      <w:r w:rsidR="00251812">
        <w:rPr>
          <w:rFonts w:hint="eastAsia"/>
        </w:rPr>
        <w:t>32.8mW</w:t>
      </w:r>
      <w:r w:rsidR="00251812">
        <w:rPr>
          <w:rFonts w:hint="eastAsia"/>
        </w:rPr>
        <w:t>時の</w:t>
      </w:r>
      <w:r w:rsidR="00251812">
        <w:rPr>
          <w:rFonts w:hint="eastAsia"/>
        </w:rPr>
        <w:t>CW</w:t>
      </w:r>
      <w:r w:rsidR="00251812">
        <w:rPr>
          <w:rFonts w:hint="eastAsia"/>
        </w:rPr>
        <w:t>と</w:t>
      </w:r>
      <w:r w:rsidR="00251812">
        <w:rPr>
          <w:rFonts w:hint="eastAsia"/>
        </w:rPr>
        <w:t>2</w:t>
      </w:r>
      <w:r w:rsidR="00251812">
        <w:rPr>
          <w:rFonts w:hint="eastAsia"/>
        </w:rPr>
        <w:t>波長モード同期のスペクトル波形を示す</w:t>
      </w:r>
      <w:r w:rsidR="000E6F94">
        <w:rPr>
          <w:rFonts w:hint="eastAsia"/>
        </w:rPr>
        <w:t>．</w:t>
      </w:r>
      <w:r w:rsidR="00251812">
        <w:rPr>
          <w:rFonts w:hint="eastAsia"/>
        </w:rPr>
        <w:t>2</w:t>
      </w:r>
      <w:r w:rsidR="00251812">
        <w:rPr>
          <w:rFonts w:hint="eastAsia"/>
        </w:rPr>
        <w:t>つの中心波長はそれぞれ</w:t>
      </w:r>
      <w:r w:rsidR="00251812">
        <w:rPr>
          <w:rFonts w:hint="eastAsia"/>
        </w:rPr>
        <w:t>1532.2nm</w:t>
      </w:r>
      <w:r w:rsidR="00251812">
        <w:rPr>
          <w:rFonts w:hint="eastAsia"/>
        </w:rPr>
        <w:t>と</w:t>
      </w:r>
      <w:r w:rsidR="00251812">
        <w:rPr>
          <w:rFonts w:hint="eastAsia"/>
        </w:rPr>
        <w:t>1557,3nm</w:t>
      </w:r>
      <w:r w:rsidR="000E6F94">
        <w:rPr>
          <w:rFonts w:hint="eastAsia"/>
        </w:rPr>
        <w:t>，</w:t>
      </w:r>
      <w:r w:rsidR="00251812">
        <w:rPr>
          <w:rFonts w:hint="eastAsia"/>
        </w:rPr>
        <w:t>スペクトル幅は</w:t>
      </w:r>
      <w:r w:rsidR="00251812">
        <w:rPr>
          <w:rFonts w:hint="eastAsia"/>
        </w:rPr>
        <w:t>3.3nm</w:t>
      </w:r>
      <w:r w:rsidR="00251812">
        <w:rPr>
          <w:rFonts w:hint="eastAsia"/>
        </w:rPr>
        <w:t>と</w:t>
      </w:r>
      <w:r w:rsidR="00251812">
        <w:rPr>
          <w:rFonts w:hint="eastAsia"/>
        </w:rPr>
        <w:t>3.8nm</w:t>
      </w:r>
      <w:r w:rsidR="00251812">
        <w:rPr>
          <w:rFonts w:hint="eastAsia"/>
        </w:rPr>
        <w:t>であった</w:t>
      </w:r>
      <w:r w:rsidR="000E6F94">
        <w:rPr>
          <w:rFonts w:hint="eastAsia"/>
        </w:rPr>
        <w:t>．</w:t>
      </w:r>
      <w:r w:rsidR="00251812">
        <w:rPr>
          <w:rFonts w:hint="eastAsia"/>
        </w:rPr>
        <w:t>(b)</w:t>
      </w:r>
      <w:r w:rsidR="00251812">
        <w:rPr>
          <w:rFonts w:hint="eastAsia"/>
        </w:rPr>
        <w:t>に</w:t>
      </w:r>
      <w:r w:rsidR="00251812">
        <w:rPr>
          <w:rFonts w:hint="eastAsia"/>
        </w:rPr>
        <w:t>RF</w:t>
      </w:r>
      <w:r w:rsidR="00251812">
        <w:rPr>
          <w:rFonts w:hint="eastAsia"/>
        </w:rPr>
        <w:t>スペクトルによるパルス列を示す</w:t>
      </w:r>
      <w:r w:rsidR="000E6F94">
        <w:rPr>
          <w:rFonts w:hint="eastAsia"/>
        </w:rPr>
        <w:t>．</w:t>
      </w:r>
      <w:r w:rsidR="00251812">
        <w:rPr>
          <w:rFonts w:hint="eastAsia"/>
        </w:rPr>
        <w:t>中心波長</w:t>
      </w:r>
      <w:r w:rsidR="00251812">
        <w:rPr>
          <w:rFonts w:hint="eastAsia"/>
        </w:rPr>
        <w:t>1532,2nm</w:t>
      </w:r>
      <w:r w:rsidR="00251812">
        <w:rPr>
          <w:rFonts w:hint="eastAsia"/>
        </w:rPr>
        <w:t>の繰り返し周波数は</w:t>
      </w:r>
      <w:r w:rsidR="00251812">
        <w:rPr>
          <w:rFonts w:hint="eastAsia"/>
        </w:rPr>
        <w:t>9.090312MHz</w:t>
      </w:r>
      <w:r w:rsidR="000E6F94">
        <w:rPr>
          <w:rFonts w:hint="eastAsia"/>
        </w:rPr>
        <w:t>，</w:t>
      </w:r>
      <w:r w:rsidR="00251812">
        <w:rPr>
          <w:rFonts w:hint="eastAsia"/>
        </w:rPr>
        <w:t>1557.3nm</w:t>
      </w:r>
      <w:r w:rsidR="00251812">
        <w:rPr>
          <w:rFonts w:hint="eastAsia"/>
        </w:rPr>
        <w:t>の繰り返し周波数は</w:t>
      </w:r>
      <w:r w:rsidR="00251812">
        <w:rPr>
          <w:rFonts w:hint="eastAsia"/>
        </w:rPr>
        <w:t>9.089842MHz</w:t>
      </w:r>
      <w:r w:rsidR="00251812">
        <w:rPr>
          <w:rFonts w:hint="eastAsia"/>
        </w:rPr>
        <w:t>であり</w:t>
      </w:r>
      <w:r w:rsidR="000E6F94">
        <w:rPr>
          <w:rFonts w:hint="eastAsia"/>
        </w:rPr>
        <w:t>，</w:t>
      </w:r>
      <w:r w:rsidR="00251812">
        <w:rPr>
          <w:rFonts w:hint="eastAsia"/>
        </w:rPr>
        <w:t>その差は</w:t>
      </w:r>
      <w:r w:rsidR="00251812">
        <w:rPr>
          <w:rFonts w:hint="eastAsia"/>
        </w:rPr>
        <w:t>470Hz</w:t>
      </w:r>
      <w:r w:rsidR="00251812">
        <w:rPr>
          <w:rFonts w:hint="eastAsia"/>
        </w:rPr>
        <w:t>となった</w:t>
      </w:r>
      <w:r w:rsidR="000E6F94">
        <w:rPr>
          <w:rFonts w:hint="eastAsia"/>
        </w:rPr>
        <w:t>．</w:t>
      </w:r>
      <w:r w:rsidR="00781295">
        <w:rPr>
          <w:rFonts w:hint="eastAsia"/>
        </w:rPr>
        <w:t>(c)</w:t>
      </w:r>
      <w:r w:rsidR="00781295">
        <w:rPr>
          <w:rFonts w:hint="eastAsia"/>
        </w:rPr>
        <w:t>に</w:t>
      </w:r>
      <w:r w:rsidR="00781295">
        <w:rPr>
          <w:rFonts w:hint="eastAsia"/>
        </w:rPr>
        <w:t>1557.3nm</w:t>
      </w:r>
      <w:r w:rsidR="00781295">
        <w:rPr>
          <w:rFonts w:hint="eastAsia"/>
        </w:rPr>
        <w:t>のパルスでトリガーされた</w:t>
      </w:r>
      <w:r w:rsidR="000E6F94">
        <w:rPr>
          <w:rFonts w:hint="eastAsia"/>
        </w:rPr>
        <w:t>，</w:t>
      </w:r>
      <w:r w:rsidR="00781295">
        <w:rPr>
          <w:rFonts w:hint="eastAsia"/>
        </w:rPr>
        <w:t>オシロスコープの波形を見ている</w:t>
      </w:r>
      <w:r w:rsidR="000E6F94">
        <w:rPr>
          <w:rFonts w:hint="eastAsia"/>
        </w:rPr>
        <w:t>．</w:t>
      </w:r>
      <w:r w:rsidR="00781295">
        <w:rPr>
          <w:rFonts w:hint="eastAsia"/>
        </w:rPr>
        <w:t>中心波長</w:t>
      </w:r>
      <w:r w:rsidR="00781295">
        <w:rPr>
          <w:rFonts w:hint="eastAsia"/>
        </w:rPr>
        <w:t>1557.3nm</w:t>
      </w:r>
      <w:r w:rsidR="00781295">
        <w:rPr>
          <w:rFonts w:hint="eastAsia"/>
        </w:rPr>
        <w:t>のパルスに関する時間領域において</w:t>
      </w:r>
      <w:r w:rsidR="000E6F94">
        <w:rPr>
          <w:rFonts w:hint="eastAsia"/>
        </w:rPr>
        <w:t>，</w:t>
      </w:r>
      <w:r w:rsidR="00781295">
        <w:rPr>
          <w:rFonts w:hint="eastAsia"/>
        </w:rPr>
        <w:t>ドリフトがおこっている</w:t>
      </w:r>
      <w:r w:rsidR="000E6F94">
        <w:rPr>
          <w:rFonts w:hint="eastAsia"/>
        </w:rPr>
        <w:t>．</w:t>
      </w:r>
      <w:r w:rsidR="00781295">
        <w:rPr>
          <w:rFonts w:hint="eastAsia"/>
        </w:rPr>
        <w:t>2</w:t>
      </w:r>
      <w:r w:rsidR="00781295">
        <w:rPr>
          <w:rFonts w:hint="eastAsia"/>
        </w:rPr>
        <w:t>種類のパルスが異なる振幅を持っている</w:t>
      </w:r>
      <w:r w:rsidR="000E6F94">
        <w:rPr>
          <w:rFonts w:hint="eastAsia"/>
        </w:rPr>
        <w:t>，</w:t>
      </w:r>
      <w:r w:rsidR="00781295">
        <w:rPr>
          <w:rFonts w:hint="eastAsia"/>
        </w:rPr>
        <w:t>すなわち</w:t>
      </w:r>
      <w:r w:rsidR="000E6F94">
        <w:rPr>
          <w:rFonts w:hint="eastAsia"/>
        </w:rPr>
        <w:t>，</w:t>
      </w:r>
      <w:r w:rsidR="00781295">
        <w:rPr>
          <w:rFonts w:hint="eastAsia"/>
        </w:rPr>
        <w:t>パルスエネルギーである</w:t>
      </w:r>
      <w:r w:rsidR="000E6F94">
        <w:rPr>
          <w:rFonts w:hint="eastAsia"/>
        </w:rPr>
        <w:t>．</w:t>
      </w:r>
    </w:p>
    <w:p w:rsidR="00781295" w:rsidRDefault="00781295" w:rsidP="007649C6">
      <w:pPr>
        <w:jc w:val="center"/>
      </w:pPr>
      <w:r>
        <w:rPr>
          <w:noProof/>
        </w:rPr>
        <w:drawing>
          <wp:inline distT="0" distB="0" distL="0" distR="0" wp14:anchorId="2633D108" wp14:editId="2CE6F061">
            <wp:extent cx="5462155" cy="1404000"/>
            <wp:effectExtent l="0" t="0" r="5715"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2155" cy="1404000"/>
                    </a:xfrm>
                    <a:prstGeom prst="rect">
                      <a:avLst/>
                    </a:prstGeom>
                    <a:noFill/>
                    <a:ln>
                      <a:noFill/>
                    </a:ln>
                  </pic:spPr>
                </pic:pic>
              </a:graphicData>
            </a:graphic>
          </wp:inline>
        </w:drawing>
      </w:r>
    </w:p>
    <w:p w:rsidR="00781295" w:rsidRDefault="00781295" w:rsidP="007649C6">
      <w:pPr>
        <w:jc w:val="center"/>
      </w:pPr>
      <w:r>
        <w:rPr>
          <w:rFonts w:hint="eastAsia"/>
        </w:rPr>
        <w:t>図</w:t>
      </w:r>
      <w:r>
        <w:rPr>
          <w:rFonts w:hint="eastAsia"/>
        </w:rPr>
        <w:t>4.4</w:t>
      </w:r>
      <w:r>
        <w:rPr>
          <w:rFonts w:hint="eastAsia"/>
        </w:rPr>
        <w:t xml:space="preserve">　可変光減衰器</w:t>
      </w:r>
      <w:r>
        <w:rPr>
          <w:rFonts w:hint="eastAsia"/>
        </w:rPr>
        <w:t>2.2dB</w:t>
      </w:r>
      <w:r w:rsidR="000E6F94">
        <w:rPr>
          <w:rFonts w:hint="eastAsia"/>
        </w:rPr>
        <w:t>，</w:t>
      </w:r>
      <w:r>
        <w:rPr>
          <w:rFonts w:hint="eastAsia"/>
        </w:rPr>
        <w:t>励起パワー</w:t>
      </w:r>
      <w:r>
        <w:rPr>
          <w:rFonts w:hint="eastAsia"/>
        </w:rPr>
        <w:t>32.8mW</w:t>
      </w:r>
      <w:r>
        <w:rPr>
          <w:rFonts w:hint="eastAsia"/>
        </w:rPr>
        <w:t xml:space="preserve">時の　</w:t>
      </w:r>
      <w:r>
        <w:rPr>
          <w:rFonts w:hint="eastAsia"/>
        </w:rPr>
        <w:t>(a)CW</w:t>
      </w:r>
      <w:r>
        <w:rPr>
          <w:rFonts w:hint="eastAsia"/>
        </w:rPr>
        <w:t>と</w:t>
      </w:r>
      <w:r>
        <w:rPr>
          <w:rFonts w:hint="eastAsia"/>
        </w:rPr>
        <w:t>2</w:t>
      </w:r>
      <w:r>
        <w:rPr>
          <w:rFonts w:hint="eastAsia"/>
        </w:rPr>
        <w:t xml:space="preserve">波長モード同期のスペクトル　</w:t>
      </w:r>
      <w:r>
        <w:rPr>
          <w:rFonts w:hint="eastAsia"/>
        </w:rPr>
        <w:t>(b)RF</w:t>
      </w:r>
      <w:r>
        <w:rPr>
          <w:rFonts w:hint="eastAsia"/>
        </w:rPr>
        <w:t xml:space="preserve">スペクトルによるパルス列　</w:t>
      </w:r>
      <w:r>
        <w:rPr>
          <w:rFonts w:hint="eastAsia"/>
        </w:rPr>
        <w:t>(c)</w:t>
      </w:r>
      <w:r>
        <w:rPr>
          <w:rFonts w:hint="eastAsia"/>
        </w:rPr>
        <w:t>オシロスコープ波形</w:t>
      </w:r>
    </w:p>
    <w:p w:rsidR="00781295" w:rsidRDefault="00781295" w:rsidP="0079260D"/>
    <w:p w:rsidR="00781295" w:rsidRDefault="00BE2992" w:rsidP="0079260D">
      <w:r>
        <w:rPr>
          <w:rFonts w:hint="eastAsia"/>
        </w:rPr>
        <w:t xml:space="preserve">　更に</w:t>
      </w:r>
      <w:r w:rsidR="000E6F94">
        <w:rPr>
          <w:rFonts w:hint="eastAsia"/>
        </w:rPr>
        <w:t>，</w:t>
      </w:r>
      <w:r>
        <w:rPr>
          <w:rFonts w:hint="eastAsia"/>
        </w:rPr>
        <w:t>バンドパスフィルタを用いて</w:t>
      </w:r>
      <w:r>
        <w:rPr>
          <w:rFonts w:hint="eastAsia"/>
        </w:rPr>
        <w:t>2</w:t>
      </w:r>
      <w:r>
        <w:rPr>
          <w:rFonts w:hint="eastAsia"/>
        </w:rPr>
        <w:t>つの波長に分け</w:t>
      </w:r>
      <w:r w:rsidR="000E6F94">
        <w:rPr>
          <w:rFonts w:hint="eastAsia"/>
        </w:rPr>
        <w:t>，</w:t>
      </w:r>
      <w:r>
        <w:rPr>
          <w:rFonts w:hint="eastAsia"/>
        </w:rPr>
        <w:t>自己相関幅を計測した</w:t>
      </w:r>
      <w:r w:rsidR="000E6F94">
        <w:rPr>
          <w:rFonts w:hint="eastAsia"/>
        </w:rPr>
        <w:t>．</w:t>
      </w:r>
      <w:r w:rsidR="007916C4">
        <w:rPr>
          <w:rFonts w:hint="eastAsia"/>
        </w:rPr>
        <w:t>図</w:t>
      </w:r>
      <w:r w:rsidR="007916C4">
        <w:rPr>
          <w:rFonts w:hint="eastAsia"/>
        </w:rPr>
        <w:t>4.5(a)</w:t>
      </w:r>
      <w:r w:rsidR="007916C4">
        <w:rPr>
          <w:rFonts w:hint="eastAsia"/>
        </w:rPr>
        <w:t>に</w:t>
      </w:r>
      <w:r w:rsidR="007916C4">
        <w:rPr>
          <w:rFonts w:hint="eastAsia"/>
        </w:rPr>
        <w:t>1532.3nm</w:t>
      </w:r>
      <w:r w:rsidR="000E6F94">
        <w:rPr>
          <w:rFonts w:hint="eastAsia"/>
        </w:rPr>
        <w:t>，</w:t>
      </w:r>
      <w:r w:rsidR="007916C4">
        <w:rPr>
          <w:rFonts w:hint="eastAsia"/>
        </w:rPr>
        <w:t>(b)</w:t>
      </w:r>
      <w:r w:rsidR="007916C4">
        <w:rPr>
          <w:rFonts w:hint="eastAsia"/>
        </w:rPr>
        <w:t>に</w:t>
      </w:r>
      <w:r w:rsidR="007916C4">
        <w:rPr>
          <w:rFonts w:hint="eastAsia"/>
        </w:rPr>
        <w:t>1557.3nm</w:t>
      </w:r>
      <w:r w:rsidR="007916C4">
        <w:rPr>
          <w:rFonts w:hint="eastAsia"/>
        </w:rPr>
        <w:t>の自己相関波形を示す</w:t>
      </w:r>
      <w:r w:rsidR="000E6F94">
        <w:rPr>
          <w:rFonts w:hint="eastAsia"/>
        </w:rPr>
        <w:t>．</w:t>
      </w:r>
      <w:r w:rsidR="007916C4">
        <w:rPr>
          <w:rFonts w:hint="eastAsia"/>
        </w:rPr>
        <w:t>それぞれ</w:t>
      </w:r>
      <w:r w:rsidR="000E6F94">
        <w:rPr>
          <w:rFonts w:hint="eastAsia"/>
        </w:rPr>
        <w:t>，</w:t>
      </w:r>
      <w:r w:rsidR="007916C4">
        <w:rPr>
          <w:rFonts w:hint="eastAsia"/>
        </w:rPr>
        <w:t>0.99ps</w:t>
      </w:r>
      <w:r w:rsidR="007916C4">
        <w:rPr>
          <w:rFonts w:hint="eastAsia"/>
        </w:rPr>
        <w:t>と</w:t>
      </w:r>
      <w:r w:rsidR="007916C4">
        <w:rPr>
          <w:rFonts w:hint="eastAsia"/>
        </w:rPr>
        <w:t>0.95ps</w:t>
      </w:r>
      <w:r w:rsidR="007916C4">
        <w:rPr>
          <w:rFonts w:hint="eastAsia"/>
        </w:rPr>
        <w:t>となった</w:t>
      </w:r>
      <w:r w:rsidR="000E6F94">
        <w:rPr>
          <w:rFonts w:hint="eastAsia"/>
        </w:rPr>
        <w:t>．</w:t>
      </w:r>
    </w:p>
    <w:p w:rsidR="007916C4" w:rsidRDefault="007916C4" w:rsidP="007649C6">
      <w:pPr>
        <w:jc w:val="center"/>
      </w:pPr>
      <w:r>
        <w:rPr>
          <w:noProof/>
        </w:rPr>
        <w:drawing>
          <wp:inline distT="0" distB="0" distL="0" distR="0" wp14:anchorId="32A0963A" wp14:editId="55AFF281">
            <wp:extent cx="4290397" cy="1584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0397" cy="1584000"/>
                    </a:xfrm>
                    <a:prstGeom prst="rect">
                      <a:avLst/>
                    </a:prstGeom>
                    <a:noFill/>
                    <a:ln>
                      <a:noFill/>
                    </a:ln>
                  </pic:spPr>
                </pic:pic>
              </a:graphicData>
            </a:graphic>
          </wp:inline>
        </w:drawing>
      </w:r>
    </w:p>
    <w:p w:rsidR="007916C4" w:rsidRDefault="007916C4" w:rsidP="007649C6">
      <w:pPr>
        <w:jc w:val="center"/>
      </w:pPr>
      <w:r>
        <w:rPr>
          <w:rFonts w:hint="eastAsia"/>
        </w:rPr>
        <w:t>図</w:t>
      </w:r>
      <w:r>
        <w:rPr>
          <w:rFonts w:hint="eastAsia"/>
        </w:rPr>
        <w:t>4.5(a)</w:t>
      </w:r>
      <w:r>
        <w:rPr>
          <w:rFonts w:hint="eastAsia"/>
        </w:rPr>
        <w:t>中心波長</w:t>
      </w:r>
      <w:r>
        <w:rPr>
          <w:rFonts w:hint="eastAsia"/>
        </w:rPr>
        <w:t>1532.3nm</w:t>
      </w:r>
      <w:r>
        <w:rPr>
          <w:rFonts w:hint="eastAsia"/>
        </w:rPr>
        <w:t xml:space="preserve">　</w:t>
      </w:r>
      <w:r>
        <w:rPr>
          <w:rFonts w:hint="eastAsia"/>
        </w:rPr>
        <w:t>(b)</w:t>
      </w:r>
      <w:r>
        <w:rPr>
          <w:rFonts w:hint="eastAsia"/>
        </w:rPr>
        <w:t>中心波長</w:t>
      </w:r>
      <w:r>
        <w:rPr>
          <w:rFonts w:hint="eastAsia"/>
        </w:rPr>
        <w:t>1557.3nm</w:t>
      </w:r>
      <w:r>
        <w:rPr>
          <w:rFonts w:hint="eastAsia"/>
        </w:rPr>
        <w:t>のパルスによる自己相関波形</w:t>
      </w:r>
    </w:p>
    <w:p w:rsidR="007916C4" w:rsidRDefault="007916C4" w:rsidP="0079260D"/>
    <w:p w:rsidR="007916C4" w:rsidRDefault="007916C4" w:rsidP="0079260D">
      <w:r>
        <w:rPr>
          <w:rFonts w:hint="eastAsia"/>
        </w:rPr>
        <w:t>4.4</w:t>
      </w:r>
      <w:r>
        <w:rPr>
          <w:rFonts w:hint="eastAsia"/>
        </w:rPr>
        <w:t xml:space="preserve">　スイッチングモード同期</w:t>
      </w:r>
    </w:p>
    <w:p w:rsidR="007916C4" w:rsidRDefault="00BF312A" w:rsidP="0079260D">
      <w:r>
        <w:rPr>
          <w:rFonts w:hint="eastAsia"/>
        </w:rPr>
        <w:t xml:space="preserve">　レーザの動作状態は共振器損失を変えることによって簡単に切り替えることが出来る</w:t>
      </w:r>
      <w:r w:rsidR="000E6F94">
        <w:rPr>
          <w:rFonts w:hint="eastAsia"/>
        </w:rPr>
        <w:t>．</w:t>
      </w:r>
      <w:r>
        <w:rPr>
          <w:rFonts w:hint="eastAsia"/>
        </w:rPr>
        <w:t>ここで</w:t>
      </w:r>
      <w:r>
        <w:rPr>
          <w:rFonts w:hint="eastAsia"/>
        </w:rPr>
        <w:t>1532nm</w:t>
      </w:r>
      <w:r>
        <w:rPr>
          <w:rFonts w:hint="eastAsia"/>
        </w:rPr>
        <w:t>と</w:t>
      </w:r>
      <w:r>
        <w:rPr>
          <w:rFonts w:hint="eastAsia"/>
        </w:rPr>
        <w:t>1557nm</w:t>
      </w:r>
      <w:r>
        <w:rPr>
          <w:rFonts w:hint="eastAsia"/>
        </w:rPr>
        <w:t>のセルフスタート可能なしきい値をこえるよう</w:t>
      </w:r>
      <w:r w:rsidR="000E6F94">
        <w:rPr>
          <w:rFonts w:hint="eastAsia"/>
        </w:rPr>
        <w:t>，</w:t>
      </w:r>
      <w:r>
        <w:rPr>
          <w:rFonts w:hint="eastAsia"/>
        </w:rPr>
        <w:t>励起パワーを</w:t>
      </w:r>
      <w:r>
        <w:rPr>
          <w:rFonts w:hint="eastAsia"/>
        </w:rPr>
        <w:lastRenderedPageBreak/>
        <w:t>46mW</w:t>
      </w:r>
      <w:r>
        <w:rPr>
          <w:rFonts w:hint="eastAsia"/>
        </w:rPr>
        <w:t>にセットした</w:t>
      </w:r>
      <w:r w:rsidR="000E6F94">
        <w:rPr>
          <w:rFonts w:hint="eastAsia"/>
        </w:rPr>
        <w:t>．</w:t>
      </w:r>
      <w:r>
        <w:rPr>
          <w:rFonts w:hint="eastAsia"/>
        </w:rPr>
        <w:t>図</w:t>
      </w:r>
      <w:r>
        <w:rPr>
          <w:rFonts w:hint="eastAsia"/>
        </w:rPr>
        <w:t>4.6(a)</w:t>
      </w:r>
      <w:r>
        <w:rPr>
          <w:rFonts w:hint="eastAsia"/>
        </w:rPr>
        <w:t>に可変光減衰器を</w:t>
      </w:r>
      <w:r>
        <w:rPr>
          <w:rFonts w:hint="eastAsia"/>
        </w:rPr>
        <w:t>0dB</w:t>
      </w:r>
      <w:r>
        <w:rPr>
          <w:rFonts w:hint="eastAsia"/>
        </w:rPr>
        <w:t>→</w:t>
      </w:r>
      <w:r>
        <w:rPr>
          <w:rFonts w:hint="eastAsia"/>
        </w:rPr>
        <w:t>3dB</w:t>
      </w:r>
      <w:r>
        <w:rPr>
          <w:rFonts w:hint="eastAsia"/>
        </w:rPr>
        <w:t xml:space="preserve">　</w:t>
      </w:r>
      <w:r>
        <w:rPr>
          <w:rFonts w:hint="eastAsia"/>
        </w:rPr>
        <w:t>(b)</w:t>
      </w:r>
      <w:r>
        <w:rPr>
          <w:rFonts w:hint="eastAsia"/>
        </w:rPr>
        <w:t>に</w:t>
      </w:r>
      <w:r>
        <w:rPr>
          <w:rFonts w:hint="eastAsia"/>
        </w:rPr>
        <w:t>3dB</w:t>
      </w:r>
      <w:r>
        <w:rPr>
          <w:rFonts w:hint="eastAsia"/>
        </w:rPr>
        <w:t>→</w:t>
      </w:r>
      <w:r>
        <w:rPr>
          <w:rFonts w:hint="eastAsia"/>
        </w:rPr>
        <w:t>0dB</w:t>
      </w:r>
      <w:r>
        <w:rPr>
          <w:rFonts w:hint="eastAsia"/>
        </w:rPr>
        <w:t>に切り替えた時の図を示す</w:t>
      </w:r>
      <w:r w:rsidR="000E6F94">
        <w:rPr>
          <w:rFonts w:hint="eastAsia"/>
        </w:rPr>
        <w:t>．</w:t>
      </w:r>
      <w:r>
        <w:rPr>
          <w:rFonts w:hint="eastAsia"/>
        </w:rPr>
        <w:t>可変光減衰器を</w:t>
      </w:r>
      <w:r>
        <w:rPr>
          <w:rFonts w:hint="eastAsia"/>
        </w:rPr>
        <w:t>0dB</w:t>
      </w:r>
      <w:r>
        <w:rPr>
          <w:rFonts w:hint="eastAsia"/>
        </w:rPr>
        <w:t>→</w:t>
      </w:r>
      <w:r>
        <w:rPr>
          <w:rFonts w:hint="eastAsia"/>
        </w:rPr>
        <w:t>3dB</w:t>
      </w:r>
      <w:r>
        <w:rPr>
          <w:rFonts w:hint="eastAsia"/>
        </w:rPr>
        <w:t>に変化させたとき</w:t>
      </w:r>
      <w:r w:rsidR="000E6F94">
        <w:rPr>
          <w:rFonts w:hint="eastAsia"/>
        </w:rPr>
        <w:t>，</w:t>
      </w:r>
      <w:r>
        <w:rPr>
          <w:rFonts w:hint="eastAsia"/>
        </w:rPr>
        <w:t>1557nm</w:t>
      </w:r>
      <w:r>
        <w:rPr>
          <w:rFonts w:hint="eastAsia"/>
        </w:rPr>
        <w:t>のパルスが消え</w:t>
      </w:r>
      <w:r w:rsidR="000E6F94">
        <w:rPr>
          <w:rFonts w:hint="eastAsia"/>
        </w:rPr>
        <w:t>，</w:t>
      </w:r>
      <w:r>
        <w:rPr>
          <w:rFonts w:hint="eastAsia"/>
        </w:rPr>
        <w:t>1532nm</w:t>
      </w:r>
      <w:r>
        <w:rPr>
          <w:rFonts w:hint="eastAsia"/>
        </w:rPr>
        <w:t>のパルスが現れている</w:t>
      </w:r>
      <w:r w:rsidR="000E6F94">
        <w:rPr>
          <w:rFonts w:hint="eastAsia"/>
        </w:rPr>
        <w:t>．</w:t>
      </w:r>
      <w:r>
        <w:rPr>
          <w:rFonts w:hint="eastAsia"/>
        </w:rPr>
        <w:t>変位時間は</w:t>
      </w:r>
      <w:r>
        <w:rPr>
          <w:rFonts w:hint="eastAsia"/>
        </w:rPr>
        <w:t>1.3s</w:t>
      </w:r>
      <w:r>
        <w:rPr>
          <w:rFonts w:hint="eastAsia"/>
        </w:rPr>
        <w:t>と長く</w:t>
      </w:r>
      <w:r w:rsidR="000E6F94">
        <w:rPr>
          <w:rFonts w:hint="eastAsia"/>
        </w:rPr>
        <w:t>，</w:t>
      </w:r>
      <w:r>
        <w:rPr>
          <w:rFonts w:hint="eastAsia"/>
        </w:rPr>
        <w:t>共振器内のランダムパルスの集まりによって大きなスパイクが発生している</w:t>
      </w:r>
      <w:r w:rsidR="000E6F94">
        <w:rPr>
          <w:rFonts w:hint="eastAsia"/>
        </w:rPr>
        <w:t>．</w:t>
      </w:r>
      <w:r>
        <w:rPr>
          <w:rFonts w:hint="eastAsia"/>
        </w:rPr>
        <w:t>逆に</w:t>
      </w:r>
      <w:r>
        <w:rPr>
          <w:rFonts w:hint="eastAsia"/>
        </w:rPr>
        <w:t>3dB</w:t>
      </w:r>
      <w:r>
        <w:rPr>
          <w:rFonts w:hint="eastAsia"/>
        </w:rPr>
        <w:t>→</w:t>
      </w:r>
      <w:r>
        <w:rPr>
          <w:rFonts w:hint="eastAsia"/>
        </w:rPr>
        <w:t>0dB</w:t>
      </w:r>
      <w:r>
        <w:rPr>
          <w:rFonts w:hint="eastAsia"/>
        </w:rPr>
        <w:t>に変化させたとき</w:t>
      </w:r>
      <w:r w:rsidR="000E6F94">
        <w:rPr>
          <w:rFonts w:hint="eastAsia"/>
        </w:rPr>
        <w:t>，</w:t>
      </w:r>
      <w:r>
        <w:rPr>
          <w:rFonts w:hint="eastAsia"/>
        </w:rPr>
        <w:t>1532nm</w:t>
      </w:r>
      <w:r>
        <w:rPr>
          <w:rFonts w:hint="eastAsia"/>
        </w:rPr>
        <w:t>のパルスが消え</w:t>
      </w:r>
      <w:r w:rsidR="000E6F94">
        <w:rPr>
          <w:rFonts w:hint="eastAsia"/>
        </w:rPr>
        <w:t>，</w:t>
      </w:r>
      <w:r>
        <w:rPr>
          <w:rFonts w:hint="eastAsia"/>
        </w:rPr>
        <w:t>1557nm</w:t>
      </w:r>
      <w:r>
        <w:rPr>
          <w:rFonts w:hint="eastAsia"/>
        </w:rPr>
        <w:t>のパルスが発生した</w:t>
      </w:r>
      <w:r w:rsidR="000E6F94">
        <w:rPr>
          <w:rFonts w:hint="eastAsia"/>
        </w:rPr>
        <w:t>．</w:t>
      </w:r>
      <w:r>
        <w:rPr>
          <w:rFonts w:hint="eastAsia"/>
        </w:rPr>
        <w:t>変位時間は</w:t>
      </w:r>
      <w:r>
        <w:rPr>
          <w:rFonts w:hint="eastAsia"/>
        </w:rPr>
        <w:t>130ms</w:t>
      </w:r>
      <w:r>
        <w:rPr>
          <w:rFonts w:hint="eastAsia"/>
        </w:rPr>
        <w:t>と短い</w:t>
      </w:r>
      <w:r w:rsidR="000E6F94">
        <w:rPr>
          <w:rFonts w:hint="eastAsia"/>
        </w:rPr>
        <w:t>．</w:t>
      </w:r>
      <w:r>
        <w:rPr>
          <w:rFonts w:hint="eastAsia"/>
        </w:rPr>
        <w:t>なぜなら</w:t>
      </w:r>
      <w:r w:rsidR="000E6F94">
        <w:rPr>
          <w:rFonts w:hint="eastAsia"/>
        </w:rPr>
        <w:t>，</w:t>
      </w:r>
      <w:r>
        <w:rPr>
          <w:rFonts w:hint="eastAsia"/>
        </w:rPr>
        <w:t>1557nm</w:t>
      </w:r>
      <w:r>
        <w:rPr>
          <w:rFonts w:hint="eastAsia"/>
        </w:rPr>
        <w:t>の</w:t>
      </w:r>
      <w:r w:rsidR="00A54AD8">
        <w:rPr>
          <w:rFonts w:hint="eastAsia"/>
        </w:rPr>
        <w:t>セルフスタート可能なしきい値の励起パワーが低いからである</w:t>
      </w:r>
      <w:r w:rsidR="000E6F94">
        <w:rPr>
          <w:rFonts w:hint="eastAsia"/>
        </w:rPr>
        <w:t>．</w:t>
      </w:r>
    </w:p>
    <w:p w:rsidR="00A54AD8" w:rsidRDefault="00A54AD8" w:rsidP="007649C6">
      <w:pPr>
        <w:jc w:val="center"/>
      </w:pPr>
      <w:r>
        <w:rPr>
          <w:noProof/>
        </w:rPr>
        <w:drawing>
          <wp:inline distT="0" distB="0" distL="0" distR="0" wp14:anchorId="59F72AFC" wp14:editId="7A38E381">
            <wp:extent cx="5353852" cy="1908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3852" cy="1908000"/>
                    </a:xfrm>
                    <a:prstGeom prst="rect">
                      <a:avLst/>
                    </a:prstGeom>
                    <a:noFill/>
                    <a:ln>
                      <a:noFill/>
                    </a:ln>
                  </pic:spPr>
                </pic:pic>
              </a:graphicData>
            </a:graphic>
          </wp:inline>
        </w:drawing>
      </w:r>
    </w:p>
    <w:p w:rsidR="00A54AD8" w:rsidRDefault="00A54AD8" w:rsidP="007649C6">
      <w:pPr>
        <w:jc w:val="center"/>
      </w:pPr>
      <w:r w:rsidRPr="00A54AD8">
        <w:rPr>
          <w:rFonts w:hint="eastAsia"/>
        </w:rPr>
        <w:t>図</w:t>
      </w:r>
      <w:r w:rsidRPr="00A54AD8">
        <w:rPr>
          <w:rFonts w:hint="eastAsia"/>
        </w:rPr>
        <w:t>4.6(a)</w:t>
      </w:r>
      <w:r>
        <w:rPr>
          <w:rFonts w:hint="eastAsia"/>
        </w:rPr>
        <w:t xml:space="preserve">　</w:t>
      </w:r>
      <w:r w:rsidRPr="00A54AD8">
        <w:rPr>
          <w:rFonts w:hint="eastAsia"/>
        </w:rPr>
        <w:t>可変光減衰器を</w:t>
      </w:r>
      <w:r w:rsidRPr="00A54AD8">
        <w:rPr>
          <w:rFonts w:hint="eastAsia"/>
        </w:rPr>
        <w:t>0dB</w:t>
      </w:r>
      <w:r w:rsidRPr="00A54AD8">
        <w:rPr>
          <w:rFonts w:hint="eastAsia"/>
        </w:rPr>
        <w:t>→</w:t>
      </w:r>
      <w:r w:rsidRPr="00A54AD8">
        <w:rPr>
          <w:rFonts w:hint="eastAsia"/>
        </w:rPr>
        <w:t>3dB</w:t>
      </w:r>
      <w:r w:rsidRPr="00A54AD8">
        <w:rPr>
          <w:rFonts w:hint="eastAsia"/>
        </w:rPr>
        <w:t xml:space="preserve">　</w:t>
      </w:r>
      <w:r w:rsidRPr="00A54AD8">
        <w:rPr>
          <w:rFonts w:hint="eastAsia"/>
        </w:rPr>
        <w:t>(b)3dB</w:t>
      </w:r>
      <w:r w:rsidRPr="00A54AD8">
        <w:rPr>
          <w:rFonts w:hint="eastAsia"/>
        </w:rPr>
        <w:t>→</w:t>
      </w:r>
      <w:r w:rsidRPr="00A54AD8">
        <w:rPr>
          <w:rFonts w:hint="eastAsia"/>
        </w:rPr>
        <w:t>0dB</w:t>
      </w:r>
      <w:r w:rsidRPr="00A54AD8">
        <w:rPr>
          <w:rFonts w:hint="eastAsia"/>
        </w:rPr>
        <w:t>に切り替え</w:t>
      </w:r>
      <w:r>
        <w:rPr>
          <w:rFonts w:hint="eastAsia"/>
        </w:rPr>
        <w:t>時のオシロスコープ波形</w:t>
      </w:r>
    </w:p>
    <w:p w:rsidR="00A54AD8" w:rsidRDefault="00A54AD8" w:rsidP="0079260D"/>
    <w:p w:rsidR="00A54AD8" w:rsidRDefault="00A54AD8" w:rsidP="0079260D">
      <w:r>
        <w:rPr>
          <w:rFonts w:hint="eastAsia"/>
        </w:rPr>
        <w:t>5.</w:t>
      </w:r>
      <w:r>
        <w:rPr>
          <w:rFonts w:hint="eastAsia"/>
        </w:rPr>
        <w:t xml:space="preserve">　まとめ</w:t>
      </w:r>
    </w:p>
    <w:p w:rsidR="00A54AD8" w:rsidRDefault="00A54AD8" w:rsidP="0079260D">
      <w:r>
        <w:rPr>
          <w:rFonts w:hint="eastAsia"/>
        </w:rPr>
        <w:t xml:space="preserve">　超短パルスレーザを使用した実用的な応用計測を行うためには</w:t>
      </w:r>
      <w:r w:rsidR="000E6F94">
        <w:rPr>
          <w:rFonts w:hint="eastAsia"/>
        </w:rPr>
        <w:t>，</w:t>
      </w:r>
      <w:r>
        <w:rPr>
          <w:rFonts w:hint="eastAsia"/>
        </w:rPr>
        <w:t>レーザの利便性・簡易化が求められている</w:t>
      </w:r>
      <w:r w:rsidR="000E6F94">
        <w:rPr>
          <w:rFonts w:hint="eastAsia"/>
        </w:rPr>
        <w:t>．</w:t>
      </w:r>
      <w:r>
        <w:rPr>
          <w:rFonts w:hint="eastAsia"/>
        </w:rPr>
        <w:t>近年チタンサファイアレーザの様な固体レーザに変わり</w:t>
      </w:r>
      <w:r w:rsidR="000E6F94">
        <w:rPr>
          <w:rFonts w:hint="eastAsia"/>
        </w:rPr>
        <w:t>，</w:t>
      </w:r>
      <w:r>
        <w:rPr>
          <w:rFonts w:hint="eastAsia"/>
        </w:rPr>
        <w:t>ファイバレーザが注目されている</w:t>
      </w:r>
      <w:r w:rsidR="000E6F94">
        <w:rPr>
          <w:rFonts w:hint="eastAsia"/>
        </w:rPr>
        <w:t>．</w:t>
      </w:r>
      <w:r>
        <w:rPr>
          <w:rFonts w:hint="eastAsia"/>
        </w:rPr>
        <w:t>そこで</w:t>
      </w:r>
      <w:r w:rsidR="000E6F94">
        <w:rPr>
          <w:rFonts w:hint="eastAsia"/>
        </w:rPr>
        <w:t>，</w:t>
      </w:r>
      <w:r>
        <w:rPr>
          <w:rFonts w:hint="eastAsia"/>
        </w:rPr>
        <w:t>手のひらサイズの商品化に成功しているエルビウム添加ファイバレーザに着目し</w:t>
      </w:r>
      <w:r w:rsidR="000E6F94">
        <w:rPr>
          <w:rFonts w:hint="eastAsia"/>
        </w:rPr>
        <w:t>，</w:t>
      </w:r>
      <w:r>
        <w:rPr>
          <w:rFonts w:hint="eastAsia"/>
        </w:rPr>
        <w:t>非線形偏波回転などのメカニズムについて説明した</w:t>
      </w:r>
      <w:r w:rsidR="000E6F94">
        <w:rPr>
          <w:rFonts w:hint="eastAsia"/>
        </w:rPr>
        <w:t>．</w:t>
      </w:r>
      <w:r>
        <w:rPr>
          <w:rFonts w:hint="eastAsia"/>
        </w:rPr>
        <w:t>また</w:t>
      </w:r>
      <w:r w:rsidR="000E6F94">
        <w:rPr>
          <w:rFonts w:hint="eastAsia"/>
        </w:rPr>
        <w:t>，</w:t>
      </w:r>
      <w:r>
        <w:rPr>
          <w:rFonts w:hint="eastAsia"/>
        </w:rPr>
        <w:t>楕円偏波面が高速に回転する</w:t>
      </w:r>
      <w:r w:rsidR="00FB2CA7">
        <w:rPr>
          <w:rFonts w:hint="eastAsia"/>
        </w:rPr>
        <w:t>現象</w:t>
      </w:r>
      <w:r>
        <w:rPr>
          <w:rFonts w:hint="eastAsia"/>
        </w:rPr>
        <w:t>を活かし</w:t>
      </w:r>
      <w:r w:rsidR="000E6F94">
        <w:rPr>
          <w:rFonts w:hint="eastAsia"/>
        </w:rPr>
        <w:t>，</w:t>
      </w:r>
      <w:r>
        <w:rPr>
          <w:rFonts w:hint="eastAsia"/>
        </w:rPr>
        <w:t>1</w:t>
      </w:r>
      <w:r>
        <w:rPr>
          <w:rFonts w:hint="eastAsia"/>
        </w:rPr>
        <w:t>つのファイバレーザから異なる</w:t>
      </w:r>
      <w:r>
        <w:rPr>
          <w:rFonts w:hint="eastAsia"/>
        </w:rPr>
        <w:t>2</w:t>
      </w:r>
      <w:r>
        <w:rPr>
          <w:rFonts w:hint="eastAsia"/>
        </w:rPr>
        <w:t>波長のソリトンパルスを発生させる手法を</w:t>
      </w:r>
      <w:r>
        <w:rPr>
          <w:rFonts w:hint="eastAsia"/>
        </w:rPr>
        <w:t>2</w:t>
      </w:r>
      <w:r>
        <w:rPr>
          <w:rFonts w:hint="eastAsia"/>
        </w:rPr>
        <w:t>種類紹介した</w:t>
      </w:r>
      <w:r w:rsidR="000E6F94">
        <w:rPr>
          <w:rFonts w:hint="eastAsia"/>
        </w:rPr>
        <w:t>．</w:t>
      </w:r>
      <w:r w:rsidR="00FB2CA7">
        <w:rPr>
          <w:rFonts w:hint="eastAsia"/>
        </w:rPr>
        <w:t>また</w:t>
      </w:r>
      <w:r w:rsidR="000E6F94">
        <w:rPr>
          <w:rFonts w:hint="eastAsia"/>
        </w:rPr>
        <w:t>，</w:t>
      </w:r>
      <w:r w:rsidR="00FB2CA7">
        <w:rPr>
          <w:rFonts w:hint="eastAsia"/>
        </w:rPr>
        <w:t>PPLN</w:t>
      </w:r>
      <w:r w:rsidR="00FB2CA7">
        <w:rPr>
          <w:rFonts w:hint="eastAsia"/>
        </w:rPr>
        <w:t>等を用いて波長可変長短パルスの第</w:t>
      </w:r>
      <w:r w:rsidR="00FB2CA7">
        <w:rPr>
          <w:rFonts w:hint="eastAsia"/>
        </w:rPr>
        <w:t>2</w:t>
      </w:r>
      <w:r w:rsidR="00FB2CA7">
        <w:rPr>
          <w:rFonts w:hint="eastAsia"/>
        </w:rPr>
        <w:t>高調波を指定の波長で得ることができる</w:t>
      </w:r>
      <w:r w:rsidR="000E6F94">
        <w:rPr>
          <w:rFonts w:hint="eastAsia"/>
        </w:rPr>
        <w:t>．</w:t>
      </w:r>
      <w:r w:rsidR="00FB2CA7">
        <w:rPr>
          <w:rFonts w:hint="eastAsia"/>
        </w:rPr>
        <w:t>これらの光源はコンパクトでほぼメンテナンスフリーな実用的な光源であり</w:t>
      </w:r>
      <w:r w:rsidR="000E6F94">
        <w:rPr>
          <w:rFonts w:hint="eastAsia"/>
        </w:rPr>
        <w:t>，</w:t>
      </w:r>
      <w:r w:rsidR="00FB2CA7">
        <w:rPr>
          <w:rFonts w:hint="eastAsia"/>
        </w:rPr>
        <w:t>超短パルス光を用いる研究に非常に有用であるといえる</w:t>
      </w:r>
      <w:r w:rsidR="000E6F94">
        <w:rPr>
          <w:rFonts w:hint="eastAsia"/>
        </w:rPr>
        <w:t>．</w:t>
      </w:r>
    </w:p>
    <w:p w:rsidR="00FB2CA7" w:rsidRDefault="00FB2CA7" w:rsidP="0079260D"/>
    <w:p w:rsidR="00A54AD8" w:rsidRDefault="00A54AD8" w:rsidP="0079260D">
      <w:r>
        <w:rPr>
          <w:rFonts w:hint="eastAsia"/>
        </w:rPr>
        <w:t>6.</w:t>
      </w:r>
      <w:r>
        <w:rPr>
          <w:rFonts w:hint="eastAsia"/>
        </w:rPr>
        <w:t xml:space="preserve">　コメント</w:t>
      </w:r>
    </w:p>
    <w:p w:rsidR="00D46D39" w:rsidRDefault="00FB2CA7" w:rsidP="0079260D">
      <w:r>
        <w:rPr>
          <w:rFonts w:hint="eastAsia"/>
        </w:rPr>
        <w:t xml:space="preserve">　今回のセミナーで非線形偏波回転のメカニズムを再度学習した</w:t>
      </w:r>
      <w:r w:rsidR="000E6F94">
        <w:rPr>
          <w:rFonts w:hint="eastAsia"/>
        </w:rPr>
        <w:t>．</w:t>
      </w:r>
      <w:r w:rsidR="00D46D39">
        <w:rPr>
          <w:rFonts w:hint="eastAsia"/>
        </w:rPr>
        <w:t>2</w:t>
      </w:r>
      <w:r w:rsidR="00D46D39">
        <w:rPr>
          <w:rFonts w:hint="eastAsia"/>
        </w:rPr>
        <w:t>つ目の論文では偏波保持ファイバを使い</w:t>
      </w:r>
      <w:r w:rsidR="000E6F94">
        <w:rPr>
          <w:rFonts w:hint="eastAsia"/>
        </w:rPr>
        <w:t>，</w:t>
      </w:r>
      <w:r w:rsidR="00D46D39">
        <w:rPr>
          <w:rFonts w:hint="eastAsia"/>
        </w:rPr>
        <w:t>誘導ラマン散乱によってマルチパルス化を実現していた</w:t>
      </w:r>
      <w:r w:rsidR="000E6F94">
        <w:rPr>
          <w:rFonts w:hint="eastAsia"/>
        </w:rPr>
        <w:t>．</w:t>
      </w:r>
      <w:r w:rsidR="00D46D39">
        <w:rPr>
          <w:rFonts w:hint="eastAsia"/>
        </w:rPr>
        <w:t>3</w:t>
      </w:r>
      <w:r w:rsidR="00D46D39">
        <w:rPr>
          <w:rFonts w:hint="eastAsia"/>
        </w:rPr>
        <w:t>つ目の論文のダブルパルス生成のメカニズムはあまりよく分かっていないが</w:t>
      </w:r>
      <w:r w:rsidR="000E6F94">
        <w:rPr>
          <w:rFonts w:hint="eastAsia"/>
        </w:rPr>
        <w:t>，</w:t>
      </w:r>
      <w:r w:rsidR="00D46D39">
        <w:rPr>
          <w:rFonts w:hint="eastAsia"/>
        </w:rPr>
        <w:t>同じような事がファイバ内で起こっていると考えている</w:t>
      </w:r>
      <w:r w:rsidR="000E6F94">
        <w:rPr>
          <w:rFonts w:hint="eastAsia"/>
        </w:rPr>
        <w:t>．</w:t>
      </w:r>
    </w:p>
    <w:p w:rsidR="00D46D39" w:rsidRDefault="00D46D39" w:rsidP="00D46D39">
      <w:pPr>
        <w:ind w:firstLineChars="100" w:firstLine="210"/>
      </w:pPr>
      <w:r>
        <w:rPr>
          <w:rFonts w:hint="eastAsia"/>
        </w:rPr>
        <w:t>1</w:t>
      </w:r>
      <w:r>
        <w:rPr>
          <w:rFonts w:hint="eastAsia"/>
        </w:rPr>
        <w:t>台のレーザから同時に異なる</w:t>
      </w:r>
      <w:r>
        <w:rPr>
          <w:rFonts w:hint="eastAsia"/>
        </w:rPr>
        <w:t>2</w:t>
      </w:r>
      <w:r>
        <w:rPr>
          <w:rFonts w:hint="eastAsia"/>
        </w:rPr>
        <w:t>波長のパルスが生成されることは非常に魅力的である</w:t>
      </w:r>
      <w:r w:rsidR="000E6F94">
        <w:rPr>
          <w:rFonts w:hint="eastAsia"/>
        </w:rPr>
        <w:t>，</w:t>
      </w:r>
      <w:r>
        <w:rPr>
          <w:rFonts w:hint="eastAsia"/>
        </w:rPr>
        <w:t>しかし</w:t>
      </w:r>
      <w:r w:rsidR="000E6F94">
        <w:rPr>
          <w:rFonts w:hint="eastAsia"/>
        </w:rPr>
        <w:t>，</w:t>
      </w:r>
      <w:r>
        <w:rPr>
          <w:rFonts w:hint="eastAsia"/>
        </w:rPr>
        <w:t>波長がシフトするためファイバ内を通過すると</w:t>
      </w:r>
      <w:r w:rsidR="000E6F94">
        <w:rPr>
          <w:rFonts w:hint="eastAsia"/>
        </w:rPr>
        <w:t>，</w:t>
      </w:r>
      <w:r w:rsidR="000E65C2">
        <w:rPr>
          <w:rFonts w:hint="eastAsia"/>
        </w:rPr>
        <w:t>分散の影響で光の速度が変わって</w:t>
      </w:r>
      <w:bookmarkStart w:id="0" w:name="_GoBack"/>
      <w:bookmarkEnd w:id="0"/>
      <w:r>
        <w:rPr>
          <w:rFonts w:hint="eastAsia"/>
        </w:rPr>
        <w:t>しまう</w:t>
      </w:r>
      <w:r w:rsidR="000E6F94">
        <w:rPr>
          <w:rFonts w:hint="eastAsia"/>
        </w:rPr>
        <w:t>．</w:t>
      </w:r>
      <w:r w:rsidR="000E65C2">
        <w:rPr>
          <w:rFonts w:hint="eastAsia"/>
        </w:rPr>
        <w:t>応用計測においてその影響を受けることはないのだろうか？</w:t>
      </w:r>
      <w:r>
        <w:rPr>
          <w:rFonts w:hint="eastAsia"/>
        </w:rPr>
        <w:t>ファイバレーザは</w:t>
      </w:r>
      <w:r>
        <w:rPr>
          <w:rFonts w:hint="eastAsia"/>
        </w:rPr>
        <w:lastRenderedPageBreak/>
        <w:t>今後ますますの発展が期待される非常におもしろいパルス光源である</w:t>
      </w:r>
      <w:r w:rsidR="000E6F94">
        <w:rPr>
          <w:rFonts w:hint="eastAsia"/>
        </w:rPr>
        <w:t>．</w:t>
      </w:r>
    </w:p>
    <w:p w:rsidR="00D46D39" w:rsidRDefault="00D46D39" w:rsidP="00D46D39"/>
    <w:p w:rsidR="00D46D39" w:rsidRDefault="00D46D39" w:rsidP="00D46D39">
      <w:r>
        <w:rPr>
          <w:rFonts w:hint="eastAsia"/>
        </w:rPr>
        <w:t>参考文献</w:t>
      </w:r>
    </w:p>
    <w:p w:rsidR="00E43EB2" w:rsidRDefault="00E43EB2" w:rsidP="00D46D39">
      <w:r>
        <w:rPr>
          <w:rFonts w:hint="eastAsia"/>
        </w:rPr>
        <w:t>[1]</w:t>
      </w:r>
      <w:r w:rsidRPr="00E43EB2">
        <w:t xml:space="preserve"> V. J. </w:t>
      </w:r>
      <w:proofErr w:type="spellStart"/>
      <w:r w:rsidRPr="00E43EB2">
        <w:t>Matsas</w:t>
      </w:r>
      <w:proofErr w:type="spellEnd"/>
      <w:r w:rsidRPr="00E43EB2">
        <w:t xml:space="preserve">, D. J. Richardson, T. P. </w:t>
      </w:r>
      <w:proofErr w:type="spellStart"/>
      <w:r w:rsidRPr="00E43EB2">
        <w:t>Newson</w:t>
      </w:r>
      <w:proofErr w:type="spellEnd"/>
      <w:r w:rsidRPr="00E43EB2">
        <w:t>, and D. N. Payne</w:t>
      </w:r>
      <w:r>
        <w:rPr>
          <w:rFonts w:hint="eastAsia"/>
        </w:rPr>
        <w:t xml:space="preserve">, </w:t>
      </w:r>
      <w:r>
        <w:t>“</w:t>
      </w:r>
      <w:r w:rsidRPr="00E43EB2">
        <w:t>Characterization of a self-starting, passively mode-locked fiber ring laser that exploits nonlinear polarization evolution</w:t>
      </w:r>
      <w:r>
        <w:t>”</w:t>
      </w:r>
      <w:r w:rsidRPr="00E43EB2">
        <w:t xml:space="preserve"> Optics Letters, Vol. 18, Issue 5, pp. 358-360 (1993)</w:t>
      </w:r>
    </w:p>
    <w:p w:rsidR="00E43EB2" w:rsidRDefault="00E43EB2" w:rsidP="00E43EB2">
      <w:r>
        <w:rPr>
          <w:rFonts w:hint="eastAsia"/>
        </w:rPr>
        <w:t>[2]</w:t>
      </w:r>
      <w:r w:rsidRPr="00E43EB2">
        <w:t xml:space="preserve"> N. </w:t>
      </w:r>
      <w:proofErr w:type="spellStart"/>
      <w:r w:rsidRPr="00E43EB2">
        <w:t>Nishizawa</w:t>
      </w:r>
      <w:proofErr w:type="spellEnd"/>
      <w:r w:rsidRPr="00E43EB2">
        <w:t xml:space="preserve">, R. Okamura, and T. </w:t>
      </w:r>
      <w:proofErr w:type="spellStart"/>
      <w:r w:rsidRPr="00E43EB2">
        <w:t>Goto</w:t>
      </w:r>
      <w:proofErr w:type="spellEnd"/>
      <w:r>
        <w:rPr>
          <w:rFonts w:hint="eastAsia"/>
        </w:rPr>
        <w:t>,</w:t>
      </w:r>
      <w:r w:rsidR="00AE1B5F">
        <w:rPr>
          <w:rFonts w:hint="eastAsia"/>
        </w:rPr>
        <w:t xml:space="preserve"> </w:t>
      </w:r>
      <w:r>
        <w:t>”</w:t>
      </w:r>
      <w:r w:rsidRPr="00E43EB2">
        <w:t xml:space="preserve"> </w:t>
      </w:r>
      <w:r>
        <w:t>Simultaneous generation of wavelength</w:t>
      </w:r>
    </w:p>
    <w:p w:rsidR="00E43EB2" w:rsidRDefault="00E43EB2" w:rsidP="00E43EB2">
      <w:r>
        <w:t>Tunable two-colored femtosecond</w:t>
      </w:r>
      <w:r>
        <w:rPr>
          <w:rFonts w:hint="eastAsia"/>
        </w:rPr>
        <w:t xml:space="preserve"> </w:t>
      </w:r>
      <w:proofErr w:type="spellStart"/>
      <w:r>
        <w:t>Soliton</w:t>
      </w:r>
      <w:proofErr w:type="spellEnd"/>
      <w:r>
        <w:t xml:space="preserve"> pulse using optical fibers”</w:t>
      </w:r>
      <w:r w:rsidRPr="00E43EB2">
        <w:t xml:space="preserve"> </w:t>
      </w:r>
      <w:r>
        <w:t>IEEE PHOTONICS TECHNOLOGY LETTERS</w:t>
      </w:r>
      <w:r>
        <w:rPr>
          <w:rFonts w:hint="eastAsia"/>
        </w:rPr>
        <w:t xml:space="preserve"> </w:t>
      </w:r>
      <w:r>
        <w:t>Vol. 11, No.4, pp. 421-423 (1999)</w:t>
      </w:r>
    </w:p>
    <w:p w:rsidR="00E43EB2" w:rsidRDefault="00E43EB2" w:rsidP="00D46D39">
      <w:r>
        <w:rPr>
          <w:rFonts w:hint="eastAsia"/>
        </w:rPr>
        <w:t>[3]</w:t>
      </w:r>
      <w:r w:rsidRPr="00E43EB2">
        <w:rPr>
          <w:rFonts w:hint="eastAsia"/>
        </w:rPr>
        <w:t xml:space="preserve"> </w:t>
      </w:r>
      <w:proofErr w:type="spellStart"/>
      <w:r w:rsidRPr="00E43EB2">
        <w:rPr>
          <w:rFonts w:hint="eastAsia"/>
        </w:rPr>
        <w:t>G.P.Agrawal</w:t>
      </w:r>
      <w:proofErr w:type="spellEnd"/>
      <w:r w:rsidRPr="00E43EB2">
        <w:rPr>
          <w:rFonts w:hint="eastAsia"/>
        </w:rPr>
        <w:t>,</w:t>
      </w:r>
      <w:r>
        <w:rPr>
          <w:rFonts w:hint="eastAsia"/>
        </w:rPr>
        <w:t xml:space="preserve"> </w:t>
      </w:r>
      <w:r>
        <w:t>”</w:t>
      </w:r>
      <w:r w:rsidRPr="00E43EB2">
        <w:rPr>
          <w:rFonts w:hint="eastAsia"/>
        </w:rPr>
        <w:t>非線形ファイバー光学</w:t>
      </w:r>
      <w:r w:rsidRPr="00E43EB2">
        <w:rPr>
          <w:rFonts w:hint="eastAsia"/>
        </w:rPr>
        <w:t>(</w:t>
      </w:r>
      <w:r w:rsidRPr="00E43EB2">
        <w:rPr>
          <w:rFonts w:hint="eastAsia"/>
        </w:rPr>
        <w:t>原書第</w:t>
      </w:r>
      <w:r w:rsidRPr="00E43EB2">
        <w:rPr>
          <w:rFonts w:hint="eastAsia"/>
        </w:rPr>
        <w:t xml:space="preserve">2 </w:t>
      </w:r>
      <w:r w:rsidRPr="00E43EB2">
        <w:rPr>
          <w:rFonts w:hint="eastAsia"/>
        </w:rPr>
        <w:t>版</w:t>
      </w:r>
      <w:r w:rsidRPr="00E43EB2">
        <w:rPr>
          <w:rFonts w:hint="eastAsia"/>
        </w:rPr>
        <w:t>)</w:t>
      </w:r>
      <w:r>
        <w:t>”</w:t>
      </w:r>
      <w:r w:rsidRPr="00E43EB2">
        <w:rPr>
          <w:rFonts w:hint="eastAsia"/>
        </w:rPr>
        <w:t xml:space="preserve"> </w:t>
      </w:r>
      <w:r w:rsidRPr="00E43EB2">
        <w:rPr>
          <w:rFonts w:hint="eastAsia"/>
        </w:rPr>
        <w:t>吉岡書店</w:t>
      </w:r>
      <w:r w:rsidRPr="00E43EB2">
        <w:rPr>
          <w:rFonts w:hint="eastAsia"/>
        </w:rPr>
        <w:t>, 356-368 (1997)</w:t>
      </w:r>
    </w:p>
    <w:p w:rsidR="00E43EB2" w:rsidRDefault="00E43EB2" w:rsidP="00D46D39">
      <w:r>
        <w:rPr>
          <w:rFonts w:hint="eastAsia"/>
        </w:rPr>
        <w:t>[4]</w:t>
      </w:r>
      <w:r w:rsidRPr="00E43EB2">
        <w:rPr>
          <w:rFonts w:hint="eastAsia"/>
        </w:rPr>
        <w:t xml:space="preserve"> </w:t>
      </w:r>
      <w:r w:rsidRPr="00E43EB2">
        <w:rPr>
          <w:rFonts w:hint="eastAsia"/>
        </w:rPr>
        <w:t>須藤昭一</w:t>
      </w:r>
      <w:r>
        <w:rPr>
          <w:rFonts w:hint="eastAsia"/>
        </w:rPr>
        <w:t xml:space="preserve">, </w:t>
      </w:r>
      <w:r>
        <w:t>“</w:t>
      </w:r>
      <w:r>
        <w:rPr>
          <w:rFonts w:hint="eastAsia"/>
        </w:rPr>
        <w:t>エルビウム添加光ファイバ増幅器</w:t>
      </w:r>
      <w:r>
        <w:t>”</w:t>
      </w:r>
      <w:r w:rsidRPr="00E43EB2">
        <w:rPr>
          <w:rFonts w:hint="eastAsia"/>
        </w:rPr>
        <w:t xml:space="preserve">, </w:t>
      </w:r>
      <w:r w:rsidRPr="00E43EB2">
        <w:rPr>
          <w:rFonts w:hint="eastAsia"/>
        </w:rPr>
        <w:t>オプトロニクス社</w:t>
      </w:r>
      <w:r w:rsidRPr="00E43EB2">
        <w:rPr>
          <w:rFonts w:hint="eastAsia"/>
        </w:rPr>
        <w:t>, 104(2002)</w:t>
      </w:r>
    </w:p>
    <w:p w:rsidR="00E43EB2" w:rsidRPr="00D46D39" w:rsidRDefault="00E43EB2" w:rsidP="00AE1B5F">
      <w:r>
        <w:rPr>
          <w:rFonts w:hint="eastAsia"/>
        </w:rPr>
        <w:t>[5]</w:t>
      </w:r>
      <w:r w:rsidR="00AE1B5F" w:rsidRPr="00AE1B5F">
        <w:t xml:space="preserve"> </w:t>
      </w:r>
      <w:proofErr w:type="spellStart"/>
      <w:r w:rsidR="00AE1B5F">
        <w:t>Xin</w:t>
      </w:r>
      <w:proofErr w:type="spellEnd"/>
      <w:r w:rsidR="00AE1B5F">
        <w:t xml:space="preserve"> Zhao, </w:t>
      </w:r>
      <w:proofErr w:type="spellStart"/>
      <w:r w:rsidR="00AE1B5F">
        <w:t>Zheng</w:t>
      </w:r>
      <w:proofErr w:type="spellEnd"/>
      <w:r w:rsidR="00AE1B5F">
        <w:t xml:space="preserve"> </w:t>
      </w:r>
      <w:proofErr w:type="spellStart"/>
      <w:r w:rsidR="00AE1B5F">
        <w:t>Aheng</w:t>
      </w:r>
      <w:proofErr w:type="spellEnd"/>
      <w:r w:rsidR="00AE1B5F">
        <w:t xml:space="preserve">, Lei Liu, </w:t>
      </w:r>
      <w:proofErr w:type="spellStart"/>
      <w:r w:rsidR="00AE1B5F">
        <w:t>Ya</w:t>
      </w:r>
      <w:proofErr w:type="spellEnd"/>
      <w:r w:rsidR="00AE1B5F">
        <w:t xml:space="preserve"> Liu, </w:t>
      </w:r>
      <w:proofErr w:type="spellStart"/>
      <w:r w:rsidR="00AE1B5F">
        <w:t>Yaxing</w:t>
      </w:r>
      <w:proofErr w:type="spellEnd"/>
      <w:r w:rsidR="00AE1B5F">
        <w:t xml:space="preserve"> Jiang, </w:t>
      </w:r>
      <w:proofErr w:type="spellStart"/>
      <w:r w:rsidR="00AE1B5F">
        <w:t>Xin</w:t>
      </w:r>
      <w:proofErr w:type="spellEnd"/>
      <w:r w:rsidR="00AE1B5F">
        <w:t xml:space="preserve"> Yang,</w:t>
      </w:r>
      <w:r w:rsidR="00AE1B5F">
        <w:rPr>
          <w:rFonts w:hint="eastAsia"/>
        </w:rPr>
        <w:t xml:space="preserve"> </w:t>
      </w:r>
      <w:r w:rsidR="00AE1B5F">
        <w:t xml:space="preserve">and </w:t>
      </w:r>
      <w:proofErr w:type="spellStart"/>
      <w:r w:rsidR="00AE1B5F">
        <w:t>Jinsong</w:t>
      </w:r>
      <w:proofErr w:type="spellEnd"/>
      <w:r w:rsidR="00AE1B5F">
        <w:t xml:space="preserve"> Zhu</w:t>
      </w:r>
      <w:r w:rsidR="00AE1B5F">
        <w:rPr>
          <w:rFonts w:hint="eastAsia"/>
        </w:rPr>
        <w:t xml:space="preserve">, </w:t>
      </w:r>
      <w:r w:rsidR="00AE1B5F">
        <w:t>“Switchable, dual-wavelength passively</w:t>
      </w:r>
      <w:r w:rsidR="00AE1B5F">
        <w:rPr>
          <w:rFonts w:hint="eastAsia"/>
        </w:rPr>
        <w:t xml:space="preserve"> </w:t>
      </w:r>
      <w:r w:rsidR="00AE1B5F">
        <w:t xml:space="preserve">mode-locked ultrafast fiber laser based on a single-wall carbon nanotube </w:t>
      </w:r>
      <w:proofErr w:type="spellStart"/>
      <w:r w:rsidR="00AE1B5F">
        <w:t>modelocker</w:t>
      </w:r>
      <w:proofErr w:type="spellEnd"/>
      <w:r w:rsidR="00AE1B5F">
        <w:t xml:space="preserve"> and </w:t>
      </w:r>
      <w:proofErr w:type="spellStart"/>
      <w:r w:rsidR="00AE1B5F">
        <w:t>intracavity</w:t>
      </w:r>
      <w:proofErr w:type="spellEnd"/>
      <w:r w:rsidR="00AE1B5F">
        <w:t xml:space="preserve"> loss tuning”</w:t>
      </w:r>
      <w:r w:rsidR="00AE1B5F">
        <w:rPr>
          <w:rFonts w:hint="eastAsia"/>
        </w:rPr>
        <w:t xml:space="preserve"> </w:t>
      </w:r>
      <w:r w:rsidR="00AE1B5F" w:rsidRPr="00AE1B5F">
        <w:t>Optics Express, Vol. 19, No.2, pp. 1168-1173 (2011)</w:t>
      </w:r>
    </w:p>
    <w:sectPr w:rsidR="00E43EB2" w:rsidRPr="00D46D39" w:rsidSect="002F349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8B8" w:rsidRDefault="00F668B8" w:rsidP="00503EB9">
      <w:r>
        <w:separator/>
      </w:r>
    </w:p>
  </w:endnote>
  <w:endnote w:type="continuationSeparator" w:id="0">
    <w:p w:rsidR="00F668B8" w:rsidRDefault="00F668B8" w:rsidP="00503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8B8" w:rsidRDefault="00F668B8" w:rsidP="00503EB9">
      <w:r>
        <w:separator/>
      </w:r>
    </w:p>
  </w:footnote>
  <w:footnote w:type="continuationSeparator" w:id="0">
    <w:p w:rsidR="00F668B8" w:rsidRDefault="00F668B8" w:rsidP="00503E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EBC"/>
    <w:rsid w:val="00050B2F"/>
    <w:rsid w:val="000C6BA7"/>
    <w:rsid w:val="000E65C2"/>
    <w:rsid w:val="000E6F94"/>
    <w:rsid w:val="000F0BFF"/>
    <w:rsid w:val="001249EC"/>
    <w:rsid w:val="00140E9A"/>
    <w:rsid w:val="001A4442"/>
    <w:rsid w:val="00204699"/>
    <w:rsid w:val="00210780"/>
    <w:rsid w:val="0023616F"/>
    <w:rsid w:val="00251812"/>
    <w:rsid w:val="002D2203"/>
    <w:rsid w:val="002F3492"/>
    <w:rsid w:val="002F7D6B"/>
    <w:rsid w:val="00470E67"/>
    <w:rsid w:val="00484613"/>
    <w:rsid w:val="004B3C68"/>
    <w:rsid w:val="004F5CBF"/>
    <w:rsid w:val="00503EB9"/>
    <w:rsid w:val="006F7BE2"/>
    <w:rsid w:val="00754DF9"/>
    <w:rsid w:val="007649C6"/>
    <w:rsid w:val="00781295"/>
    <w:rsid w:val="00786D79"/>
    <w:rsid w:val="007916C4"/>
    <w:rsid w:val="0079260D"/>
    <w:rsid w:val="008605FF"/>
    <w:rsid w:val="008843C2"/>
    <w:rsid w:val="008A0273"/>
    <w:rsid w:val="008E3BCB"/>
    <w:rsid w:val="009B44BC"/>
    <w:rsid w:val="009F28CB"/>
    <w:rsid w:val="00A54AD8"/>
    <w:rsid w:val="00AC3245"/>
    <w:rsid w:val="00AE1B5F"/>
    <w:rsid w:val="00AF4B4F"/>
    <w:rsid w:val="00B36507"/>
    <w:rsid w:val="00B4162A"/>
    <w:rsid w:val="00BE2992"/>
    <w:rsid w:val="00BF312A"/>
    <w:rsid w:val="00C1288E"/>
    <w:rsid w:val="00C55601"/>
    <w:rsid w:val="00C71201"/>
    <w:rsid w:val="00D46D39"/>
    <w:rsid w:val="00D559A3"/>
    <w:rsid w:val="00E102A3"/>
    <w:rsid w:val="00E43EB2"/>
    <w:rsid w:val="00E92EBC"/>
    <w:rsid w:val="00E9610E"/>
    <w:rsid w:val="00EB4042"/>
    <w:rsid w:val="00EC3C57"/>
    <w:rsid w:val="00F668B8"/>
    <w:rsid w:val="00FB2CA7"/>
    <w:rsid w:val="00FC7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469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04699"/>
    <w:rPr>
      <w:rFonts w:asciiTheme="majorHAnsi" w:eastAsiaTheme="majorEastAsia" w:hAnsiTheme="majorHAnsi" w:cstheme="majorBidi"/>
      <w:sz w:val="18"/>
      <w:szCs w:val="18"/>
    </w:rPr>
  </w:style>
  <w:style w:type="character" w:styleId="a5">
    <w:name w:val="Placeholder Text"/>
    <w:basedOn w:val="a0"/>
    <w:uiPriority w:val="99"/>
    <w:semiHidden/>
    <w:rsid w:val="009B44BC"/>
    <w:rPr>
      <w:color w:val="808080"/>
    </w:rPr>
  </w:style>
  <w:style w:type="table" w:styleId="a6">
    <w:name w:val="Table Grid"/>
    <w:basedOn w:val="a1"/>
    <w:uiPriority w:val="59"/>
    <w:rsid w:val="00E1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03EB9"/>
    <w:pPr>
      <w:tabs>
        <w:tab w:val="center" w:pos="4252"/>
        <w:tab w:val="right" w:pos="8504"/>
      </w:tabs>
      <w:snapToGrid w:val="0"/>
    </w:pPr>
  </w:style>
  <w:style w:type="character" w:customStyle="1" w:styleId="a8">
    <w:name w:val="ヘッダー (文字)"/>
    <w:basedOn w:val="a0"/>
    <w:link w:val="a7"/>
    <w:uiPriority w:val="99"/>
    <w:rsid w:val="00503EB9"/>
  </w:style>
  <w:style w:type="paragraph" w:styleId="a9">
    <w:name w:val="footer"/>
    <w:basedOn w:val="a"/>
    <w:link w:val="aa"/>
    <w:uiPriority w:val="99"/>
    <w:unhideWhenUsed/>
    <w:rsid w:val="00503EB9"/>
    <w:pPr>
      <w:tabs>
        <w:tab w:val="center" w:pos="4252"/>
        <w:tab w:val="right" w:pos="8504"/>
      </w:tabs>
      <w:snapToGrid w:val="0"/>
    </w:pPr>
  </w:style>
  <w:style w:type="character" w:customStyle="1" w:styleId="aa">
    <w:name w:val="フッター (文字)"/>
    <w:basedOn w:val="a0"/>
    <w:link w:val="a9"/>
    <w:uiPriority w:val="99"/>
    <w:rsid w:val="00503E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469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04699"/>
    <w:rPr>
      <w:rFonts w:asciiTheme="majorHAnsi" w:eastAsiaTheme="majorEastAsia" w:hAnsiTheme="majorHAnsi" w:cstheme="majorBidi"/>
      <w:sz w:val="18"/>
      <w:szCs w:val="18"/>
    </w:rPr>
  </w:style>
  <w:style w:type="character" w:styleId="a5">
    <w:name w:val="Placeholder Text"/>
    <w:basedOn w:val="a0"/>
    <w:uiPriority w:val="99"/>
    <w:semiHidden/>
    <w:rsid w:val="009B44BC"/>
    <w:rPr>
      <w:color w:val="808080"/>
    </w:rPr>
  </w:style>
  <w:style w:type="table" w:styleId="a6">
    <w:name w:val="Table Grid"/>
    <w:basedOn w:val="a1"/>
    <w:uiPriority w:val="59"/>
    <w:rsid w:val="00E1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03EB9"/>
    <w:pPr>
      <w:tabs>
        <w:tab w:val="center" w:pos="4252"/>
        <w:tab w:val="right" w:pos="8504"/>
      </w:tabs>
      <w:snapToGrid w:val="0"/>
    </w:pPr>
  </w:style>
  <w:style w:type="character" w:customStyle="1" w:styleId="a8">
    <w:name w:val="ヘッダー (文字)"/>
    <w:basedOn w:val="a0"/>
    <w:link w:val="a7"/>
    <w:uiPriority w:val="99"/>
    <w:rsid w:val="00503EB9"/>
  </w:style>
  <w:style w:type="paragraph" w:styleId="a9">
    <w:name w:val="footer"/>
    <w:basedOn w:val="a"/>
    <w:link w:val="aa"/>
    <w:uiPriority w:val="99"/>
    <w:unhideWhenUsed/>
    <w:rsid w:val="00503EB9"/>
    <w:pPr>
      <w:tabs>
        <w:tab w:val="center" w:pos="4252"/>
        <w:tab w:val="right" w:pos="8504"/>
      </w:tabs>
      <w:snapToGrid w:val="0"/>
    </w:pPr>
  </w:style>
  <w:style w:type="character" w:customStyle="1" w:styleId="aa">
    <w:name w:val="フッター (文字)"/>
    <w:basedOn w:val="a0"/>
    <w:link w:val="a9"/>
    <w:uiPriority w:val="99"/>
    <w:rsid w:val="00503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9526F-6A4A-4F94-8B05-131AC726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1355</Words>
  <Characters>7727</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tera5</dc:creator>
  <cp:lastModifiedBy>tera5</cp:lastModifiedBy>
  <cp:revision>3</cp:revision>
  <cp:lastPrinted>2012-11-19T21:31:00Z</cp:lastPrinted>
  <dcterms:created xsi:type="dcterms:W3CDTF">2012-11-19T21:49:00Z</dcterms:created>
  <dcterms:modified xsi:type="dcterms:W3CDTF">2012-11-19T23:48:00Z</dcterms:modified>
</cp:coreProperties>
</file>