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E30" w:rsidRDefault="00D54688" w:rsidP="00790904">
      <w:pPr>
        <w:wordWrap w:val="0"/>
        <w:jc w:val="right"/>
      </w:pPr>
      <w:bookmarkStart w:id="0" w:name="_GoBack"/>
      <w:bookmarkEnd w:id="0"/>
      <w:r>
        <w:rPr>
          <w:rFonts w:ascii="Times New Roman" w:hAnsi="Times New Roman" w:cs="Times New Roman" w:hint="eastAsia"/>
        </w:rPr>
        <w:t>H</w:t>
      </w:r>
      <w:r w:rsidR="00BF5E7C" w:rsidRPr="00BF5E7C">
        <w:rPr>
          <w:rFonts w:ascii="Times New Roman" w:hAnsi="Times New Roman" w:cs="Times New Roman"/>
        </w:rPr>
        <w:t>25/8/8</w:t>
      </w:r>
      <w:r w:rsidR="00D333F7">
        <w:rPr>
          <w:rFonts w:hint="eastAsia"/>
        </w:rPr>
        <w:t xml:space="preserve"> </w:t>
      </w:r>
      <w:r w:rsidR="00D333F7">
        <w:rPr>
          <w:rFonts w:hint="eastAsia"/>
        </w:rPr>
        <w:t>中間報告</w:t>
      </w:r>
      <w:r w:rsidR="00D333F7">
        <w:rPr>
          <w:rFonts w:hint="eastAsia"/>
        </w:rPr>
        <w:t xml:space="preserve"> </w:t>
      </w:r>
      <w:r w:rsidR="00D333F7" w:rsidRPr="00BF5E7C">
        <w:rPr>
          <w:rFonts w:ascii="Times New Roman" w:hAnsi="Times New Roman" w:cs="Times New Roman"/>
        </w:rPr>
        <w:t>M1</w:t>
      </w:r>
      <w:r w:rsidR="00D333F7">
        <w:rPr>
          <w:rFonts w:hint="eastAsia"/>
        </w:rPr>
        <w:t xml:space="preserve"> </w:t>
      </w:r>
      <w:r w:rsidR="00D333F7">
        <w:rPr>
          <w:rFonts w:hint="eastAsia"/>
        </w:rPr>
        <w:t>林</w:t>
      </w:r>
      <w:r w:rsidR="00D333F7">
        <w:rPr>
          <w:rFonts w:hint="eastAsia"/>
        </w:rPr>
        <w:t xml:space="preserve"> </w:t>
      </w:r>
      <w:r w:rsidR="00D333F7">
        <w:rPr>
          <w:rFonts w:hint="eastAsia"/>
        </w:rPr>
        <w:t>建太</w:t>
      </w:r>
    </w:p>
    <w:p w:rsidR="00247252" w:rsidRDefault="00247252" w:rsidP="00247252">
      <w:pPr>
        <w:jc w:val="center"/>
      </w:pPr>
    </w:p>
    <w:p w:rsidR="00790904" w:rsidRPr="006717DB" w:rsidRDefault="00247252" w:rsidP="00247252">
      <w:pPr>
        <w:jc w:val="center"/>
        <w:rPr>
          <w:sz w:val="24"/>
          <w:szCs w:val="24"/>
        </w:rPr>
      </w:pPr>
      <w:r w:rsidRPr="006717DB">
        <w:rPr>
          <w:rFonts w:hint="eastAsia"/>
          <w:sz w:val="24"/>
          <w:szCs w:val="24"/>
        </w:rPr>
        <w:t>「</w:t>
      </w:r>
      <w:r w:rsidR="00232EF9">
        <w:rPr>
          <w:rFonts w:hint="eastAsia"/>
          <w:sz w:val="24"/>
          <w:szCs w:val="24"/>
        </w:rPr>
        <w:t>デュアル</w:t>
      </w:r>
      <w:r w:rsidR="00232EF9" w:rsidRPr="008D21C1">
        <w:rPr>
          <w:rFonts w:ascii="Times New Roman" w:hAnsi="Times New Roman" w:cs="Times New Roman"/>
          <w:sz w:val="24"/>
          <w:szCs w:val="24"/>
        </w:rPr>
        <w:t>THz</w:t>
      </w:r>
      <w:r w:rsidR="00232EF9">
        <w:rPr>
          <w:rFonts w:hint="eastAsia"/>
          <w:sz w:val="24"/>
          <w:szCs w:val="24"/>
        </w:rPr>
        <w:t>コムを用いた</w:t>
      </w:r>
      <w:r w:rsidR="00232EF9" w:rsidRPr="008D21C1">
        <w:rPr>
          <w:rFonts w:ascii="Times New Roman" w:hAnsi="Times New Roman" w:cs="Times New Roman"/>
          <w:sz w:val="24"/>
          <w:szCs w:val="24"/>
        </w:rPr>
        <w:t>CW-THz</w:t>
      </w:r>
      <w:r w:rsidR="00232EF9">
        <w:rPr>
          <w:rFonts w:hint="eastAsia"/>
          <w:sz w:val="24"/>
          <w:szCs w:val="24"/>
        </w:rPr>
        <w:t>波のリアルタイム</w:t>
      </w:r>
      <w:r w:rsidRPr="006717DB">
        <w:rPr>
          <w:rFonts w:hint="eastAsia"/>
          <w:sz w:val="24"/>
          <w:szCs w:val="24"/>
        </w:rPr>
        <w:t>周波数計測」</w:t>
      </w:r>
    </w:p>
    <w:p w:rsidR="00790904" w:rsidRDefault="00790904" w:rsidP="008D21C1">
      <w:pPr>
        <w:jc w:val="center"/>
      </w:pPr>
    </w:p>
    <w:p w:rsidR="00BF5E7C" w:rsidRDefault="00BF5E7C" w:rsidP="008D21C1">
      <w:pPr>
        <w:jc w:val="center"/>
      </w:pPr>
    </w:p>
    <w:p w:rsidR="00BE4B69" w:rsidRPr="00BF5E7C" w:rsidRDefault="00BE4B69">
      <w:pPr>
        <w:rPr>
          <w:rFonts w:asciiTheme="majorEastAsia" w:eastAsiaTheme="majorEastAsia" w:hAnsiTheme="majorEastAsia"/>
        </w:rPr>
      </w:pPr>
      <w:r w:rsidRPr="00BF5E7C">
        <w:rPr>
          <w:rFonts w:asciiTheme="majorEastAsia" w:eastAsiaTheme="majorEastAsia" w:hAnsiTheme="majorEastAsia" w:hint="eastAsia"/>
        </w:rPr>
        <w:t>1. イントロダクション</w:t>
      </w:r>
    </w:p>
    <w:p w:rsidR="00BE4B69" w:rsidRDefault="00BE4B69" w:rsidP="00BE4B69">
      <w:pPr>
        <w:rPr>
          <w:rFonts w:asciiTheme="minorEastAsia" w:hAnsiTheme="minorEastAsia"/>
          <w:szCs w:val="21"/>
        </w:rPr>
      </w:pPr>
      <w:r>
        <w:rPr>
          <w:rFonts w:hint="eastAsia"/>
        </w:rPr>
        <w:t xml:space="preserve">　</w:t>
      </w:r>
      <w:r>
        <w:rPr>
          <w:rFonts w:asciiTheme="minorEastAsia" w:hAnsiTheme="minorEastAsia" w:hint="eastAsia"/>
          <w:szCs w:val="21"/>
        </w:rPr>
        <w:t>周波数は電磁波の最も基本的な測定量の一つであり, 電波領域や光波領域では</w:t>
      </w:r>
      <w:r w:rsidRPr="00147ED7">
        <w:rPr>
          <w:rFonts w:asciiTheme="minorEastAsia" w:hAnsiTheme="minorEastAsia" w:hint="eastAsia"/>
          <w:szCs w:val="21"/>
        </w:rPr>
        <w:t>周波数</w:t>
      </w:r>
      <w:r>
        <w:rPr>
          <w:rFonts w:asciiTheme="minorEastAsia" w:hAnsiTheme="minorEastAsia" w:hint="eastAsia"/>
          <w:szCs w:val="21"/>
        </w:rPr>
        <w:t>を</w:t>
      </w:r>
      <w:r w:rsidRPr="00147ED7">
        <w:rPr>
          <w:rFonts w:asciiTheme="minorEastAsia" w:hAnsiTheme="minorEastAsia" w:hint="eastAsia"/>
          <w:szCs w:val="21"/>
        </w:rPr>
        <w:t>計測</w:t>
      </w:r>
      <w:r>
        <w:rPr>
          <w:rFonts w:asciiTheme="minorEastAsia" w:hAnsiTheme="minorEastAsia" w:hint="eastAsia"/>
          <w:szCs w:val="21"/>
        </w:rPr>
        <w:t>するために様々な手法が用いられている.周波数計測の従来手法として, 光波領域では干渉計測, 電波領域では電気的ヘテロダイン法が用いられてきた[</w:t>
      </w:r>
      <w:r w:rsidRPr="00A60336">
        <w:rPr>
          <w:rFonts w:ascii="Times New Roman" w:hAnsi="Times New Roman" w:cs="Times New Roman"/>
          <w:szCs w:val="21"/>
        </w:rPr>
        <w:t>1</w:t>
      </w:r>
      <w:r>
        <w:rPr>
          <w:rFonts w:asciiTheme="minorEastAsia" w:hAnsiTheme="minorEastAsia" w:hint="eastAsia"/>
          <w:szCs w:val="21"/>
        </w:rPr>
        <w:t>]. 干渉計測では, 干渉計によって</w:t>
      </w:r>
      <w:r w:rsidRPr="00147ED7">
        <w:rPr>
          <w:rFonts w:asciiTheme="minorEastAsia" w:hAnsiTheme="minorEastAsia" w:hint="eastAsia"/>
          <w:szCs w:val="21"/>
        </w:rPr>
        <w:t>干渉縞</w:t>
      </w:r>
      <w:r>
        <w:rPr>
          <w:rFonts w:asciiTheme="minorEastAsia" w:hAnsiTheme="minorEastAsia" w:hint="eastAsia"/>
          <w:szCs w:val="21"/>
        </w:rPr>
        <w:t xml:space="preserve">を生成し, 被測定光源と既知周波数光源 (周波数安定化レーザーなど) の干渉縞の比較から周波数を測定する. 一方, 電気的ヘテロダイン法では, </w:t>
      </w:r>
      <w:r w:rsidRPr="00147ED7">
        <w:rPr>
          <w:rFonts w:asciiTheme="minorEastAsia" w:hAnsiTheme="minorEastAsia" w:hint="eastAsia"/>
          <w:szCs w:val="21"/>
        </w:rPr>
        <w:t>被測定波と局部発振器</w:t>
      </w:r>
      <w:r>
        <w:rPr>
          <w:rFonts w:asciiTheme="minorEastAsia" w:hAnsiTheme="minorEastAsia" w:hint="eastAsia"/>
          <w:szCs w:val="21"/>
        </w:rPr>
        <w:t xml:space="preserve"> (既知周波数) </w:t>
      </w:r>
      <w:r w:rsidRPr="00147ED7">
        <w:rPr>
          <w:rFonts w:asciiTheme="minorEastAsia" w:hAnsiTheme="minorEastAsia" w:hint="eastAsia"/>
          <w:szCs w:val="21"/>
        </w:rPr>
        <w:t>の</w:t>
      </w:r>
      <w:r>
        <w:rPr>
          <w:rFonts w:asciiTheme="minorEastAsia" w:hAnsiTheme="minorEastAsia" w:hint="eastAsia"/>
          <w:szCs w:val="21"/>
        </w:rPr>
        <w:t>信号をミキシングし, 発生したビート信号から周波数を求める.</w:t>
      </w:r>
    </w:p>
    <w:p w:rsidR="00BE4B69" w:rsidRDefault="00BE4B69" w:rsidP="00BE4B69">
      <w:pPr>
        <w:ind w:firstLineChars="100" w:firstLine="210"/>
        <w:rPr>
          <w:rFonts w:asciiTheme="minorEastAsia" w:hAnsiTheme="minorEastAsia"/>
          <w:szCs w:val="21"/>
        </w:rPr>
      </w:pPr>
      <w:r>
        <w:rPr>
          <w:rFonts w:asciiTheme="minorEastAsia" w:hAnsiTheme="minorEastAsia" w:hint="eastAsia"/>
          <w:szCs w:val="21"/>
        </w:rPr>
        <w:t>近年, 光波と電波の境界に位置するテラヘルツ (</w:t>
      </w:r>
      <w:r w:rsidRPr="00003B56">
        <w:rPr>
          <w:rFonts w:ascii="Times New Roman" w:hAnsi="Times New Roman" w:cs="Times New Roman"/>
          <w:szCs w:val="21"/>
        </w:rPr>
        <w:t>THz</w:t>
      </w:r>
      <w:r>
        <w:rPr>
          <w:rFonts w:asciiTheme="minorEastAsia" w:hAnsiTheme="minorEastAsia" w:hint="eastAsia"/>
          <w:szCs w:val="21"/>
        </w:rPr>
        <w:t xml:space="preserve">) 波がセンシングや通信の新しい手段として注目されており, </w:t>
      </w:r>
      <w:r w:rsidRPr="00332533">
        <w:rPr>
          <w:rFonts w:ascii="Times New Roman" w:hAnsi="Times New Roman" w:cs="Times New Roman"/>
          <w:szCs w:val="21"/>
        </w:rPr>
        <w:t>THz</w:t>
      </w:r>
      <w:r>
        <w:rPr>
          <w:rFonts w:asciiTheme="minorEastAsia" w:hAnsiTheme="minorEastAsia" w:hint="eastAsia"/>
          <w:szCs w:val="21"/>
        </w:rPr>
        <w:t>領域における周波数測定の必要性が高まっている.しかし, 上記の従来手法を</w:t>
      </w:r>
      <w:r w:rsidRPr="002D072E">
        <w:rPr>
          <w:rFonts w:ascii="Times New Roman" w:hAnsi="Times New Roman" w:cs="Times New Roman"/>
          <w:szCs w:val="21"/>
        </w:rPr>
        <w:t>THz</w:t>
      </w:r>
      <w:r>
        <w:rPr>
          <w:rFonts w:asciiTheme="minorEastAsia" w:hAnsiTheme="minorEastAsia" w:hint="eastAsia"/>
          <w:szCs w:val="21"/>
        </w:rPr>
        <w:t>領域まで拡張する場合, 検出器やミキサの熱ノイズを抑制するため極低温まで冷却しなければならなかった.</w:t>
      </w:r>
    </w:p>
    <w:p w:rsidR="00DE1DF4" w:rsidRDefault="00BE4B69" w:rsidP="007D386A">
      <w:pPr>
        <w:rPr>
          <w:rFonts w:asciiTheme="minorEastAsia" w:hAnsiTheme="minorEastAsia"/>
          <w:szCs w:val="21"/>
        </w:rPr>
      </w:pPr>
      <w:r>
        <w:rPr>
          <w:rFonts w:asciiTheme="minorEastAsia" w:hAnsiTheme="minorEastAsia" w:hint="eastAsia"/>
          <w:szCs w:val="21"/>
        </w:rPr>
        <w:t xml:space="preserve">  そこで本研究では, 室温環境で高精度な周波数測定が可能な光伝導ミキシング法を用いて</w:t>
      </w:r>
      <w:r w:rsidRPr="00194547">
        <w:rPr>
          <w:rFonts w:ascii="Times New Roman" w:hAnsi="Times New Roman" w:cs="Times New Roman"/>
          <w:szCs w:val="21"/>
        </w:rPr>
        <w:t>THz</w:t>
      </w:r>
      <w:r>
        <w:rPr>
          <w:rFonts w:asciiTheme="minorEastAsia" w:hAnsiTheme="minorEastAsia" w:hint="eastAsia"/>
          <w:szCs w:val="21"/>
        </w:rPr>
        <w:t>コム参照型スペクトラム・アナライザー (</w:t>
      </w:r>
      <w:r w:rsidRPr="007202C3">
        <w:rPr>
          <w:rFonts w:ascii="Times New Roman" w:hAnsi="Times New Roman" w:cs="Times New Roman"/>
          <w:szCs w:val="21"/>
        </w:rPr>
        <w:t>THz</w:t>
      </w:r>
      <w:r>
        <w:rPr>
          <w:rFonts w:asciiTheme="minorEastAsia" w:hAnsiTheme="minorEastAsia" w:hint="eastAsia"/>
          <w:szCs w:val="21"/>
        </w:rPr>
        <w:t>スペアナ)を構築し</w:t>
      </w:r>
      <w:r w:rsidR="007D386A">
        <w:rPr>
          <w:rFonts w:asciiTheme="minorEastAsia" w:hAnsiTheme="minorEastAsia" w:hint="eastAsia"/>
          <w:szCs w:val="21"/>
        </w:rPr>
        <w:t>，</w:t>
      </w:r>
      <w:r w:rsidR="00AD00A7">
        <w:rPr>
          <w:rFonts w:asciiTheme="minorEastAsia" w:hAnsiTheme="minorEastAsia" w:hint="eastAsia"/>
          <w:szCs w:val="21"/>
        </w:rPr>
        <w:t>実験</w:t>
      </w:r>
      <w:r w:rsidR="007D386A">
        <w:rPr>
          <w:rFonts w:asciiTheme="minorEastAsia" w:hAnsiTheme="minorEastAsia" w:hint="eastAsia"/>
          <w:szCs w:val="21"/>
        </w:rPr>
        <w:t>を行っている</w:t>
      </w:r>
      <w:r w:rsidR="008F4A19">
        <w:rPr>
          <w:rFonts w:asciiTheme="minorEastAsia" w:hAnsiTheme="minorEastAsia" w:hint="eastAsia"/>
          <w:szCs w:val="21"/>
        </w:rPr>
        <w:t>[</w:t>
      </w:r>
      <w:r w:rsidR="008F4A19" w:rsidRPr="007D386A">
        <w:rPr>
          <w:rFonts w:ascii="Times New Roman" w:hAnsi="Times New Roman" w:cs="Times New Roman"/>
          <w:szCs w:val="21"/>
        </w:rPr>
        <w:t>2</w:t>
      </w:r>
      <w:r w:rsidR="008F4A19">
        <w:rPr>
          <w:rFonts w:asciiTheme="minorEastAsia" w:hAnsiTheme="minorEastAsia" w:hint="eastAsia"/>
          <w:szCs w:val="21"/>
        </w:rPr>
        <w:t>]</w:t>
      </w:r>
      <w:r w:rsidR="007D386A">
        <w:rPr>
          <w:rFonts w:asciiTheme="minorEastAsia" w:hAnsiTheme="minorEastAsia" w:hint="eastAsia"/>
          <w:szCs w:val="21"/>
        </w:rPr>
        <w:t>．</w:t>
      </w:r>
      <w:r>
        <w:rPr>
          <w:rFonts w:asciiTheme="minorEastAsia" w:hAnsiTheme="minorEastAsia" w:hint="eastAsia"/>
          <w:szCs w:val="21"/>
        </w:rPr>
        <w:t xml:space="preserve"> </w:t>
      </w:r>
      <w:r w:rsidR="007D386A" w:rsidRPr="007D386A">
        <w:rPr>
          <w:rFonts w:ascii="Times New Roman" w:hAnsi="Times New Roman" w:cs="Times New Roman"/>
          <w:szCs w:val="21"/>
        </w:rPr>
        <w:t>THz</w:t>
      </w:r>
      <w:r w:rsidR="007D386A">
        <w:rPr>
          <w:rFonts w:asciiTheme="minorEastAsia" w:hAnsiTheme="minorEastAsia" w:hint="eastAsia"/>
          <w:szCs w:val="21"/>
        </w:rPr>
        <w:t>スペアナでは，</w:t>
      </w:r>
      <w:r w:rsidR="007D386A" w:rsidRPr="007D386A">
        <w:rPr>
          <w:rFonts w:asciiTheme="minorEastAsia" w:hAnsiTheme="minorEastAsia" w:hint="eastAsia"/>
          <w:szCs w:val="21"/>
        </w:rPr>
        <w:t xml:space="preserve">ヘテロダイン法の一種である光伝導ミキシングを用いて, </w:t>
      </w:r>
      <w:r w:rsidR="007D386A" w:rsidRPr="007D386A">
        <w:rPr>
          <w:rFonts w:ascii="Times New Roman" w:hAnsi="Times New Roman" w:cs="Times New Roman"/>
          <w:szCs w:val="21"/>
        </w:rPr>
        <w:t>THz</w:t>
      </w:r>
      <w:r w:rsidR="007D386A" w:rsidRPr="007D386A">
        <w:rPr>
          <w:rFonts w:asciiTheme="minorEastAsia" w:hAnsiTheme="minorEastAsia" w:hint="eastAsia"/>
          <w:szCs w:val="21"/>
        </w:rPr>
        <w:t>帯の信号を</w:t>
      </w:r>
      <w:r w:rsidR="007D386A" w:rsidRPr="007D386A">
        <w:rPr>
          <w:rFonts w:ascii="Times New Roman" w:hAnsi="Times New Roman" w:cs="Times New Roman"/>
          <w:szCs w:val="21"/>
        </w:rPr>
        <w:t>RF</w:t>
      </w:r>
      <w:r w:rsidR="007D386A" w:rsidRPr="007D386A">
        <w:rPr>
          <w:rFonts w:asciiTheme="minorEastAsia" w:hAnsiTheme="minorEastAsia" w:hint="eastAsia"/>
          <w:szCs w:val="21"/>
        </w:rPr>
        <w:t>帯までビートダウンし, 周波数計測を行う</w:t>
      </w:r>
      <w:r w:rsidR="007D386A">
        <w:rPr>
          <w:rFonts w:asciiTheme="minorEastAsia" w:hAnsiTheme="minorEastAsia" w:hint="eastAsia"/>
          <w:szCs w:val="21"/>
        </w:rPr>
        <w:t xml:space="preserve">. </w:t>
      </w:r>
      <w:r w:rsidR="007D386A" w:rsidRPr="007D386A">
        <w:rPr>
          <w:rFonts w:asciiTheme="minorEastAsia" w:hAnsiTheme="minorEastAsia" w:hint="eastAsia"/>
          <w:szCs w:val="21"/>
        </w:rPr>
        <w:t>光伝導ミキシングは, 連続発振 (</w:t>
      </w:r>
      <w:r w:rsidR="007D386A" w:rsidRPr="007D386A">
        <w:rPr>
          <w:rFonts w:ascii="Times New Roman" w:hAnsi="Times New Roman" w:cs="Times New Roman"/>
          <w:szCs w:val="21"/>
        </w:rPr>
        <w:t>CW</w:t>
      </w:r>
      <w:r w:rsidR="00242FDC">
        <w:rPr>
          <w:rFonts w:asciiTheme="minorEastAsia" w:hAnsiTheme="minorEastAsia" w:hint="eastAsia"/>
          <w:szCs w:val="21"/>
        </w:rPr>
        <w:t>)-</w:t>
      </w:r>
      <w:r w:rsidR="007D386A" w:rsidRPr="007D386A">
        <w:rPr>
          <w:rFonts w:ascii="Times New Roman" w:hAnsi="Times New Roman" w:cs="Times New Roman"/>
          <w:szCs w:val="21"/>
        </w:rPr>
        <w:t>THz</w:t>
      </w:r>
      <w:r w:rsidR="007D386A" w:rsidRPr="007D386A">
        <w:rPr>
          <w:rFonts w:asciiTheme="minorEastAsia" w:hAnsiTheme="minorEastAsia" w:hint="eastAsia"/>
          <w:szCs w:val="21"/>
        </w:rPr>
        <w:t>波を受信するアンテナ機能と局部発振器からの信号とミキシングする機能を併せ持つ</w:t>
      </w:r>
      <w:r w:rsidR="00242FDC">
        <w:rPr>
          <w:rFonts w:asciiTheme="minorEastAsia" w:hAnsiTheme="minorEastAsia" w:hint="eastAsia"/>
          <w:szCs w:val="21"/>
        </w:rPr>
        <w:t>光伝導アンテナ (</w:t>
      </w:r>
      <w:r w:rsidR="007D386A" w:rsidRPr="00242FDC">
        <w:rPr>
          <w:rFonts w:ascii="Times New Roman" w:hAnsi="Times New Roman" w:cs="Times New Roman"/>
          <w:szCs w:val="21"/>
        </w:rPr>
        <w:t>PCA</w:t>
      </w:r>
      <w:r w:rsidR="00242FDC">
        <w:rPr>
          <w:rFonts w:asciiTheme="minorEastAsia" w:hAnsiTheme="minorEastAsia" w:hint="eastAsia"/>
          <w:szCs w:val="21"/>
        </w:rPr>
        <w:t xml:space="preserve">) </w:t>
      </w:r>
      <w:r w:rsidR="007D386A" w:rsidRPr="007D386A">
        <w:rPr>
          <w:rFonts w:asciiTheme="minorEastAsia" w:hAnsiTheme="minorEastAsia" w:hint="eastAsia"/>
          <w:szCs w:val="21"/>
        </w:rPr>
        <w:t>を用いていて, 室温動作が可能である. また局部発振器に</w:t>
      </w:r>
      <w:r w:rsidR="00242FDC">
        <w:rPr>
          <w:rFonts w:asciiTheme="minorEastAsia" w:hAnsiTheme="minorEastAsia" w:hint="eastAsia"/>
          <w:szCs w:val="21"/>
        </w:rPr>
        <w:t>フォトキャリア (</w:t>
      </w:r>
      <w:r w:rsidR="007D386A" w:rsidRPr="00242FDC">
        <w:rPr>
          <w:rFonts w:ascii="Times New Roman" w:hAnsi="Times New Roman" w:cs="Times New Roman"/>
          <w:szCs w:val="21"/>
        </w:rPr>
        <w:t>PC</w:t>
      </w:r>
      <w:r w:rsidR="00242FDC">
        <w:rPr>
          <w:rFonts w:ascii="Times New Roman" w:hAnsi="Times New Roman" w:cs="Times New Roman" w:hint="eastAsia"/>
          <w:szCs w:val="21"/>
        </w:rPr>
        <w:t>)-</w:t>
      </w:r>
      <w:r w:rsidR="007D386A" w:rsidRPr="00242FDC">
        <w:rPr>
          <w:rFonts w:ascii="Times New Roman" w:hAnsi="Times New Roman" w:cs="Times New Roman"/>
          <w:szCs w:val="21"/>
        </w:rPr>
        <w:t>THz</w:t>
      </w:r>
      <w:r w:rsidR="007D386A" w:rsidRPr="007D386A">
        <w:rPr>
          <w:rFonts w:asciiTheme="minorEastAsia" w:hAnsiTheme="minorEastAsia" w:hint="eastAsia"/>
          <w:szCs w:val="21"/>
        </w:rPr>
        <w:t>コムを用いることで</w:t>
      </w:r>
      <w:r w:rsidR="00242FDC">
        <w:rPr>
          <w:rFonts w:asciiTheme="minorEastAsia" w:hAnsiTheme="minorEastAsia" w:hint="eastAsia"/>
          <w:szCs w:val="21"/>
        </w:rPr>
        <w:t>，</w:t>
      </w:r>
      <w:r w:rsidR="007D386A" w:rsidRPr="00242FDC">
        <w:rPr>
          <w:rFonts w:ascii="Times New Roman" w:hAnsi="Times New Roman" w:cs="Times New Roman"/>
          <w:szCs w:val="21"/>
        </w:rPr>
        <w:t>THz</w:t>
      </w:r>
      <w:r w:rsidR="007D386A" w:rsidRPr="007D386A">
        <w:rPr>
          <w:rFonts w:asciiTheme="minorEastAsia" w:hAnsiTheme="minorEastAsia" w:hint="eastAsia"/>
          <w:szCs w:val="21"/>
        </w:rPr>
        <w:t>帯を高い周波数確度でフルカバーすることも出来る</w:t>
      </w:r>
      <w:r w:rsidR="00242FDC">
        <w:rPr>
          <w:rFonts w:asciiTheme="minorEastAsia" w:hAnsiTheme="minorEastAsia" w:hint="eastAsia"/>
          <w:szCs w:val="21"/>
        </w:rPr>
        <w:t>．</w:t>
      </w:r>
    </w:p>
    <w:p w:rsidR="006A6B5A" w:rsidRDefault="006A6B5A" w:rsidP="00DE1DF4">
      <w:pPr>
        <w:ind w:firstLineChars="100" w:firstLine="210"/>
        <w:rPr>
          <w:rFonts w:asciiTheme="minorEastAsia" w:hAnsiTheme="minorEastAsia"/>
          <w:szCs w:val="21"/>
        </w:rPr>
      </w:pPr>
      <w:r>
        <w:rPr>
          <w:rFonts w:asciiTheme="minorEastAsia" w:hAnsiTheme="minorEastAsia" w:hint="eastAsia"/>
          <w:szCs w:val="21"/>
        </w:rPr>
        <w:t>この手法を用いて</w:t>
      </w:r>
      <w:r w:rsidR="002700FC">
        <w:rPr>
          <w:rFonts w:asciiTheme="minorEastAsia" w:hAnsiTheme="minorEastAsia" w:hint="eastAsia"/>
          <w:szCs w:val="21"/>
        </w:rPr>
        <w:t>我々のグループでは</w:t>
      </w:r>
      <w:r w:rsidR="002700FC" w:rsidRPr="002700FC">
        <w:rPr>
          <w:rFonts w:ascii="Times New Roman" w:hAnsi="Times New Roman" w:cs="Times New Roman"/>
          <w:szCs w:val="21"/>
        </w:rPr>
        <w:t>CW-THz</w:t>
      </w:r>
      <w:r w:rsidR="002700FC">
        <w:rPr>
          <w:rFonts w:asciiTheme="minorEastAsia" w:hAnsiTheme="minorEastAsia" w:hint="eastAsia"/>
          <w:szCs w:val="21"/>
        </w:rPr>
        <w:t>波の絶対周波数を</w:t>
      </w:r>
      <w:r w:rsidR="00D56A63">
        <w:rPr>
          <w:rFonts w:asciiTheme="minorEastAsia" w:hAnsiTheme="minorEastAsia" w:hint="eastAsia"/>
          <w:szCs w:val="21"/>
        </w:rPr>
        <w:t>決定[</w:t>
      </w:r>
      <w:r w:rsidR="00D56A63">
        <w:rPr>
          <w:rFonts w:ascii="Times New Roman" w:hAnsi="Times New Roman" w:cs="Times New Roman" w:hint="eastAsia"/>
          <w:szCs w:val="21"/>
        </w:rPr>
        <w:t>2</w:t>
      </w:r>
      <w:r w:rsidR="00D56A63">
        <w:rPr>
          <w:rFonts w:asciiTheme="minorEastAsia" w:hAnsiTheme="minorEastAsia" w:hint="eastAsia"/>
          <w:szCs w:val="21"/>
        </w:rPr>
        <w:t>]</w:t>
      </w:r>
      <w:r w:rsidR="002700FC">
        <w:rPr>
          <w:rFonts w:asciiTheme="minorEastAsia" w:hAnsiTheme="minorEastAsia" w:hint="eastAsia"/>
          <w:szCs w:val="21"/>
        </w:rPr>
        <w:t>，</w:t>
      </w:r>
      <w:r w:rsidR="002700FC" w:rsidRPr="002700FC">
        <w:rPr>
          <w:rFonts w:ascii="Times New Roman" w:hAnsi="Times New Roman" w:cs="Times New Roman"/>
          <w:szCs w:val="21"/>
        </w:rPr>
        <w:t>UTC-PD</w:t>
      </w:r>
      <w:r w:rsidR="002700FC">
        <w:rPr>
          <w:rFonts w:asciiTheme="minorEastAsia" w:hAnsiTheme="minorEastAsia" w:hint="eastAsia"/>
          <w:szCs w:val="21"/>
        </w:rPr>
        <w:t>のビート信号のモニタリング</w:t>
      </w:r>
      <w:r w:rsidR="00D56A63">
        <w:rPr>
          <w:rFonts w:asciiTheme="minorEastAsia" w:hAnsiTheme="minorEastAsia" w:hint="eastAsia"/>
          <w:szCs w:val="21"/>
        </w:rPr>
        <w:t>[</w:t>
      </w:r>
      <w:r w:rsidR="00D56A63">
        <w:rPr>
          <w:rFonts w:ascii="Times New Roman" w:hAnsi="Times New Roman" w:cs="Times New Roman" w:hint="eastAsia"/>
          <w:szCs w:val="21"/>
        </w:rPr>
        <w:t>3</w:t>
      </w:r>
      <w:r w:rsidR="00D56A63">
        <w:rPr>
          <w:rFonts w:asciiTheme="minorEastAsia" w:hAnsiTheme="minorEastAsia" w:hint="eastAsia"/>
          <w:szCs w:val="21"/>
        </w:rPr>
        <w:t>]</w:t>
      </w:r>
      <w:r w:rsidR="002700FC">
        <w:rPr>
          <w:rFonts w:asciiTheme="minorEastAsia" w:hAnsiTheme="minorEastAsia" w:hint="eastAsia"/>
          <w:szCs w:val="21"/>
        </w:rPr>
        <w:t>を行ってきた</w:t>
      </w:r>
      <w:r w:rsidR="00D56A63">
        <w:rPr>
          <w:rFonts w:asciiTheme="minorEastAsia" w:hAnsiTheme="minorEastAsia" w:hint="eastAsia"/>
          <w:szCs w:val="21"/>
        </w:rPr>
        <w:t>．しかし，</w:t>
      </w:r>
      <w:r w:rsidR="00D56A63" w:rsidRPr="00D56A63">
        <w:rPr>
          <w:rFonts w:ascii="Times New Roman" w:hAnsi="Times New Roman" w:cs="Times New Roman"/>
          <w:szCs w:val="21"/>
        </w:rPr>
        <w:t>THz</w:t>
      </w:r>
      <w:r w:rsidR="00D56A63">
        <w:rPr>
          <w:rFonts w:asciiTheme="minorEastAsia" w:hAnsiTheme="minorEastAsia" w:hint="eastAsia"/>
          <w:szCs w:val="21"/>
        </w:rPr>
        <w:t>スペアナを用い</w:t>
      </w:r>
      <w:r w:rsidR="001B3FD1">
        <w:rPr>
          <w:rFonts w:asciiTheme="minorEastAsia" w:hAnsiTheme="minorEastAsia" w:hint="eastAsia"/>
          <w:szCs w:val="21"/>
        </w:rPr>
        <w:t>た</w:t>
      </w:r>
      <w:r w:rsidR="00D56A63">
        <w:rPr>
          <w:rFonts w:asciiTheme="minorEastAsia" w:hAnsiTheme="minorEastAsia" w:hint="eastAsia"/>
          <w:szCs w:val="21"/>
        </w:rPr>
        <w:t>実用的</w:t>
      </w:r>
      <w:r w:rsidR="001B3FD1">
        <w:rPr>
          <w:rFonts w:asciiTheme="minorEastAsia" w:hAnsiTheme="minorEastAsia" w:hint="eastAsia"/>
          <w:szCs w:val="21"/>
        </w:rPr>
        <w:t>な</w:t>
      </w:r>
      <w:r w:rsidR="00D56A63">
        <w:rPr>
          <w:rFonts w:asciiTheme="minorEastAsia" w:hAnsiTheme="minorEastAsia" w:hint="eastAsia"/>
          <w:szCs w:val="21"/>
        </w:rPr>
        <w:t>周波数計測</w:t>
      </w:r>
      <w:r w:rsidR="001B3FD1">
        <w:rPr>
          <w:rFonts w:asciiTheme="minorEastAsia" w:hAnsiTheme="minorEastAsia" w:hint="eastAsia"/>
          <w:szCs w:val="21"/>
        </w:rPr>
        <w:t>装置を構築</w:t>
      </w:r>
      <w:r w:rsidR="00D56A63">
        <w:rPr>
          <w:rFonts w:asciiTheme="minorEastAsia" w:hAnsiTheme="minorEastAsia" w:hint="eastAsia"/>
          <w:szCs w:val="21"/>
        </w:rPr>
        <w:t>するために二つの問題点があった．一つ</w:t>
      </w:r>
      <w:r w:rsidR="001B3FD1">
        <w:rPr>
          <w:rFonts w:asciiTheme="minorEastAsia" w:hAnsiTheme="minorEastAsia" w:hint="eastAsia"/>
          <w:szCs w:val="21"/>
        </w:rPr>
        <w:t>目</w:t>
      </w:r>
      <w:r w:rsidR="00D56A63">
        <w:rPr>
          <w:rFonts w:asciiTheme="minorEastAsia" w:hAnsiTheme="minorEastAsia" w:hint="eastAsia"/>
          <w:szCs w:val="21"/>
        </w:rPr>
        <w:t>は，絶対周波数を決定する際に</w:t>
      </w:r>
      <w:r w:rsidR="001B3FD1">
        <w:rPr>
          <w:rFonts w:asciiTheme="minorEastAsia" w:hAnsiTheme="minorEastAsia" w:hint="eastAsia"/>
          <w:szCs w:val="21"/>
        </w:rPr>
        <w:t>異なる繰り返し周波数で，それぞれのビート周波数を計測しなければならないといった</w:t>
      </w:r>
      <w:r w:rsidR="001B3FD1" w:rsidRPr="001B3FD1">
        <w:rPr>
          <w:rFonts w:ascii="Times New Roman" w:hAnsi="Times New Roman" w:cs="Times New Roman"/>
          <w:szCs w:val="21"/>
        </w:rPr>
        <w:t>2</w:t>
      </w:r>
      <w:r w:rsidR="001B3FD1">
        <w:rPr>
          <w:rFonts w:asciiTheme="minorEastAsia" w:hAnsiTheme="minorEastAsia" w:hint="eastAsia"/>
          <w:szCs w:val="21"/>
        </w:rPr>
        <w:t>ステップ計測が必要</w:t>
      </w:r>
      <w:r w:rsidR="00F966EF">
        <w:rPr>
          <w:rFonts w:asciiTheme="minorEastAsia" w:hAnsiTheme="minorEastAsia" w:hint="eastAsia"/>
          <w:szCs w:val="21"/>
        </w:rPr>
        <w:t>であるということ</w:t>
      </w:r>
      <w:r w:rsidR="001B3FD1">
        <w:rPr>
          <w:rFonts w:asciiTheme="minorEastAsia" w:hAnsiTheme="minorEastAsia" w:hint="eastAsia"/>
          <w:szCs w:val="21"/>
        </w:rPr>
        <w:t>．二つ目は，実験装置が自由空間系になっていることで</w:t>
      </w:r>
      <w:r w:rsidR="0019488E">
        <w:rPr>
          <w:rFonts w:asciiTheme="minorEastAsia" w:hAnsiTheme="minorEastAsia" w:hint="eastAsia"/>
          <w:szCs w:val="21"/>
        </w:rPr>
        <w:t>持ち運びが出来ず，外乱に影響されやすいことが挙げられる．</w:t>
      </w:r>
    </w:p>
    <w:p w:rsidR="00BE4B69" w:rsidRDefault="0019488E" w:rsidP="00DE1DF4">
      <w:pPr>
        <w:ind w:firstLineChars="100" w:firstLine="210"/>
        <w:rPr>
          <w:rFonts w:asciiTheme="minorEastAsia" w:hAnsiTheme="minorEastAsia"/>
          <w:szCs w:val="21"/>
        </w:rPr>
      </w:pPr>
      <w:r>
        <w:rPr>
          <w:rFonts w:asciiTheme="minorEastAsia" w:hAnsiTheme="minorEastAsia" w:hint="eastAsia"/>
          <w:szCs w:val="21"/>
        </w:rPr>
        <w:t>そこで本報告では，</w:t>
      </w:r>
      <w:r w:rsidR="00F966EF">
        <w:rPr>
          <w:rFonts w:asciiTheme="minorEastAsia" w:hAnsiTheme="minorEastAsia" w:hint="eastAsia"/>
          <w:szCs w:val="21"/>
        </w:rPr>
        <w:t>デュアル</w:t>
      </w:r>
      <w:r w:rsidR="00F966EF" w:rsidRPr="00F966EF">
        <w:rPr>
          <w:rFonts w:ascii="Times New Roman" w:hAnsi="Times New Roman" w:cs="Times New Roman"/>
          <w:szCs w:val="21"/>
        </w:rPr>
        <w:t>PC-THz</w:t>
      </w:r>
      <w:r w:rsidR="00F966EF">
        <w:rPr>
          <w:rFonts w:asciiTheme="minorEastAsia" w:hAnsiTheme="minorEastAsia" w:hint="eastAsia"/>
          <w:szCs w:val="21"/>
        </w:rPr>
        <w:t>コムを用いて</w:t>
      </w:r>
      <w:r w:rsidR="00790904">
        <w:rPr>
          <w:rFonts w:asciiTheme="minorEastAsia" w:hAnsiTheme="minorEastAsia" w:hint="eastAsia"/>
          <w:szCs w:val="21"/>
        </w:rPr>
        <w:t>絶対周波数測定を</w:t>
      </w:r>
      <w:r w:rsidR="00BE4B69">
        <w:rPr>
          <w:rFonts w:asciiTheme="minorEastAsia" w:hAnsiTheme="minorEastAsia" w:hint="eastAsia"/>
          <w:szCs w:val="21"/>
        </w:rPr>
        <w:t>リアルタイム</w:t>
      </w:r>
      <w:r w:rsidR="00790904">
        <w:rPr>
          <w:rFonts w:asciiTheme="minorEastAsia" w:hAnsiTheme="minorEastAsia" w:hint="eastAsia"/>
          <w:szCs w:val="21"/>
        </w:rPr>
        <w:t>で行えるよう改良した</w:t>
      </w:r>
      <w:r w:rsidR="00752025">
        <w:rPr>
          <w:rFonts w:asciiTheme="minorEastAsia" w:hAnsiTheme="minorEastAsia" w:hint="eastAsia"/>
          <w:szCs w:val="21"/>
        </w:rPr>
        <w:t xml:space="preserve">. また, </w:t>
      </w:r>
      <w:r w:rsidR="006579BE">
        <w:rPr>
          <w:rFonts w:asciiTheme="minorEastAsia" w:hAnsiTheme="minorEastAsia" w:hint="eastAsia"/>
          <w:szCs w:val="21"/>
        </w:rPr>
        <w:t>コンパクトで持ち運びが可能な</w:t>
      </w:r>
      <w:r w:rsidR="006579BE" w:rsidRPr="006579BE">
        <w:rPr>
          <w:rFonts w:ascii="Times New Roman" w:hAnsi="Times New Roman" w:cs="Times New Roman"/>
          <w:szCs w:val="21"/>
        </w:rPr>
        <w:t>THz</w:t>
      </w:r>
      <w:r w:rsidR="006579BE">
        <w:rPr>
          <w:rFonts w:asciiTheme="minorEastAsia" w:hAnsiTheme="minorEastAsia" w:hint="eastAsia"/>
          <w:szCs w:val="21"/>
        </w:rPr>
        <w:t xml:space="preserve">スペアナを目指すために, </w:t>
      </w:r>
      <w:r w:rsidR="00644288" w:rsidRPr="00644288">
        <w:rPr>
          <w:rFonts w:ascii="Times New Roman" w:hAnsi="Times New Roman" w:cs="Times New Roman"/>
          <w:szCs w:val="21"/>
        </w:rPr>
        <w:t>PCA</w:t>
      </w:r>
      <w:r w:rsidR="00644288">
        <w:rPr>
          <w:rFonts w:asciiTheme="minorEastAsia" w:hAnsiTheme="minorEastAsia" w:hint="eastAsia"/>
          <w:szCs w:val="21"/>
        </w:rPr>
        <w:t>に直接</w:t>
      </w:r>
      <w:r w:rsidR="00644288" w:rsidRPr="00644288">
        <w:rPr>
          <w:rFonts w:ascii="Times New Roman" w:hAnsi="Times New Roman" w:cs="Times New Roman"/>
          <w:szCs w:val="21"/>
        </w:rPr>
        <w:t>1.5μm</w:t>
      </w:r>
      <w:r w:rsidR="00644288">
        <w:rPr>
          <w:rFonts w:asciiTheme="minorEastAsia" w:hAnsiTheme="minorEastAsia" w:hint="eastAsia"/>
          <w:szCs w:val="21"/>
        </w:rPr>
        <w:t>光のファイバーを接続し, ビート信号の検出を試みた</w:t>
      </w:r>
      <w:r w:rsidR="00F966EF">
        <w:rPr>
          <w:rFonts w:asciiTheme="minorEastAsia" w:hAnsiTheme="minorEastAsia" w:hint="eastAsia"/>
          <w:szCs w:val="21"/>
        </w:rPr>
        <w:t>．</w:t>
      </w:r>
    </w:p>
    <w:p w:rsidR="00350B12" w:rsidRDefault="00350B12" w:rsidP="008D21C1">
      <w:pPr>
        <w:jc w:val="center"/>
        <w:rPr>
          <w:rFonts w:asciiTheme="minorEastAsia" w:hAnsiTheme="minorEastAsia"/>
          <w:szCs w:val="21"/>
        </w:rPr>
      </w:pPr>
    </w:p>
    <w:p w:rsidR="008D21C1" w:rsidRDefault="008D21C1" w:rsidP="008D21C1">
      <w:pPr>
        <w:jc w:val="center"/>
        <w:rPr>
          <w:rFonts w:asciiTheme="minorEastAsia" w:hAnsiTheme="minorEastAsia"/>
          <w:szCs w:val="21"/>
        </w:rPr>
      </w:pPr>
    </w:p>
    <w:p w:rsidR="00BE4B69" w:rsidRPr="00BF5E7C" w:rsidRDefault="00BE4B69" w:rsidP="00BE4B69">
      <w:pPr>
        <w:rPr>
          <w:rFonts w:asciiTheme="majorEastAsia" w:eastAsiaTheme="majorEastAsia" w:hAnsiTheme="majorEastAsia"/>
          <w:szCs w:val="21"/>
        </w:rPr>
      </w:pPr>
      <w:r w:rsidRPr="00BF5E7C">
        <w:rPr>
          <w:rFonts w:asciiTheme="majorEastAsia" w:eastAsiaTheme="majorEastAsia" w:hAnsiTheme="majorEastAsia" w:hint="eastAsia"/>
          <w:szCs w:val="21"/>
        </w:rPr>
        <w:lastRenderedPageBreak/>
        <w:t>2. 実験原理</w:t>
      </w:r>
    </w:p>
    <w:p w:rsidR="00790904" w:rsidRPr="002D36FB" w:rsidRDefault="00BE4B69" w:rsidP="00790904">
      <w:pPr>
        <w:ind w:firstLineChars="100" w:firstLine="210"/>
        <w:rPr>
          <w:rFonts w:asciiTheme="minorEastAsia" w:hAnsiTheme="minorEastAsia"/>
          <w:szCs w:val="21"/>
        </w:rPr>
      </w:pPr>
      <w:r>
        <w:rPr>
          <w:rFonts w:asciiTheme="minorEastAsia" w:hAnsiTheme="minorEastAsia" w:hint="eastAsia"/>
          <w:szCs w:val="21"/>
        </w:rPr>
        <w:t xml:space="preserve"> </w:t>
      </w:r>
      <w:r w:rsidR="00790904" w:rsidRPr="00373B31">
        <w:rPr>
          <w:rFonts w:ascii="Times New Roman" w:hAnsi="Times New Roman" w:cs="Times New Roman"/>
          <w:szCs w:val="21"/>
        </w:rPr>
        <w:t>THz</w:t>
      </w:r>
      <w:r w:rsidR="00790904">
        <w:rPr>
          <w:rFonts w:asciiTheme="minorEastAsia" w:hAnsiTheme="minorEastAsia" w:hint="eastAsia"/>
          <w:szCs w:val="21"/>
        </w:rPr>
        <w:t xml:space="preserve">スペアナでは, ヘテロダイン法の一種である光伝導ミキシングを用いて, </w:t>
      </w:r>
      <w:r w:rsidR="00790904" w:rsidRPr="00373B31">
        <w:rPr>
          <w:rFonts w:ascii="Times New Roman" w:hAnsi="Times New Roman" w:cs="Times New Roman"/>
          <w:szCs w:val="21"/>
        </w:rPr>
        <w:t>THz</w:t>
      </w:r>
      <w:r w:rsidR="00790904">
        <w:rPr>
          <w:rFonts w:asciiTheme="minorEastAsia" w:hAnsiTheme="minorEastAsia" w:hint="eastAsia"/>
          <w:szCs w:val="21"/>
        </w:rPr>
        <w:t>帯の信号を</w:t>
      </w:r>
      <w:r w:rsidR="00790904" w:rsidRPr="00373B31">
        <w:rPr>
          <w:rFonts w:ascii="Times New Roman" w:hAnsi="Times New Roman" w:cs="Times New Roman"/>
          <w:szCs w:val="21"/>
        </w:rPr>
        <w:t>RF</w:t>
      </w:r>
      <w:r w:rsidR="00790904">
        <w:rPr>
          <w:rFonts w:asciiTheme="minorEastAsia" w:hAnsiTheme="minorEastAsia" w:hint="eastAsia"/>
          <w:szCs w:val="21"/>
        </w:rPr>
        <w:t xml:space="preserve">帯までビートダウンし, 周波数計測を行う. </w:t>
      </w:r>
    </w:p>
    <w:p w:rsidR="00BE4B69" w:rsidRDefault="00790904" w:rsidP="00790904">
      <w:pPr>
        <w:ind w:firstLineChars="100" w:firstLine="210"/>
        <w:rPr>
          <w:rFonts w:asciiTheme="minorEastAsia" w:hAnsiTheme="minorEastAsia"/>
          <w:szCs w:val="21"/>
        </w:rPr>
      </w:pPr>
      <w:r>
        <w:rPr>
          <w:rFonts w:asciiTheme="minorEastAsia" w:hAnsiTheme="minorEastAsia" w:hint="eastAsia"/>
          <w:szCs w:val="21"/>
        </w:rPr>
        <w:t>光伝導ミキシングは図</w:t>
      </w:r>
      <w:r>
        <w:rPr>
          <w:rFonts w:ascii="Times New Roman" w:hAnsi="Times New Roman" w:cs="Times New Roman" w:hint="eastAsia"/>
          <w:szCs w:val="21"/>
        </w:rPr>
        <w:t>1</w:t>
      </w:r>
      <w:r>
        <w:rPr>
          <w:rFonts w:asciiTheme="minorEastAsia" w:hAnsiTheme="minorEastAsia" w:hint="eastAsia"/>
          <w:szCs w:val="21"/>
        </w:rPr>
        <w:t>に示すように, 連続発振テラヘルツ(</w:t>
      </w:r>
      <w:r w:rsidRPr="007202C3">
        <w:rPr>
          <w:rFonts w:ascii="Times New Roman" w:hAnsi="Times New Roman" w:cs="Times New Roman"/>
          <w:szCs w:val="21"/>
        </w:rPr>
        <w:t>CW-THz</w:t>
      </w:r>
      <w:r>
        <w:rPr>
          <w:rFonts w:asciiTheme="minorEastAsia" w:hAnsiTheme="minorEastAsia" w:hint="eastAsia"/>
          <w:szCs w:val="21"/>
        </w:rPr>
        <w:t>) 波を受信するアンテナ機能と局部発振器からの信号とミキシングする機能を併せ持つ</w:t>
      </w:r>
      <w:r>
        <w:rPr>
          <w:rFonts w:ascii="Times New Roman" w:hAnsi="Times New Roman" w:cs="Times New Roman"/>
          <w:szCs w:val="21"/>
        </w:rPr>
        <w:t>PC</w:t>
      </w:r>
      <w:r>
        <w:rPr>
          <w:rFonts w:ascii="Times New Roman" w:hAnsi="Times New Roman" w:cs="Times New Roman" w:hint="eastAsia"/>
          <w:szCs w:val="21"/>
        </w:rPr>
        <w:t>A</w:t>
      </w:r>
      <w:r>
        <w:rPr>
          <w:rFonts w:asciiTheme="minorEastAsia" w:hAnsiTheme="minorEastAsia" w:hint="eastAsia"/>
          <w:szCs w:val="21"/>
        </w:rPr>
        <w:t>を用いて</w:t>
      </w:r>
      <w:r w:rsidR="002009C8">
        <w:rPr>
          <w:rFonts w:asciiTheme="minorEastAsia" w:hAnsiTheme="minorEastAsia" w:hint="eastAsia"/>
          <w:szCs w:val="21"/>
        </w:rPr>
        <w:t>おり</w:t>
      </w:r>
      <w:r>
        <w:rPr>
          <w:rFonts w:asciiTheme="minorEastAsia" w:hAnsiTheme="minorEastAsia" w:hint="eastAsia"/>
          <w:szCs w:val="21"/>
        </w:rPr>
        <w:t>, 室温動作が可能である. また局部発振器に</w:t>
      </w:r>
      <w:r w:rsidRPr="005D21D7">
        <w:rPr>
          <w:rFonts w:ascii="Times New Roman" w:hAnsi="Times New Roman" w:cs="Times New Roman"/>
          <w:szCs w:val="21"/>
        </w:rPr>
        <w:t>PC-THz</w:t>
      </w:r>
      <w:r>
        <w:rPr>
          <w:rFonts w:asciiTheme="minorEastAsia" w:hAnsiTheme="minorEastAsia" w:hint="eastAsia"/>
          <w:szCs w:val="21"/>
        </w:rPr>
        <w:t>コムを用いることで</w:t>
      </w:r>
      <w:r w:rsidRPr="00171D54">
        <w:rPr>
          <w:rFonts w:ascii="Times New Roman" w:hAnsi="Times New Roman" w:cs="Times New Roman"/>
          <w:szCs w:val="21"/>
        </w:rPr>
        <w:t>THz</w:t>
      </w:r>
      <w:r>
        <w:rPr>
          <w:rFonts w:asciiTheme="minorEastAsia" w:hAnsiTheme="minorEastAsia" w:hint="eastAsia"/>
          <w:szCs w:val="21"/>
        </w:rPr>
        <w:t>帯を高い周波数確度でフルカバーすることも出来る. レーザー光により</w:t>
      </w:r>
      <w:r w:rsidRPr="003E0D16">
        <w:rPr>
          <w:rFonts w:ascii="Times New Roman" w:hAnsi="Times New Roman" w:cs="Times New Roman"/>
          <w:szCs w:val="21"/>
        </w:rPr>
        <w:t>PCA</w:t>
      </w:r>
      <w:r>
        <w:rPr>
          <w:rFonts w:asciiTheme="minorEastAsia" w:hAnsiTheme="minorEastAsia" w:hint="eastAsia"/>
          <w:szCs w:val="21"/>
        </w:rPr>
        <w:t>上に生成された</w:t>
      </w:r>
      <w:r w:rsidRPr="003E0D16">
        <w:rPr>
          <w:rFonts w:ascii="Times New Roman" w:hAnsi="Times New Roman" w:cs="Times New Roman"/>
          <w:szCs w:val="21"/>
        </w:rPr>
        <w:t>PC-THz</w:t>
      </w:r>
      <w:r>
        <w:rPr>
          <w:rFonts w:asciiTheme="minorEastAsia" w:hAnsiTheme="minorEastAsia" w:hint="eastAsia"/>
          <w:szCs w:val="21"/>
        </w:rPr>
        <w:t>コムと</w:t>
      </w:r>
      <w:r w:rsidRPr="003E0D16">
        <w:rPr>
          <w:rFonts w:ascii="Times New Roman" w:hAnsi="Times New Roman" w:cs="Times New Roman"/>
          <w:szCs w:val="21"/>
        </w:rPr>
        <w:t>CW-THz</w:t>
      </w:r>
      <w:r>
        <w:rPr>
          <w:rFonts w:asciiTheme="minorEastAsia" w:hAnsiTheme="minorEastAsia" w:hint="eastAsia"/>
          <w:szCs w:val="21"/>
        </w:rPr>
        <w:t>波がミキシングされ, 電極間に電流が流れる. これにより発生した</w:t>
      </w:r>
      <w:r w:rsidRPr="00851350">
        <w:rPr>
          <w:rFonts w:ascii="Times New Roman" w:hAnsi="Times New Roman" w:cs="Times New Roman"/>
          <w:szCs w:val="21"/>
        </w:rPr>
        <w:t>RF</w:t>
      </w:r>
      <w:r>
        <w:rPr>
          <w:rFonts w:asciiTheme="minorEastAsia" w:hAnsiTheme="minorEastAsia" w:hint="eastAsia"/>
          <w:szCs w:val="21"/>
        </w:rPr>
        <w:t>帯電流ビート信号は電流電圧変換アンプを介してスペアナで検出される.</w:t>
      </w:r>
    </w:p>
    <w:p w:rsidR="00BF5E7C" w:rsidRDefault="00BF5E7C" w:rsidP="0086746D">
      <w:pPr>
        <w:jc w:val="center"/>
        <w:rPr>
          <w:rFonts w:asciiTheme="minorEastAsia" w:hAnsiTheme="minorEastAsia"/>
          <w:szCs w:val="21"/>
        </w:rPr>
      </w:pPr>
    </w:p>
    <w:p w:rsidR="00790904" w:rsidRDefault="00790904" w:rsidP="00790904">
      <w:pPr>
        <w:ind w:firstLineChars="100" w:firstLine="280"/>
      </w:pPr>
      <w:r w:rsidRPr="004A5B4C">
        <w:rPr>
          <w:noProof/>
          <w:sz w:val="28"/>
          <w:szCs w:val="28"/>
        </w:rPr>
        <w:drawing>
          <wp:inline distT="0" distB="0" distL="0" distR="0" wp14:anchorId="1B30C061" wp14:editId="3850F9A5">
            <wp:extent cx="2546730" cy="2177592"/>
            <wp:effectExtent l="0" t="0" r="6350" b="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8120" cy="2195881"/>
                    </a:xfrm>
                    <a:prstGeom prst="rect">
                      <a:avLst/>
                    </a:prstGeom>
                  </pic:spPr>
                </pic:pic>
              </a:graphicData>
            </a:graphic>
          </wp:inline>
        </w:drawing>
      </w:r>
      <w:r>
        <w:rPr>
          <w:rFonts w:hint="eastAsia"/>
        </w:rPr>
        <w:t xml:space="preserve"> </w:t>
      </w:r>
      <w:r w:rsidRPr="004A5B4C">
        <w:rPr>
          <w:noProof/>
          <w:sz w:val="28"/>
          <w:szCs w:val="28"/>
        </w:rPr>
        <w:drawing>
          <wp:inline distT="0" distB="0" distL="0" distR="0" wp14:anchorId="2C230F0B" wp14:editId="5804E280">
            <wp:extent cx="2552700" cy="2569187"/>
            <wp:effectExtent l="0" t="0" r="0" b="3175"/>
            <wp:docPr id="12" name="コンテンツ プレースホルダー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コンテンツ プレースホルダー 11"/>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566024" cy="2582597"/>
                    </a:xfrm>
                    <a:prstGeom prst="rect">
                      <a:avLst/>
                    </a:prstGeom>
                    <a:noFill/>
                    <a:ln w="9525">
                      <a:noFill/>
                      <a:miter lim="800000"/>
                      <a:headEnd/>
                      <a:tailEnd/>
                    </a:ln>
                    <a:effectLst/>
                  </pic:spPr>
                </pic:pic>
              </a:graphicData>
            </a:graphic>
          </wp:inline>
        </w:drawing>
      </w:r>
    </w:p>
    <w:p w:rsidR="00FF4F6F" w:rsidRDefault="00FF4F6F" w:rsidP="00BF5E7C">
      <w:pPr>
        <w:ind w:firstLineChars="100" w:firstLine="210"/>
        <w:jc w:val="center"/>
      </w:pPr>
    </w:p>
    <w:p w:rsidR="00BF5E7C" w:rsidRDefault="00BF5E7C" w:rsidP="00BF5E7C">
      <w:pPr>
        <w:ind w:firstLineChars="100" w:firstLine="210"/>
        <w:jc w:val="center"/>
      </w:pPr>
      <w:r>
        <w:rPr>
          <w:rFonts w:hint="eastAsia"/>
        </w:rPr>
        <w:t>図</w:t>
      </w:r>
      <w:r w:rsidRPr="00CF55E1">
        <w:rPr>
          <w:rFonts w:ascii="Times New Roman" w:hAnsi="Times New Roman" w:cs="Times New Roman"/>
        </w:rPr>
        <w:t>1</w:t>
      </w:r>
      <w:r>
        <w:rPr>
          <w:rFonts w:hint="eastAsia"/>
        </w:rPr>
        <w:t xml:space="preserve"> </w:t>
      </w:r>
      <w:r>
        <w:rPr>
          <w:rFonts w:hint="eastAsia"/>
        </w:rPr>
        <w:t>光伝導ミキシング法</w:t>
      </w:r>
    </w:p>
    <w:p w:rsidR="00BF5E7C" w:rsidRDefault="00BF5E7C" w:rsidP="00BF5E7C">
      <w:pPr>
        <w:ind w:firstLineChars="100" w:firstLine="210"/>
        <w:jc w:val="center"/>
      </w:pPr>
    </w:p>
    <w:p w:rsidR="00BF5E7C" w:rsidRDefault="00BF5E7C" w:rsidP="00BF5E7C">
      <w:pPr>
        <w:ind w:firstLineChars="100" w:firstLine="210"/>
        <w:jc w:val="center"/>
      </w:pPr>
    </w:p>
    <w:p w:rsidR="00BF5E7C" w:rsidRDefault="00BF5E7C" w:rsidP="00BF5E7C">
      <w:pPr>
        <w:ind w:firstLineChars="100" w:firstLine="210"/>
        <w:rPr>
          <w:sz w:val="22"/>
        </w:rPr>
      </w:pPr>
      <w:r>
        <w:rPr>
          <w:rFonts w:hint="eastAsia"/>
        </w:rPr>
        <w:t>また</w:t>
      </w:r>
      <w:r w:rsidRPr="00CF55E1">
        <w:rPr>
          <w:rFonts w:asciiTheme="minorEastAsia" w:hAnsiTheme="minorEastAsia" w:hint="eastAsia"/>
        </w:rPr>
        <w:t>,</w:t>
      </w:r>
      <w:r>
        <w:rPr>
          <w:rFonts w:hint="eastAsia"/>
        </w:rPr>
        <w:t xml:space="preserve"> </w:t>
      </w:r>
      <w:r>
        <w:rPr>
          <w:rFonts w:hint="eastAsia"/>
        </w:rPr>
        <w:t>従来の</w:t>
      </w:r>
      <w:r>
        <w:rPr>
          <w:rFonts w:hint="eastAsia"/>
          <w:sz w:val="22"/>
        </w:rPr>
        <w:t>ビート信号から被測定</w:t>
      </w:r>
      <w:r w:rsidRPr="005D27E4">
        <w:rPr>
          <w:rFonts w:ascii="Times New Roman" w:hAnsi="Times New Roman" w:cs="Times New Roman"/>
          <w:sz w:val="22"/>
        </w:rPr>
        <w:t>CW-THz</w:t>
      </w:r>
      <w:r>
        <w:rPr>
          <w:rFonts w:hint="eastAsia"/>
          <w:sz w:val="22"/>
        </w:rPr>
        <w:t>波の絶対周波数を決定する方法について説明していく</w:t>
      </w:r>
      <w:r w:rsidRPr="00CF55E1">
        <w:rPr>
          <w:rFonts w:asciiTheme="minorEastAsia" w:hAnsiTheme="minorEastAsia" w:hint="eastAsia"/>
          <w:sz w:val="22"/>
        </w:rPr>
        <w:t>.</w:t>
      </w:r>
      <w:r>
        <w:rPr>
          <w:rFonts w:hint="eastAsia"/>
          <w:sz w:val="22"/>
        </w:rPr>
        <w:t xml:space="preserve"> </w:t>
      </w:r>
      <w:r>
        <w:rPr>
          <w:rFonts w:hint="eastAsia"/>
          <w:sz w:val="22"/>
        </w:rPr>
        <w:t>図</w:t>
      </w:r>
      <w:r w:rsidR="00CF55E1" w:rsidRPr="00CF55E1">
        <w:rPr>
          <w:rFonts w:ascii="Times New Roman" w:hAnsi="Times New Roman" w:cs="Times New Roman"/>
          <w:sz w:val="22"/>
        </w:rPr>
        <w:t>2</w:t>
      </w:r>
      <w:r>
        <w:rPr>
          <w:rFonts w:hint="eastAsia"/>
          <w:sz w:val="22"/>
        </w:rPr>
        <w:t>に周波数領域上での</w:t>
      </w:r>
      <w:r w:rsidRPr="005D27E4">
        <w:rPr>
          <w:rFonts w:ascii="Times New Roman" w:hAnsi="Times New Roman" w:cs="Times New Roman"/>
          <w:sz w:val="22"/>
        </w:rPr>
        <w:t>PC-THz</w:t>
      </w:r>
      <w:r>
        <w:rPr>
          <w:rFonts w:hint="eastAsia"/>
          <w:sz w:val="22"/>
        </w:rPr>
        <w:t>コムと</w:t>
      </w:r>
      <w:r w:rsidRPr="005D27E4">
        <w:rPr>
          <w:rFonts w:ascii="Times New Roman" w:hAnsi="Times New Roman" w:cs="Times New Roman"/>
          <w:sz w:val="22"/>
        </w:rPr>
        <w:t>CW-THz</w:t>
      </w:r>
      <w:r>
        <w:rPr>
          <w:rFonts w:hint="eastAsia"/>
          <w:sz w:val="22"/>
        </w:rPr>
        <w:t>波の関係を示している</w:t>
      </w:r>
      <w:r w:rsidRPr="00CF55E1">
        <w:rPr>
          <w:rFonts w:asciiTheme="minorEastAsia" w:hAnsiTheme="minorEastAsia" w:hint="eastAsia"/>
          <w:sz w:val="22"/>
        </w:rPr>
        <w:t>.</w:t>
      </w:r>
      <w:r>
        <w:rPr>
          <w:rFonts w:hint="eastAsia"/>
          <w:sz w:val="22"/>
        </w:rPr>
        <w:t xml:space="preserve"> </w:t>
      </w:r>
      <w:r>
        <w:rPr>
          <w:rFonts w:hint="eastAsia"/>
          <w:sz w:val="22"/>
        </w:rPr>
        <w:t>ここで</w:t>
      </w:r>
      <w:r w:rsidR="008110C1" w:rsidRPr="00CF55E1">
        <w:rPr>
          <w:rFonts w:asciiTheme="minorEastAsia" w:hAnsiTheme="minorEastAsia" w:hint="eastAsia"/>
          <w:sz w:val="22"/>
        </w:rPr>
        <w:t>,</w:t>
      </w:r>
      <w:r w:rsidR="008110C1">
        <w:rPr>
          <w:rFonts w:hint="eastAsia"/>
          <w:sz w:val="22"/>
        </w:rPr>
        <w:t xml:space="preserve"> </w:t>
      </w:r>
      <w:r w:rsidRPr="007702ED">
        <w:rPr>
          <w:rFonts w:ascii="Times New Roman" w:hAnsi="Times New Roman" w:cs="Times New Roman"/>
          <w:sz w:val="22"/>
        </w:rPr>
        <w:t>CW-THz</w:t>
      </w:r>
      <w:r>
        <w:rPr>
          <w:rFonts w:hint="eastAsia"/>
          <w:sz w:val="22"/>
        </w:rPr>
        <w:t>波周波数</w:t>
      </w:r>
      <w:proofErr w:type="spellStart"/>
      <w:r w:rsidRPr="007702ED">
        <w:rPr>
          <w:rFonts w:ascii="Times New Roman" w:hAnsi="Times New Roman" w:cs="Times New Roman"/>
          <w:sz w:val="22"/>
        </w:rPr>
        <w:t>f</w:t>
      </w:r>
      <w:r w:rsidRPr="007702ED">
        <w:rPr>
          <w:rFonts w:ascii="Times New Roman" w:hAnsi="Times New Roman" w:cs="Times New Roman"/>
          <w:sz w:val="22"/>
          <w:vertAlign w:val="subscript"/>
        </w:rPr>
        <w:t>x</w:t>
      </w:r>
      <w:proofErr w:type="spellEnd"/>
      <w:r>
        <w:rPr>
          <w:rFonts w:hint="eastAsia"/>
          <w:sz w:val="22"/>
        </w:rPr>
        <w:t>とビート周波数</w:t>
      </w:r>
      <w:r w:rsidRPr="00930ADF">
        <w:rPr>
          <w:rFonts w:ascii="Times New Roman" w:hAnsi="Times New Roman" w:cs="Times New Roman"/>
          <w:sz w:val="22"/>
        </w:rPr>
        <w:t>f</w:t>
      </w:r>
      <w:r w:rsidRPr="00930ADF">
        <w:rPr>
          <w:rFonts w:ascii="Times New Roman" w:hAnsi="Times New Roman" w:cs="Times New Roman"/>
          <w:sz w:val="22"/>
          <w:vertAlign w:val="subscript"/>
        </w:rPr>
        <w:t>b</w:t>
      </w:r>
      <w:r>
        <w:rPr>
          <w:rFonts w:hint="eastAsia"/>
          <w:sz w:val="22"/>
        </w:rPr>
        <w:t>の関係は</w:t>
      </w:r>
    </w:p>
    <w:p w:rsidR="00BF5E7C" w:rsidRDefault="00BF5E7C" w:rsidP="00BF5E7C">
      <w:pPr>
        <w:ind w:firstLineChars="100" w:firstLine="220"/>
        <w:rPr>
          <w:sz w:val="22"/>
        </w:rPr>
      </w:pPr>
    </w:p>
    <w:p w:rsidR="00BF5E7C" w:rsidRDefault="00CC6664" w:rsidP="00CF55E1">
      <w:pPr>
        <w:wordWrap w:val="0"/>
        <w:ind w:firstLineChars="100" w:firstLine="220"/>
        <w:jc w:val="right"/>
        <w:rPr>
          <w:sz w:val="22"/>
        </w:rPr>
      </w:pPr>
      <m:oMath>
        <m:sSub>
          <m:sSubPr>
            <m:ctrlPr>
              <w:rPr>
                <w:rFonts w:ascii="Cambria Math" w:hAnsi="Cambria Math"/>
                <w:sz w:val="22"/>
              </w:rPr>
            </m:ctrlPr>
          </m:sSubPr>
          <m:e>
            <m:r>
              <w:rPr>
                <w:rFonts w:ascii="Cambria Math" w:hAnsi="Cambria Math"/>
                <w:sz w:val="22"/>
              </w:rPr>
              <m:t>f</m:t>
            </m:r>
          </m:e>
          <m:sub>
            <m:r>
              <w:rPr>
                <w:rFonts w:ascii="Cambria Math" w:hAnsi="Cambria Math"/>
                <w:sz w:val="22"/>
              </w:rPr>
              <m:t>x</m:t>
            </m:r>
          </m:sub>
        </m:sSub>
        <m:r>
          <w:rPr>
            <w:rFonts w:ascii="Cambria Math" w:hAnsi="Cambria Math"/>
            <w:sz w:val="22"/>
          </w:rPr>
          <m:t>=</m:t>
        </m:r>
        <m:r>
          <m:rPr>
            <m:sty m:val="p"/>
          </m:rPr>
          <w:rPr>
            <w:rFonts w:ascii="Cambria Math" w:hAnsi="Cambria Math"/>
            <w:sz w:val="22"/>
          </w:rPr>
          <m:t>mf±</m:t>
        </m:r>
        <m:sSub>
          <m:sSubPr>
            <m:ctrlPr>
              <w:rPr>
                <w:rFonts w:ascii="Cambria Math" w:hAnsi="Cambria Math"/>
                <w:i/>
                <w:sz w:val="22"/>
              </w:rPr>
            </m:ctrlPr>
          </m:sSubPr>
          <m:e>
            <m:r>
              <w:rPr>
                <w:rFonts w:ascii="Cambria Math" w:hAnsi="Cambria Math"/>
                <w:sz w:val="22"/>
              </w:rPr>
              <m:t>f</m:t>
            </m:r>
          </m:e>
          <m:sub>
            <m:r>
              <w:rPr>
                <w:rFonts w:ascii="Cambria Math" w:hAnsi="Cambria Math"/>
                <w:sz w:val="22"/>
              </w:rPr>
              <m:t>b</m:t>
            </m:r>
          </m:sub>
        </m:sSub>
      </m:oMath>
      <w:r w:rsidR="00BF5E7C" w:rsidRPr="00CF55E1">
        <w:rPr>
          <w:rFonts w:hint="eastAsia"/>
          <w:sz w:val="22"/>
        </w:rPr>
        <w:t xml:space="preserve"> </w:t>
      </w:r>
      <w:r w:rsidR="00BF5E7C">
        <w:rPr>
          <w:rFonts w:hint="eastAsia"/>
          <w:sz w:val="22"/>
        </w:rPr>
        <w:t xml:space="preserve">                             (</w:t>
      </w:r>
      <w:r w:rsidR="008110C1">
        <w:rPr>
          <w:rFonts w:ascii="Times New Roman" w:hAnsi="Times New Roman" w:cs="Times New Roman" w:hint="eastAsia"/>
          <w:sz w:val="22"/>
        </w:rPr>
        <w:t>2</w:t>
      </w:r>
      <w:r w:rsidR="00BF5E7C" w:rsidRPr="004C3F5A">
        <w:rPr>
          <w:rFonts w:ascii="Times New Roman" w:hAnsi="Times New Roman" w:cs="Times New Roman"/>
          <w:sz w:val="22"/>
        </w:rPr>
        <w:t>.1</w:t>
      </w:r>
      <w:r w:rsidR="00BF5E7C">
        <w:rPr>
          <w:rFonts w:hint="eastAsia"/>
          <w:sz w:val="22"/>
        </w:rPr>
        <w:t>)</w:t>
      </w:r>
    </w:p>
    <w:p w:rsidR="00BF5E7C" w:rsidRDefault="00BF5E7C" w:rsidP="00BF5E7C">
      <w:pPr>
        <w:ind w:firstLineChars="100" w:firstLine="220"/>
        <w:jc w:val="right"/>
        <w:rPr>
          <w:sz w:val="22"/>
        </w:rPr>
      </w:pPr>
    </w:p>
    <w:p w:rsidR="00BF5E7C" w:rsidRDefault="00BF5E7C" w:rsidP="00BF5E7C">
      <w:pPr>
        <w:ind w:firstLineChars="100" w:firstLine="220"/>
        <w:rPr>
          <w:sz w:val="22"/>
        </w:rPr>
      </w:pPr>
      <w:r>
        <w:rPr>
          <w:rFonts w:hint="eastAsia"/>
          <w:sz w:val="22"/>
        </w:rPr>
        <w:t>となる</w:t>
      </w:r>
      <w:r w:rsidRPr="00CF55E1">
        <w:rPr>
          <w:rFonts w:asciiTheme="minorEastAsia" w:hAnsiTheme="minorEastAsia" w:hint="eastAsia"/>
          <w:sz w:val="22"/>
        </w:rPr>
        <w:t>.</w:t>
      </w:r>
      <w:r>
        <w:rPr>
          <w:rFonts w:hint="eastAsia"/>
          <w:sz w:val="22"/>
        </w:rPr>
        <w:t xml:space="preserve"> </w:t>
      </w:r>
      <w:r>
        <w:rPr>
          <w:rFonts w:hint="eastAsia"/>
          <w:sz w:val="22"/>
        </w:rPr>
        <w:t>モード同期周波数</w:t>
      </w:r>
      <w:r w:rsidRPr="00930ADF">
        <w:rPr>
          <w:rFonts w:ascii="Times New Roman" w:hAnsi="Times New Roman" w:cs="Times New Roman"/>
          <w:sz w:val="22"/>
        </w:rPr>
        <w:t>f</w:t>
      </w:r>
      <w:r>
        <w:rPr>
          <w:rFonts w:hint="eastAsia"/>
          <w:sz w:val="22"/>
        </w:rPr>
        <w:t>と</w:t>
      </w:r>
      <w:r w:rsidRPr="00CF55E1">
        <w:rPr>
          <w:rFonts w:asciiTheme="minorEastAsia" w:hAnsiTheme="minorEastAsia" w:hint="eastAsia"/>
          <w:sz w:val="22"/>
        </w:rPr>
        <w:t>,</w:t>
      </w:r>
      <w:r>
        <w:rPr>
          <w:rFonts w:hint="eastAsia"/>
          <w:sz w:val="22"/>
        </w:rPr>
        <w:t xml:space="preserve"> </w:t>
      </w:r>
      <w:r>
        <w:rPr>
          <w:rFonts w:hint="eastAsia"/>
          <w:sz w:val="22"/>
        </w:rPr>
        <w:t>ビート周波数</w:t>
      </w:r>
      <w:r w:rsidRPr="00930ADF">
        <w:rPr>
          <w:rFonts w:ascii="Times New Roman" w:hAnsi="Times New Roman" w:cs="Times New Roman"/>
          <w:sz w:val="22"/>
        </w:rPr>
        <w:t>f</w:t>
      </w:r>
      <w:r w:rsidRPr="00930ADF">
        <w:rPr>
          <w:rFonts w:ascii="Times New Roman" w:hAnsi="Times New Roman" w:cs="Times New Roman"/>
          <w:sz w:val="22"/>
          <w:vertAlign w:val="subscript"/>
        </w:rPr>
        <w:t>b</w:t>
      </w:r>
      <w:r>
        <w:rPr>
          <w:rFonts w:hint="eastAsia"/>
          <w:sz w:val="22"/>
        </w:rPr>
        <w:t>は周波数カウンター</w:t>
      </w:r>
      <w:r w:rsidRPr="00CF55E1">
        <w:rPr>
          <w:rFonts w:asciiTheme="minorEastAsia" w:hAnsiTheme="minorEastAsia" w:hint="eastAsia"/>
          <w:sz w:val="22"/>
        </w:rPr>
        <w:t>,</w:t>
      </w:r>
      <w:r>
        <w:rPr>
          <w:rFonts w:hint="eastAsia"/>
          <w:sz w:val="22"/>
        </w:rPr>
        <w:t xml:space="preserve"> </w:t>
      </w:r>
      <w:r>
        <w:rPr>
          <w:rFonts w:hint="eastAsia"/>
          <w:sz w:val="22"/>
        </w:rPr>
        <w:t>あるいは</w:t>
      </w:r>
      <w:r w:rsidRPr="005D27E4">
        <w:rPr>
          <w:rFonts w:ascii="Times New Roman" w:hAnsi="Times New Roman" w:cs="Times New Roman"/>
          <w:sz w:val="22"/>
        </w:rPr>
        <w:t>RF</w:t>
      </w:r>
      <w:r>
        <w:rPr>
          <w:rFonts w:hint="eastAsia"/>
          <w:sz w:val="22"/>
        </w:rPr>
        <w:t>スペアナで直接測定することが出来るため</w:t>
      </w:r>
      <w:r w:rsidRPr="00CF55E1">
        <w:rPr>
          <w:rFonts w:asciiTheme="minorEastAsia" w:hAnsiTheme="minorEastAsia" w:hint="eastAsia"/>
          <w:sz w:val="22"/>
        </w:rPr>
        <w:t>,</w:t>
      </w:r>
      <w:r>
        <w:rPr>
          <w:rFonts w:hint="eastAsia"/>
          <w:sz w:val="22"/>
        </w:rPr>
        <w:t xml:space="preserve"> </w:t>
      </w:r>
      <w:r>
        <w:rPr>
          <w:rFonts w:hint="eastAsia"/>
          <w:sz w:val="22"/>
        </w:rPr>
        <w:t>絶対周波数</w:t>
      </w:r>
      <w:proofErr w:type="spellStart"/>
      <w:r w:rsidRPr="00930ADF">
        <w:rPr>
          <w:rFonts w:ascii="Times New Roman" w:hAnsi="Times New Roman" w:cs="Times New Roman"/>
          <w:sz w:val="22"/>
        </w:rPr>
        <w:t>f</w:t>
      </w:r>
      <w:r w:rsidRPr="00930ADF">
        <w:rPr>
          <w:rFonts w:ascii="Times New Roman" w:hAnsi="Times New Roman" w:cs="Times New Roman"/>
          <w:sz w:val="22"/>
          <w:vertAlign w:val="subscript"/>
        </w:rPr>
        <w:t>x</w:t>
      </w:r>
      <w:proofErr w:type="spellEnd"/>
      <w:r>
        <w:rPr>
          <w:rFonts w:hint="eastAsia"/>
          <w:sz w:val="22"/>
        </w:rPr>
        <w:t>を求めるためには次数</w:t>
      </w:r>
      <w:r w:rsidRPr="005D27E4">
        <w:rPr>
          <w:rFonts w:ascii="Times New Roman" w:hAnsi="Times New Roman" w:cs="Times New Roman"/>
          <w:sz w:val="22"/>
        </w:rPr>
        <w:t>m</w:t>
      </w:r>
      <w:r>
        <w:rPr>
          <w:rFonts w:ascii="Times New Roman" w:hAnsi="Times New Roman" w:cs="Times New Roman" w:hint="eastAsia"/>
          <w:sz w:val="22"/>
        </w:rPr>
        <w:t>と</w:t>
      </w:r>
      <w:r>
        <w:rPr>
          <w:rFonts w:ascii="Times New Roman" w:hAnsi="Times New Roman" w:cs="Times New Roman" w:hint="eastAsia"/>
          <w:sz w:val="22"/>
        </w:rPr>
        <w:t>f</w:t>
      </w:r>
      <w:r>
        <w:rPr>
          <w:rFonts w:ascii="Times New Roman" w:hAnsi="Times New Roman" w:cs="Times New Roman" w:hint="eastAsia"/>
          <w:sz w:val="22"/>
          <w:vertAlign w:val="subscript"/>
        </w:rPr>
        <w:t>b</w:t>
      </w:r>
      <w:r>
        <w:rPr>
          <w:rFonts w:hint="eastAsia"/>
          <w:sz w:val="22"/>
        </w:rPr>
        <w:t>の符号の決定が必要となる</w:t>
      </w:r>
      <w:r w:rsidRPr="00CF55E1">
        <w:rPr>
          <w:rFonts w:asciiTheme="minorEastAsia" w:hAnsiTheme="minorEastAsia" w:hint="eastAsia"/>
          <w:sz w:val="22"/>
        </w:rPr>
        <w:t>.</w:t>
      </w:r>
    </w:p>
    <w:p w:rsidR="00BF5E7C" w:rsidRDefault="00BF5E7C" w:rsidP="00BF5E7C">
      <w:pPr>
        <w:ind w:firstLineChars="100" w:firstLine="220"/>
        <w:rPr>
          <w:sz w:val="22"/>
        </w:rPr>
      </w:pPr>
      <w:r>
        <w:rPr>
          <w:rFonts w:hint="eastAsia"/>
          <w:sz w:val="22"/>
        </w:rPr>
        <w:t>そこで</w:t>
      </w:r>
      <w:r w:rsidRPr="00CF55E1">
        <w:rPr>
          <w:rFonts w:asciiTheme="minorEastAsia" w:hAnsiTheme="minorEastAsia" w:hint="eastAsia"/>
          <w:sz w:val="22"/>
        </w:rPr>
        <w:t>,</w:t>
      </w:r>
      <w:r>
        <w:rPr>
          <w:rFonts w:hint="eastAsia"/>
          <w:sz w:val="22"/>
        </w:rPr>
        <w:t xml:space="preserve"> </w:t>
      </w:r>
      <w:r>
        <w:rPr>
          <w:rFonts w:hint="eastAsia"/>
          <w:sz w:val="22"/>
        </w:rPr>
        <w:t>次数</w:t>
      </w:r>
      <w:r w:rsidRPr="005D27E4">
        <w:rPr>
          <w:rFonts w:ascii="Times New Roman" w:hAnsi="Times New Roman" w:cs="Times New Roman"/>
          <w:sz w:val="22"/>
        </w:rPr>
        <w:t>m</w:t>
      </w:r>
      <w:r>
        <w:rPr>
          <w:rFonts w:hint="eastAsia"/>
          <w:sz w:val="22"/>
        </w:rPr>
        <w:t>を求めるためには</w:t>
      </w:r>
      <w:r w:rsidRPr="00CF55E1">
        <w:rPr>
          <w:rFonts w:asciiTheme="minorEastAsia" w:hAnsiTheme="minorEastAsia" w:hint="eastAsia"/>
          <w:sz w:val="22"/>
        </w:rPr>
        <w:t>,</w:t>
      </w:r>
      <w:r>
        <w:rPr>
          <w:rFonts w:hint="eastAsia"/>
          <w:sz w:val="22"/>
        </w:rPr>
        <w:t xml:space="preserve"> </w:t>
      </w:r>
      <w:r>
        <w:rPr>
          <w:rFonts w:hint="eastAsia"/>
          <w:sz w:val="22"/>
        </w:rPr>
        <w:t>まず</w:t>
      </w:r>
      <w:r>
        <w:rPr>
          <w:rFonts w:hint="eastAsia"/>
          <w:sz w:val="22"/>
        </w:rPr>
        <w:t xml:space="preserve">, </w:t>
      </w:r>
      <w:r>
        <w:rPr>
          <w:rFonts w:hint="eastAsia"/>
          <w:sz w:val="22"/>
        </w:rPr>
        <w:t>共振器長制御により</w:t>
      </w:r>
      <w:r w:rsidRPr="00CF55E1">
        <w:rPr>
          <w:rFonts w:asciiTheme="minorEastAsia" w:hAnsiTheme="minorEastAsia" w:hint="eastAsia"/>
          <w:sz w:val="22"/>
        </w:rPr>
        <w:t>,</w:t>
      </w:r>
      <w:r>
        <w:rPr>
          <w:rFonts w:hint="eastAsia"/>
          <w:sz w:val="22"/>
        </w:rPr>
        <w:t xml:space="preserve"> </w:t>
      </w:r>
      <w:r>
        <w:rPr>
          <w:rFonts w:hint="eastAsia"/>
          <w:sz w:val="22"/>
        </w:rPr>
        <w:t>モード同期周波数</w:t>
      </w:r>
      <w:r>
        <w:rPr>
          <w:rFonts w:hint="eastAsia"/>
          <w:sz w:val="22"/>
        </w:rPr>
        <w:lastRenderedPageBreak/>
        <w:t>を</w:t>
      </w:r>
      <w:r w:rsidRPr="00930ADF">
        <w:rPr>
          <w:rFonts w:ascii="Times New Roman" w:hAnsi="Times New Roman" w:cs="Times New Roman"/>
          <w:sz w:val="22"/>
        </w:rPr>
        <w:t>f</w:t>
      </w:r>
      <w:r>
        <w:rPr>
          <w:rFonts w:hint="eastAsia"/>
          <w:sz w:val="22"/>
        </w:rPr>
        <w:t>から</w:t>
      </w:r>
      <m:oMath>
        <m:r>
          <m:rPr>
            <m:sty m:val="p"/>
          </m:rPr>
          <w:rPr>
            <w:rFonts w:ascii="Cambria Math" w:hAnsi="Cambria Math"/>
            <w:sz w:val="22"/>
          </w:rPr>
          <m:t xml:space="preserve">f+δf </m:t>
        </m:r>
      </m:oMath>
      <w:r>
        <w:rPr>
          <w:rFonts w:hint="eastAsia"/>
          <w:sz w:val="22"/>
        </w:rPr>
        <w:t>に変化させる</w:t>
      </w:r>
      <w:r w:rsidRPr="00CF55E1">
        <w:rPr>
          <w:rFonts w:asciiTheme="minorEastAsia" w:hAnsiTheme="minorEastAsia" w:hint="eastAsia"/>
          <w:sz w:val="22"/>
        </w:rPr>
        <w:t>.</w:t>
      </w:r>
      <w:r>
        <w:rPr>
          <w:rFonts w:hint="eastAsia"/>
          <w:sz w:val="22"/>
        </w:rPr>
        <w:t xml:space="preserve"> </w:t>
      </w:r>
      <w:r>
        <w:rPr>
          <w:rFonts w:hint="eastAsia"/>
          <w:sz w:val="22"/>
        </w:rPr>
        <w:t>この時</w:t>
      </w:r>
      <w:r w:rsidRPr="00CF55E1">
        <w:rPr>
          <w:rFonts w:asciiTheme="minorEastAsia" w:hAnsiTheme="minorEastAsia" w:hint="eastAsia"/>
          <w:sz w:val="22"/>
        </w:rPr>
        <w:t>,</w:t>
      </w:r>
      <w:r>
        <w:rPr>
          <w:rFonts w:hint="eastAsia"/>
          <w:sz w:val="22"/>
        </w:rPr>
        <w:t xml:space="preserve"> </w:t>
      </w:r>
      <w:proofErr w:type="spellStart"/>
      <w:r w:rsidRPr="008A3BE0">
        <w:rPr>
          <w:rFonts w:ascii="Times New Roman" w:hAnsi="Times New Roman" w:cs="Times New Roman"/>
          <w:sz w:val="22"/>
        </w:rPr>
        <w:t>f</w:t>
      </w:r>
      <w:r w:rsidRPr="008A3BE0">
        <w:rPr>
          <w:rFonts w:ascii="Times New Roman" w:hAnsi="Times New Roman" w:cs="Times New Roman"/>
          <w:sz w:val="22"/>
          <w:vertAlign w:val="subscript"/>
        </w:rPr>
        <w:t>x</w:t>
      </w:r>
      <w:proofErr w:type="spellEnd"/>
      <w:r>
        <w:rPr>
          <w:rFonts w:hint="eastAsia"/>
          <w:sz w:val="22"/>
        </w:rPr>
        <w:t>が一定であるならば</w:t>
      </w:r>
      <w:r w:rsidRPr="00CF55E1">
        <w:rPr>
          <w:rFonts w:asciiTheme="minorEastAsia" w:hAnsiTheme="minorEastAsia" w:hint="eastAsia"/>
          <w:sz w:val="22"/>
        </w:rPr>
        <w:t>,</w:t>
      </w:r>
      <w:r>
        <w:rPr>
          <w:rFonts w:hint="eastAsia"/>
          <w:sz w:val="22"/>
        </w:rPr>
        <w:t xml:space="preserve"> </w:t>
      </w:r>
      <w:r>
        <w:rPr>
          <w:rFonts w:hint="eastAsia"/>
          <w:sz w:val="22"/>
        </w:rPr>
        <w:t>ビート周波数は</w:t>
      </w:r>
      <w:r w:rsidRPr="00B3412F">
        <w:rPr>
          <w:rFonts w:ascii="Times New Roman" w:hAnsi="Times New Roman" w:cs="Times New Roman"/>
          <w:sz w:val="22"/>
        </w:rPr>
        <w:t>f</w:t>
      </w:r>
      <w:r w:rsidRPr="00B3412F">
        <w:rPr>
          <w:rFonts w:ascii="Times New Roman" w:hAnsi="Times New Roman" w:cs="Times New Roman"/>
          <w:sz w:val="22"/>
          <w:vertAlign w:val="subscript"/>
        </w:rPr>
        <w:t>b</w:t>
      </w:r>
      <w:r>
        <w:rPr>
          <w:rFonts w:hint="eastAsia"/>
          <w:sz w:val="22"/>
        </w:rPr>
        <w:t>から</w:t>
      </w:r>
      <w:proofErr w:type="spellStart"/>
      <w:r w:rsidRPr="00B3412F">
        <w:rPr>
          <w:rFonts w:ascii="Times New Roman" w:hAnsi="Times New Roman" w:cs="Times New Roman"/>
          <w:sz w:val="22"/>
        </w:rPr>
        <w:t>f</w:t>
      </w:r>
      <w:r w:rsidRPr="00B3412F">
        <w:rPr>
          <w:rFonts w:ascii="Times New Roman" w:hAnsi="Times New Roman" w:cs="Times New Roman"/>
          <w:sz w:val="22"/>
          <w:vertAlign w:val="subscript"/>
        </w:rPr>
        <w:t>b</w:t>
      </w:r>
      <w:r w:rsidRPr="00B3412F">
        <w:rPr>
          <w:rFonts w:ascii="Times New Roman" w:hAnsi="Times New Roman" w:cs="Times New Roman"/>
          <w:sz w:val="22"/>
        </w:rPr>
        <w:t>+δf</w:t>
      </w:r>
      <w:r w:rsidRPr="00B3412F">
        <w:rPr>
          <w:rFonts w:ascii="Times New Roman" w:hAnsi="Times New Roman" w:cs="Times New Roman"/>
          <w:sz w:val="22"/>
          <w:vertAlign w:val="subscript"/>
        </w:rPr>
        <w:t>b</w:t>
      </w:r>
      <w:proofErr w:type="spellEnd"/>
      <w:r>
        <w:rPr>
          <w:rFonts w:hint="eastAsia"/>
          <w:sz w:val="22"/>
        </w:rPr>
        <w:t>に変化する</w:t>
      </w:r>
      <w:r w:rsidRPr="00CF55E1">
        <w:rPr>
          <w:rFonts w:asciiTheme="minorEastAsia" w:hAnsiTheme="minorEastAsia" w:hint="eastAsia"/>
          <w:sz w:val="22"/>
        </w:rPr>
        <w:t>.</w:t>
      </w:r>
      <w:r>
        <w:rPr>
          <w:rFonts w:hint="eastAsia"/>
          <w:sz w:val="22"/>
        </w:rPr>
        <w:t xml:space="preserve"> </w:t>
      </w:r>
      <w:r>
        <w:rPr>
          <w:rFonts w:hint="eastAsia"/>
          <w:sz w:val="22"/>
        </w:rPr>
        <w:t>ここで</w:t>
      </w:r>
      <w:r>
        <w:rPr>
          <w:rFonts w:hint="eastAsia"/>
          <w:sz w:val="22"/>
        </w:rPr>
        <w:t xml:space="preserve">, </w:t>
      </w:r>
      <w:r w:rsidRPr="00B3412F">
        <w:rPr>
          <w:rFonts w:ascii="Times New Roman" w:hAnsi="Times New Roman" w:cs="Times New Roman"/>
          <w:sz w:val="22"/>
        </w:rPr>
        <w:t>|</w:t>
      </w:r>
      <w:proofErr w:type="spellStart"/>
      <w:r w:rsidRPr="00B3412F">
        <w:rPr>
          <w:rFonts w:ascii="Times New Roman" w:hAnsi="Times New Roman" w:cs="Times New Roman"/>
          <w:sz w:val="22"/>
        </w:rPr>
        <w:t>δf</w:t>
      </w:r>
      <w:r w:rsidRPr="00B3412F">
        <w:rPr>
          <w:rFonts w:ascii="Times New Roman" w:hAnsi="Times New Roman" w:cs="Times New Roman"/>
          <w:sz w:val="22"/>
          <w:vertAlign w:val="subscript"/>
        </w:rPr>
        <w:t>b</w:t>
      </w:r>
      <w:proofErr w:type="spellEnd"/>
      <w:r w:rsidRPr="00B3412F">
        <w:rPr>
          <w:rFonts w:ascii="Times New Roman" w:hAnsi="Times New Roman" w:cs="Times New Roman"/>
          <w:sz w:val="22"/>
        </w:rPr>
        <w:t>|=|</w:t>
      </w:r>
      <w:proofErr w:type="spellStart"/>
      <w:r w:rsidRPr="00B3412F">
        <w:rPr>
          <w:rFonts w:ascii="Times New Roman" w:hAnsi="Times New Roman" w:cs="Times New Roman"/>
          <w:sz w:val="22"/>
        </w:rPr>
        <w:t>mδf</w:t>
      </w:r>
      <w:proofErr w:type="spellEnd"/>
      <w:r w:rsidRPr="00B3412F">
        <w:rPr>
          <w:rFonts w:ascii="Times New Roman" w:hAnsi="Times New Roman" w:cs="Times New Roman"/>
          <w:sz w:val="22"/>
        </w:rPr>
        <w:t>|</w:t>
      </w:r>
      <w:r>
        <w:rPr>
          <w:rFonts w:hint="eastAsia"/>
          <w:sz w:val="22"/>
        </w:rPr>
        <w:t>であるので</w:t>
      </w:r>
      <w:r w:rsidRPr="00CF55E1">
        <w:rPr>
          <w:rFonts w:asciiTheme="minorEastAsia" w:hAnsiTheme="minorEastAsia" w:hint="eastAsia"/>
          <w:sz w:val="22"/>
        </w:rPr>
        <w:t>,</w:t>
      </w:r>
    </w:p>
    <w:p w:rsidR="00BF5E7C" w:rsidRDefault="00BF5E7C" w:rsidP="00BF5E7C">
      <w:pPr>
        <w:ind w:firstLineChars="100" w:firstLine="220"/>
        <w:rPr>
          <w:sz w:val="22"/>
        </w:rPr>
      </w:pPr>
    </w:p>
    <w:p w:rsidR="00BF5E7C" w:rsidRDefault="00BF5E7C" w:rsidP="00CF55E1">
      <w:pPr>
        <w:wordWrap w:val="0"/>
        <w:ind w:firstLineChars="100" w:firstLine="220"/>
        <w:jc w:val="right"/>
        <w:rPr>
          <w:sz w:val="22"/>
        </w:rPr>
      </w:pPr>
      <m:oMath>
        <m:r>
          <m:rPr>
            <m:sty m:val="p"/>
          </m:rPr>
          <w:rPr>
            <w:rFonts w:ascii="Cambria Math" w:hAnsi="Cambria Math"/>
            <w:sz w:val="22"/>
          </w:rPr>
          <m:t>m=</m:t>
        </m:r>
        <m:f>
          <m:fPr>
            <m:ctrlPr>
              <w:rPr>
                <w:rFonts w:ascii="Cambria Math" w:hAnsi="Cambria Math"/>
                <w:sz w:val="22"/>
              </w:rPr>
            </m:ctrlPr>
          </m:fPr>
          <m:num>
            <m:r>
              <w:rPr>
                <w:rFonts w:ascii="Cambria Math" w:hAnsi="Cambria Math"/>
                <w:sz w:val="22"/>
              </w:rPr>
              <m:t>|δ</m:t>
            </m:r>
            <m:sSub>
              <m:sSubPr>
                <m:ctrlPr>
                  <w:rPr>
                    <w:rFonts w:ascii="Cambria Math" w:hAnsi="Cambria Math"/>
                    <w:i/>
                    <w:sz w:val="22"/>
                  </w:rPr>
                </m:ctrlPr>
              </m:sSubPr>
              <m:e>
                <m:r>
                  <w:rPr>
                    <w:rFonts w:ascii="Cambria Math" w:hAnsi="Cambria Math"/>
                    <w:sz w:val="22"/>
                  </w:rPr>
                  <m:t>f</m:t>
                </m:r>
              </m:e>
              <m:sub>
                <m:r>
                  <w:rPr>
                    <w:rFonts w:ascii="Cambria Math" w:hAnsi="Cambria Math"/>
                    <w:sz w:val="22"/>
                  </w:rPr>
                  <m:t>b</m:t>
                </m:r>
              </m:sub>
            </m:sSub>
            <m:r>
              <w:rPr>
                <w:rFonts w:ascii="Cambria Math" w:hAnsi="Cambria Math"/>
                <w:sz w:val="22"/>
              </w:rPr>
              <m:t>|</m:t>
            </m:r>
          </m:num>
          <m:den>
            <m:r>
              <w:rPr>
                <w:rFonts w:ascii="Cambria Math" w:hAnsi="Cambria Math"/>
                <w:sz w:val="22"/>
              </w:rPr>
              <m:t>|δf|</m:t>
            </m:r>
          </m:den>
        </m:f>
      </m:oMath>
      <w:r w:rsidRPr="000A6C51">
        <w:rPr>
          <w:rFonts w:hint="eastAsia"/>
          <w:sz w:val="28"/>
          <w:szCs w:val="28"/>
        </w:rPr>
        <w:t xml:space="preserve"> </w:t>
      </w:r>
      <w:r>
        <w:rPr>
          <w:rFonts w:hint="eastAsia"/>
          <w:sz w:val="22"/>
        </w:rPr>
        <w:t xml:space="preserve">                               (</w:t>
      </w:r>
      <w:r w:rsidR="008110C1">
        <w:rPr>
          <w:rFonts w:ascii="Times New Roman" w:hAnsi="Times New Roman" w:cs="Times New Roman" w:hint="eastAsia"/>
          <w:sz w:val="22"/>
        </w:rPr>
        <w:t>2</w:t>
      </w:r>
      <w:r w:rsidRPr="004C3F5A">
        <w:rPr>
          <w:rFonts w:ascii="Times New Roman" w:hAnsi="Times New Roman" w:cs="Times New Roman"/>
          <w:sz w:val="22"/>
        </w:rPr>
        <w:t>.2</w:t>
      </w:r>
      <w:r>
        <w:rPr>
          <w:rFonts w:hint="eastAsia"/>
          <w:sz w:val="22"/>
        </w:rPr>
        <w:t>)</w:t>
      </w:r>
    </w:p>
    <w:p w:rsidR="00BF5E7C" w:rsidRDefault="00BF5E7C" w:rsidP="00BF5E7C">
      <w:pPr>
        <w:ind w:firstLineChars="100" w:firstLine="220"/>
        <w:jc w:val="right"/>
        <w:rPr>
          <w:sz w:val="22"/>
        </w:rPr>
      </w:pPr>
    </w:p>
    <w:p w:rsidR="00BF5E7C" w:rsidRDefault="00BF5E7C" w:rsidP="00BF5E7C">
      <w:pPr>
        <w:rPr>
          <w:sz w:val="22"/>
        </w:rPr>
      </w:pPr>
      <w:r>
        <w:rPr>
          <w:rFonts w:hint="eastAsia"/>
          <w:sz w:val="22"/>
        </w:rPr>
        <w:t>となり</w:t>
      </w:r>
      <w:r w:rsidRPr="00CF55E1">
        <w:rPr>
          <w:rFonts w:asciiTheme="minorEastAsia" w:hAnsiTheme="minorEastAsia" w:hint="eastAsia"/>
          <w:sz w:val="22"/>
        </w:rPr>
        <w:t>,</w:t>
      </w:r>
      <w:r>
        <w:rPr>
          <w:rFonts w:hint="eastAsia"/>
          <w:sz w:val="22"/>
        </w:rPr>
        <w:t xml:space="preserve"> </w:t>
      </w:r>
      <w:r>
        <w:rPr>
          <w:rFonts w:hint="eastAsia"/>
          <w:sz w:val="22"/>
        </w:rPr>
        <w:t>次数</w:t>
      </w:r>
      <w:r w:rsidRPr="005D27E4">
        <w:rPr>
          <w:rFonts w:ascii="Times New Roman" w:hAnsi="Times New Roman" w:cs="Times New Roman"/>
          <w:sz w:val="22"/>
        </w:rPr>
        <w:t>m</w:t>
      </w:r>
      <w:r>
        <w:rPr>
          <w:rFonts w:hint="eastAsia"/>
          <w:sz w:val="22"/>
        </w:rPr>
        <w:t>が決まる</w:t>
      </w:r>
      <w:r w:rsidRPr="00CF55E1">
        <w:rPr>
          <w:rFonts w:asciiTheme="minorEastAsia" w:hAnsiTheme="minorEastAsia" w:hint="eastAsia"/>
          <w:sz w:val="22"/>
        </w:rPr>
        <w:t>.</w:t>
      </w:r>
      <w:r>
        <w:rPr>
          <w:rFonts w:hint="eastAsia"/>
          <w:sz w:val="22"/>
        </w:rPr>
        <w:t xml:space="preserve"> </w:t>
      </w:r>
      <w:r>
        <w:rPr>
          <w:rFonts w:hint="eastAsia"/>
          <w:sz w:val="22"/>
        </w:rPr>
        <w:t>これにより</w:t>
      </w:r>
      <w:r w:rsidRPr="00CF55E1">
        <w:rPr>
          <w:rFonts w:asciiTheme="minorEastAsia" w:hAnsiTheme="minorEastAsia" w:hint="eastAsia"/>
          <w:sz w:val="22"/>
        </w:rPr>
        <w:t>,</w:t>
      </w:r>
      <w:r>
        <w:rPr>
          <w:rFonts w:hint="eastAsia"/>
          <w:sz w:val="22"/>
        </w:rPr>
        <w:t xml:space="preserve"> </w:t>
      </w:r>
      <w:r>
        <w:rPr>
          <w:rFonts w:hint="eastAsia"/>
          <w:sz w:val="22"/>
        </w:rPr>
        <w:t>絶対周波数</w:t>
      </w:r>
      <w:proofErr w:type="spellStart"/>
      <w:r w:rsidRPr="00FE1156">
        <w:rPr>
          <w:rFonts w:ascii="Times New Roman" w:hAnsi="Times New Roman" w:cs="Times New Roman"/>
          <w:sz w:val="22"/>
        </w:rPr>
        <w:t>f</w:t>
      </w:r>
      <w:r w:rsidRPr="00FE1156">
        <w:rPr>
          <w:rFonts w:ascii="Times New Roman" w:hAnsi="Times New Roman" w:cs="Times New Roman"/>
          <w:sz w:val="22"/>
          <w:vertAlign w:val="subscript"/>
        </w:rPr>
        <w:t>x</w:t>
      </w:r>
      <w:proofErr w:type="spellEnd"/>
      <w:r>
        <w:rPr>
          <w:rFonts w:hint="eastAsia"/>
          <w:sz w:val="22"/>
        </w:rPr>
        <w:t>は</w:t>
      </w:r>
      <w:proofErr w:type="spellStart"/>
      <w:r w:rsidRPr="00FE1156">
        <w:rPr>
          <w:rFonts w:ascii="Times New Roman" w:hAnsi="Times New Roman" w:cs="Times New Roman"/>
          <w:sz w:val="22"/>
        </w:rPr>
        <w:t>δf</w:t>
      </w:r>
      <w:r w:rsidRPr="00FE1156">
        <w:rPr>
          <w:rFonts w:ascii="Times New Roman" w:hAnsi="Times New Roman" w:cs="Times New Roman"/>
          <w:sz w:val="22"/>
          <w:vertAlign w:val="subscript"/>
        </w:rPr>
        <w:t>b</w:t>
      </w:r>
      <w:proofErr w:type="spellEnd"/>
      <w:r w:rsidRPr="00FE1156">
        <w:rPr>
          <w:rFonts w:ascii="Times New Roman" w:hAnsi="Times New Roman" w:cs="Times New Roman"/>
          <w:sz w:val="22"/>
        </w:rPr>
        <w:t>/</w:t>
      </w:r>
      <w:proofErr w:type="spellStart"/>
      <w:r w:rsidRPr="00FE1156">
        <w:rPr>
          <w:rFonts w:ascii="Times New Roman" w:hAnsi="Times New Roman" w:cs="Times New Roman"/>
          <w:sz w:val="22"/>
        </w:rPr>
        <w:t>δf</w:t>
      </w:r>
      <w:proofErr w:type="spellEnd"/>
      <w:r w:rsidRPr="00FE1156">
        <w:rPr>
          <w:rFonts w:ascii="Times New Roman" w:hAnsi="Times New Roman" w:cs="Times New Roman"/>
          <w:sz w:val="22"/>
        </w:rPr>
        <w:t xml:space="preserve"> &lt; 0</w:t>
      </w:r>
      <w:r>
        <w:rPr>
          <w:rFonts w:hint="eastAsia"/>
          <w:sz w:val="22"/>
        </w:rPr>
        <w:t>のとき</w:t>
      </w:r>
      <w:r w:rsidRPr="00CF55E1">
        <w:rPr>
          <w:rFonts w:asciiTheme="minorEastAsia" w:hAnsiTheme="minorEastAsia" w:hint="eastAsia"/>
          <w:sz w:val="22"/>
        </w:rPr>
        <w:t>,</w:t>
      </w:r>
    </w:p>
    <w:p w:rsidR="00BF5E7C" w:rsidRPr="000A6C51" w:rsidRDefault="00BF5E7C" w:rsidP="00BF5E7C">
      <w:pPr>
        <w:rPr>
          <w:sz w:val="22"/>
        </w:rPr>
      </w:pPr>
    </w:p>
    <w:p w:rsidR="00BF5E7C" w:rsidRDefault="00CC6664" w:rsidP="00BF5E7C">
      <w:pPr>
        <w:wordWrap w:val="0"/>
        <w:jc w:val="right"/>
        <w:rPr>
          <w:sz w:val="22"/>
        </w:rPr>
      </w:pPr>
      <m:oMath>
        <m:sSub>
          <m:sSubPr>
            <m:ctrlPr>
              <w:rPr>
                <w:rFonts w:ascii="Cambria Math" w:hAnsi="Cambria Math"/>
                <w:sz w:val="22"/>
              </w:rPr>
            </m:ctrlPr>
          </m:sSubPr>
          <m:e>
            <m:r>
              <w:rPr>
                <w:rFonts w:ascii="Cambria Math" w:hAnsi="Cambria Math"/>
                <w:sz w:val="22"/>
              </w:rPr>
              <m:t>f</m:t>
            </m:r>
          </m:e>
          <m:sub>
            <m:r>
              <w:rPr>
                <w:rFonts w:ascii="Cambria Math" w:hAnsi="Cambria Math"/>
                <w:sz w:val="22"/>
              </w:rPr>
              <m:t>x</m:t>
            </m:r>
          </m:sub>
        </m:sSub>
        <m:r>
          <w:rPr>
            <w:rFonts w:ascii="Cambria Math" w:hAnsi="Cambria Math"/>
            <w:sz w:val="22"/>
          </w:rPr>
          <m:t>=mf+</m:t>
        </m:r>
        <m:sSub>
          <m:sSubPr>
            <m:ctrlPr>
              <w:rPr>
                <w:rFonts w:ascii="Cambria Math" w:hAnsi="Cambria Math"/>
                <w:i/>
                <w:sz w:val="22"/>
              </w:rPr>
            </m:ctrlPr>
          </m:sSubPr>
          <m:e>
            <m:r>
              <w:rPr>
                <w:rFonts w:ascii="Cambria Math" w:hAnsi="Cambria Math"/>
                <w:sz w:val="22"/>
              </w:rPr>
              <m:t>f</m:t>
            </m:r>
          </m:e>
          <m:sub>
            <m:r>
              <w:rPr>
                <w:rFonts w:ascii="Cambria Math" w:hAnsi="Cambria Math"/>
                <w:sz w:val="22"/>
              </w:rPr>
              <m:t>b</m:t>
            </m:r>
          </m:sub>
        </m:sSub>
      </m:oMath>
      <w:r w:rsidR="00BF5E7C" w:rsidRPr="00CF55E1">
        <w:rPr>
          <w:rFonts w:hint="eastAsia"/>
          <w:sz w:val="22"/>
        </w:rPr>
        <w:t xml:space="preserve"> </w:t>
      </w:r>
      <w:r w:rsidR="00BF5E7C">
        <w:rPr>
          <w:rFonts w:hint="eastAsia"/>
          <w:sz w:val="22"/>
        </w:rPr>
        <w:t xml:space="preserve">                             (</w:t>
      </w:r>
      <w:r w:rsidR="008110C1">
        <w:rPr>
          <w:rFonts w:ascii="Times New Roman" w:hAnsi="Times New Roman" w:cs="Times New Roman" w:hint="eastAsia"/>
          <w:sz w:val="22"/>
        </w:rPr>
        <w:t>2</w:t>
      </w:r>
      <w:r w:rsidR="00BF5E7C" w:rsidRPr="004C3F5A">
        <w:rPr>
          <w:rFonts w:ascii="Times New Roman" w:hAnsi="Times New Roman" w:cs="Times New Roman"/>
          <w:sz w:val="22"/>
        </w:rPr>
        <w:t>.3</w:t>
      </w:r>
      <w:r w:rsidR="00BF5E7C">
        <w:rPr>
          <w:rFonts w:hint="eastAsia"/>
          <w:sz w:val="22"/>
        </w:rPr>
        <w:t>)</w:t>
      </w:r>
    </w:p>
    <w:p w:rsidR="00BF5E7C" w:rsidRDefault="00BF5E7C" w:rsidP="00BF5E7C">
      <w:pPr>
        <w:jc w:val="right"/>
        <w:rPr>
          <w:sz w:val="22"/>
        </w:rPr>
      </w:pPr>
    </w:p>
    <w:p w:rsidR="00BF5E7C" w:rsidRDefault="00BF5E7C" w:rsidP="00BF5E7C">
      <w:pPr>
        <w:rPr>
          <w:sz w:val="22"/>
        </w:rPr>
      </w:pPr>
      <w:proofErr w:type="spellStart"/>
      <w:r w:rsidRPr="00FE1156">
        <w:rPr>
          <w:rFonts w:ascii="Times New Roman" w:hAnsi="Times New Roman" w:cs="Times New Roman"/>
          <w:sz w:val="22"/>
        </w:rPr>
        <w:t>δf</w:t>
      </w:r>
      <w:r w:rsidRPr="00FE1156">
        <w:rPr>
          <w:rFonts w:ascii="Times New Roman" w:hAnsi="Times New Roman" w:cs="Times New Roman"/>
          <w:sz w:val="22"/>
          <w:vertAlign w:val="subscript"/>
        </w:rPr>
        <w:t>b</w:t>
      </w:r>
      <w:proofErr w:type="spellEnd"/>
      <w:r w:rsidRPr="00FE1156">
        <w:rPr>
          <w:rFonts w:ascii="Times New Roman" w:hAnsi="Times New Roman" w:cs="Times New Roman"/>
          <w:sz w:val="22"/>
        </w:rPr>
        <w:t>/</w:t>
      </w:r>
      <w:proofErr w:type="spellStart"/>
      <w:r w:rsidRPr="00FE1156">
        <w:rPr>
          <w:rFonts w:ascii="Times New Roman" w:hAnsi="Times New Roman" w:cs="Times New Roman"/>
          <w:sz w:val="22"/>
        </w:rPr>
        <w:t>δf</w:t>
      </w:r>
      <w:proofErr w:type="spellEnd"/>
      <w:r w:rsidRPr="00FE1156">
        <w:rPr>
          <w:rFonts w:ascii="Times New Roman" w:hAnsi="Times New Roman" w:cs="Times New Roman"/>
          <w:sz w:val="22"/>
        </w:rPr>
        <w:t xml:space="preserve"> </w:t>
      </w:r>
      <w:r>
        <w:rPr>
          <w:rFonts w:ascii="Times New Roman" w:hAnsi="Times New Roman" w:cs="Times New Roman" w:hint="eastAsia"/>
          <w:sz w:val="22"/>
        </w:rPr>
        <w:t>&gt;</w:t>
      </w:r>
      <w:r w:rsidRPr="00FE1156">
        <w:rPr>
          <w:rFonts w:ascii="Times New Roman" w:hAnsi="Times New Roman" w:cs="Times New Roman"/>
          <w:sz w:val="22"/>
        </w:rPr>
        <w:t xml:space="preserve"> 0</w:t>
      </w:r>
      <w:r>
        <w:rPr>
          <w:rFonts w:hint="eastAsia"/>
          <w:sz w:val="22"/>
        </w:rPr>
        <w:t>のとき</w:t>
      </w:r>
      <w:r w:rsidRPr="00CF55E1">
        <w:rPr>
          <w:rFonts w:asciiTheme="minorEastAsia" w:hAnsiTheme="minorEastAsia" w:hint="eastAsia"/>
          <w:sz w:val="22"/>
        </w:rPr>
        <w:t>,</w:t>
      </w:r>
    </w:p>
    <w:p w:rsidR="00BF5E7C" w:rsidRPr="00CF55E1" w:rsidRDefault="00BF5E7C" w:rsidP="00BF5E7C">
      <w:pPr>
        <w:rPr>
          <w:sz w:val="22"/>
        </w:rPr>
      </w:pPr>
    </w:p>
    <w:p w:rsidR="00BF5E7C" w:rsidRDefault="00CC6664" w:rsidP="00BF5E7C">
      <w:pPr>
        <w:wordWrap w:val="0"/>
        <w:jc w:val="right"/>
        <w:rPr>
          <w:sz w:val="22"/>
        </w:rPr>
      </w:pPr>
      <m:oMath>
        <m:sSub>
          <m:sSubPr>
            <m:ctrlPr>
              <w:rPr>
                <w:rFonts w:ascii="Cambria Math" w:hAnsi="Cambria Math"/>
                <w:sz w:val="22"/>
              </w:rPr>
            </m:ctrlPr>
          </m:sSubPr>
          <m:e>
            <m:r>
              <w:rPr>
                <w:rFonts w:ascii="Cambria Math" w:hAnsi="Cambria Math"/>
                <w:sz w:val="22"/>
              </w:rPr>
              <m:t>f</m:t>
            </m:r>
          </m:e>
          <m:sub>
            <m:r>
              <w:rPr>
                <w:rFonts w:ascii="Cambria Math" w:hAnsi="Cambria Math"/>
                <w:sz w:val="22"/>
              </w:rPr>
              <m:t>x</m:t>
            </m:r>
          </m:sub>
        </m:sSub>
        <m:r>
          <w:rPr>
            <w:rFonts w:ascii="Cambria Math" w:hAnsi="Cambria Math"/>
            <w:sz w:val="22"/>
          </w:rPr>
          <m:t>=mf-</m:t>
        </m:r>
        <m:sSub>
          <m:sSubPr>
            <m:ctrlPr>
              <w:rPr>
                <w:rFonts w:ascii="Cambria Math" w:hAnsi="Cambria Math"/>
                <w:i/>
                <w:sz w:val="22"/>
              </w:rPr>
            </m:ctrlPr>
          </m:sSubPr>
          <m:e>
            <m:r>
              <w:rPr>
                <w:rFonts w:ascii="Cambria Math" w:hAnsi="Cambria Math"/>
                <w:sz w:val="22"/>
              </w:rPr>
              <m:t>f</m:t>
            </m:r>
          </m:e>
          <m:sub>
            <m:r>
              <w:rPr>
                <w:rFonts w:ascii="Cambria Math" w:hAnsi="Cambria Math"/>
                <w:sz w:val="22"/>
              </w:rPr>
              <m:t>b</m:t>
            </m:r>
          </m:sub>
        </m:sSub>
      </m:oMath>
      <w:r w:rsidR="00BF5E7C">
        <w:rPr>
          <w:rFonts w:hint="eastAsia"/>
          <w:sz w:val="22"/>
        </w:rPr>
        <w:t xml:space="preserve">                              (</w:t>
      </w:r>
      <w:r w:rsidR="008110C1">
        <w:rPr>
          <w:rFonts w:ascii="Times New Roman" w:hAnsi="Times New Roman" w:cs="Times New Roman" w:hint="eastAsia"/>
          <w:sz w:val="22"/>
        </w:rPr>
        <w:t>2</w:t>
      </w:r>
      <w:r w:rsidR="00BF5E7C" w:rsidRPr="004C3F5A">
        <w:rPr>
          <w:rFonts w:ascii="Times New Roman" w:hAnsi="Times New Roman" w:cs="Times New Roman"/>
          <w:sz w:val="22"/>
        </w:rPr>
        <w:t>.4</w:t>
      </w:r>
      <w:r w:rsidR="00BF5E7C">
        <w:rPr>
          <w:rFonts w:hint="eastAsia"/>
          <w:sz w:val="22"/>
        </w:rPr>
        <w:t>)</w:t>
      </w:r>
    </w:p>
    <w:p w:rsidR="00BF5E7C" w:rsidRDefault="00BF5E7C" w:rsidP="00BF5E7C">
      <w:pPr>
        <w:jc w:val="right"/>
        <w:rPr>
          <w:sz w:val="22"/>
        </w:rPr>
      </w:pPr>
    </w:p>
    <w:p w:rsidR="00BF5E7C" w:rsidRDefault="00BF5E7C" w:rsidP="00BF5E7C">
      <w:pPr>
        <w:rPr>
          <w:sz w:val="22"/>
        </w:rPr>
      </w:pPr>
      <w:r>
        <w:rPr>
          <w:rFonts w:hint="eastAsia"/>
          <w:sz w:val="22"/>
        </w:rPr>
        <w:t>となり</w:t>
      </w:r>
      <w:r>
        <w:rPr>
          <w:rFonts w:hint="eastAsia"/>
          <w:sz w:val="22"/>
        </w:rPr>
        <w:t xml:space="preserve">, </w:t>
      </w:r>
      <w:r>
        <w:rPr>
          <w:rFonts w:hint="eastAsia"/>
          <w:sz w:val="22"/>
        </w:rPr>
        <w:t>絶対周波数が決定できる</w:t>
      </w:r>
      <w:r w:rsidR="005D4826">
        <w:rPr>
          <w:rFonts w:hint="eastAsia"/>
          <w:sz w:val="22"/>
        </w:rPr>
        <w:t>[</w:t>
      </w:r>
      <w:r w:rsidR="00D56A63">
        <w:rPr>
          <w:rFonts w:ascii="Times New Roman" w:hAnsi="Times New Roman" w:cs="Times New Roman" w:hint="eastAsia"/>
          <w:sz w:val="22"/>
        </w:rPr>
        <w:t>2</w:t>
      </w:r>
      <w:r w:rsidR="005D4826">
        <w:rPr>
          <w:rFonts w:hint="eastAsia"/>
          <w:sz w:val="22"/>
        </w:rPr>
        <w:t>]</w:t>
      </w:r>
      <w:r w:rsidRPr="00CF55E1">
        <w:rPr>
          <w:rFonts w:asciiTheme="minorEastAsia" w:hAnsiTheme="minorEastAsia" w:hint="eastAsia"/>
          <w:sz w:val="22"/>
        </w:rPr>
        <w:t>.</w:t>
      </w:r>
    </w:p>
    <w:p w:rsidR="00CF55E1" w:rsidRDefault="00CF55E1" w:rsidP="0086746D">
      <w:pPr>
        <w:jc w:val="center"/>
        <w:rPr>
          <w:sz w:val="22"/>
        </w:rPr>
      </w:pPr>
    </w:p>
    <w:p w:rsidR="00CF55E1" w:rsidRDefault="00CF55E1" w:rsidP="00CF55E1">
      <w:pPr>
        <w:jc w:val="center"/>
        <w:rPr>
          <w:sz w:val="22"/>
        </w:rPr>
      </w:pPr>
      <w:r>
        <w:rPr>
          <w:noProof/>
          <w:sz w:val="22"/>
        </w:rPr>
        <w:drawing>
          <wp:inline distT="0" distB="0" distL="0" distR="0" wp14:anchorId="2372D7D5" wp14:editId="07CED6A2">
            <wp:extent cx="3028950" cy="2590369"/>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3310" cy="2594098"/>
                    </a:xfrm>
                    <a:prstGeom prst="rect">
                      <a:avLst/>
                    </a:prstGeom>
                    <a:noFill/>
                    <a:ln>
                      <a:noFill/>
                    </a:ln>
                  </pic:spPr>
                </pic:pic>
              </a:graphicData>
            </a:graphic>
          </wp:inline>
        </w:drawing>
      </w:r>
    </w:p>
    <w:p w:rsidR="00FF4F6F" w:rsidRDefault="00FF4F6F" w:rsidP="00CF55E1">
      <w:pPr>
        <w:jc w:val="center"/>
        <w:rPr>
          <w:sz w:val="22"/>
        </w:rPr>
      </w:pPr>
    </w:p>
    <w:p w:rsidR="00CF55E1" w:rsidRDefault="00CF55E1" w:rsidP="00CF55E1">
      <w:pPr>
        <w:jc w:val="center"/>
        <w:rPr>
          <w:sz w:val="22"/>
        </w:rPr>
      </w:pPr>
      <w:r>
        <w:rPr>
          <w:rFonts w:hint="eastAsia"/>
          <w:sz w:val="22"/>
        </w:rPr>
        <w:t>図</w:t>
      </w:r>
      <w:r w:rsidRPr="00CF55E1">
        <w:rPr>
          <w:rFonts w:ascii="Times New Roman" w:hAnsi="Times New Roman" w:cs="Times New Roman"/>
          <w:sz w:val="22"/>
        </w:rPr>
        <w:t>2</w:t>
      </w:r>
      <w:r>
        <w:rPr>
          <w:rFonts w:hint="eastAsia"/>
          <w:sz w:val="22"/>
        </w:rPr>
        <w:t xml:space="preserve">　絶対周波数の決定方法</w:t>
      </w:r>
      <w:r>
        <w:rPr>
          <w:rFonts w:hint="eastAsia"/>
          <w:sz w:val="22"/>
        </w:rPr>
        <w:t xml:space="preserve"> (</w:t>
      </w:r>
      <w:r w:rsidRPr="00CF55E1">
        <w:rPr>
          <w:rFonts w:ascii="Times New Roman" w:hAnsi="Times New Roman" w:cs="Times New Roman"/>
          <w:sz w:val="22"/>
        </w:rPr>
        <w:t>2</w:t>
      </w:r>
      <w:r>
        <w:rPr>
          <w:rFonts w:hint="eastAsia"/>
          <w:sz w:val="22"/>
        </w:rPr>
        <w:t>ステップ</w:t>
      </w:r>
      <w:r>
        <w:rPr>
          <w:rFonts w:hint="eastAsia"/>
          <w:sz w:val="22"/>
        </w:rPr>
        <w:t>)</w:t>
      </w:r>
    </w:p>
    <w:p w:rsidR="00CF55E1" w:rsidRDefault="00CF55E1" w:rsidP="008D21C1">
      <w:pPr>
        <w:jc w:val="center"/>
        <w:rPr>
          <w:sz w:val="22"/>
        </w:rPr>
      </w:pPr>
    </w:p>
    <w:p w:rsidR="00CF55E1" w:rsidRDefault="00CF55E1" w:rsidP="008D21C1">
      <w:pPr>
        <w:jc w:val="center"/>
        <w:rPr>
          <w:sz w:val="22"/>
        </w:rPr>
      </w:pPr>
    </w:p>
    <w:p w:rsidR="00582F97" w:rsidRDefault="00582F97" w:rsidP="008D21C1">
      <w:pPr>
        <w:jc w:val="center"/>
        <w:rPr>
          <w:sz w:val="22"/>
        </w:rPr>
      </w:pPr>
    </w:p>
    <w:p w:rsidR="00582F97" w:rsidRDefault="00582F97" w:rsidP="008D21C1">
      <w:pPr>
        <w:jc w:val="center"/>
        <w:rPr>
          <w:sz w:val="22"/>
        </w:rPr>
      </w:pPr>
    </w:p>
    <w:p w:rsidR="00582F97" w:rsidRDefault="00582F97" w:rsidP="008D21C1">
      <w:pPr>
        <w:jc w:val="center"/>
        <w:rPr>
          <w:sz w:val="22"/>
        </w:rPr>
      </w:pPr>
    </w:p>
    <w:p w:rsidR="00582F97" w:rsidRDefault="00582F97" w:rsidP="008D21C1">
      <w:pPr>
        <w:jc w:val="center"/>
        <w:rPr>
          <w:sz w:val="22"/>
        </w:rPr>
      </w:pPr>
    </w:p>
    <w:p w:rsidR="008110C1" w:rsidRDefault="008110C1" w:rsidP="00BF5E7C">
      <w:pPr>
        <w:rPr>
          <w:rFonts w:asciiTheme="minorEastAsia" w:hAnsiTheme="minorEastAsia" w:cs="Times New Roman"/>
          <w:sz w:val="22"/>
        </w:rPr>
      </w:pPr>
      <w:r>
        <w:rPr>
          <w:rFonts w:hint="eastAsia"/>
          <w:sz w:val="22"/>
        </w:rPr>
        <w:lastRenderedPageBreak/>
        <w:t xml:space="preserve">　</w:t>
      </w:r>
      <w:r w:rsidR="00D858B2">
        <w:rPr>
          <w:rFonts w:hint="eastAsia"/>
          <w:sz w:val="22"/>
        </w:rPr>
        <w:t>しかし上記の手法では</w:t>
      </w:r>
      <w:r w:rsidR="00D858B2" w:rsidRPr="00FC4CD4">
        <w:rPr>
          <w:rFonts w:ascii="Times New Roman" w:hAnsi="Times New Roman" w:cs="Times New Roman"/>
          <w:sz w:val="22"/>
        </w:rPr>
        <w:t>2</w:t>
      </w:r>
      <w:r w:rsidR="00214B4E">
        <w:rPr>
          <w:rFonts w:hint="eastAsia"/>
          <w:sz w:val="22"/>
        </w:rPr>
        <w:t>ステップの測定が必要となる．そこで本研究では，繰り返し周波数の異なる</w:t>
      </w:r>
      <w:r w:rsidR="00214B4E" w:rsidRPr="00214B4E">
        <w:rPr>
          <w:rFonts w:ascii="Times New Roman" w:hAnsi="Times New Roman" w:cs="Times New Roman"/>
          <w:sz w:val="22"/>
        </w:rPr>
        <w:t>PC-THz</w:t>
      </w:r>
      <w:r w:rsidR="00214B4E" w:rsidRPr="00214B4E">
        <w:rPr>
          <w:rFonts w:ascii="Times New Roman" w:hAnsi="Times New Roman" w:cs="Times New Roman"/>
          <w:sz w:val="22"/>
        </w:rPr>
        <w:t>コム</w:t>
      </w:r>
      <w:r w:rsidR="00214B4E" w:rsidRPr="00214B4E">
        <w:rPr>
          <w:rFonts w:ascii="Times New Roman" w:hAnsi="Times New Roman" w:cs="Times New Roman"/>
          <w:sz w:val="22"/>
        </w:rPr>
        <w:t>1</w:t>
      </w:r>
      <w:r w:rsidR="00214B4E">
        <w:rPr>
          <w:rFonts w:hint="eastAsia"/>
          <w:sz w:val="22"/>
        </w:rPr>
        <w:t>，</w:t>
      </w:r>
      <w:r w:rsidR="00214B4E" w:rsidRPr="00214B4E">
        <w:rPr>
          <w:rFonts w:ascii="Times New Roman" w:hAnsi="Times New Roman" w:cs="Times New Roman"/>
          <w:sz w:val="22"/>
        </w:rPr>
        <w:t>2</w:t>
      </w:r>
      <w:r w:rsidR="00214B4E">
        <w:rPr>
          <w:rFonts w:ascii="Times New Roman" w:hAnsi="Times New Roman" w:cs="Times New Roman" w:hint="eastAsia"/>
          <w:sz w:val="22"/>
        </w:rPr>
        <w:t xml:space="preserve"> (</w:t>
      </w:r>
      <w:r w:rsidR="00BC092D">
        <w:rPr>
          <w:rFonts w:ascii="Times New Roman" w:hAnsi="Times New Roman" w:cs="Times New Roman" w:hint="eastAsia"/>
          <w:sz w:val="22"/>
        </w:rPr>
        <w:t>f</w:t>
      </w:r>
      <w:r w:rsidR="00BC092D">
        <w:rPr>
          <w:rFonts w:ascii="Times New Roman" w:hAnsi="Times New Roman" w:cs="Times New Roman" w:hint="eastAsia"/>
          <w:sz w:val="22"/>
          <w:vertAlign w:val="subscript"/>
        </w:rPr>
        <w:t>rep1</w:t>
      </w:r>
      <w:r w:rsidR="00BC092D">
        <w:rPr>
          <w:rFonts w:ascii="Times New Roman" w:hAnsi="Times New Roman" w:cs="Times New Roman" w:hint="eastAsia"/>
          <w:sz w:val="22"/>
        </w:rPr>
        <w:t>，</w:t>
      </w:r>
      <w:r w:rsidR="00BC092D">
        <w:rPr>
          <w:rFonts w:ascii="Times New Roman" w:hAnsi="Times New Roman" w:cs="Times New Roman" w:hint="eastAsia"/>
          <w:sz w:val="22"/>
        </w:rPr>
        <w:t>f</w:t>
      </w:r>
      <w:r w:rsidR="00BC092D">
        <w:rPr>
          <w:rFonts w:ascii="Times New Roman" w:hAnsi="Times New Roman" w:cs="Times New Roman" w:hint="eastAsia"/>
          <w:sz w:val="22"/>
          <w:vertAlign w:val="subscript"/>
        </w:rPr>
        <w:t>rep2</w:t>
      </w:r>
      <w:r w:rsidR="00214B4E">
        <w:rPr>
          <w:rFonts w:ascii="Times New Roman" w:hAnsi="Times New Roman" w:cs="Times New Roman" w:hint="eastAsia"/>
          <w:sz w:val="22"/>
        </w:rPr>
        <w:t xml:space="preserve">) </w:t>
      </w:r>
      <w:r w:rsidR="00214B4E">
        <w:rPr>
          <w:rFonts w:ascii="Times New Roman" w:hAnsi="Times New Roman" w:cs="Times New Roman" w:hint="eastAsia"/>
          <w:sz w:val="22"/>
        </w:rPr>
        <w:t>と，測定</w:t>
      </w:r>
      <w:r w:rsidR="00214B4E">
        <w:rPr>
          <w:rFonts w:ascii="Times New Roman" w:hAnsi="Times New Roman" w:cs="Times New Roman" w:hint="eastAsia"/>
          <w:sz w:val="22"/>
        </w:rPr>
        <w:t>CW-THz</w:t>
      </w:r>
      <w:r w:rsidR="00214B4E">
        <w:rPr>
          <w:rFonts w:ascii="Times New Roman" w:hAnsi="Times New Roman" w:cs="Times New Roman" w:hint="eastAsia"/>
          <w:sz w:val="22"/>
        </w:rPr>
        <w:t>波の絶対周波数</w:t>
      </w:r>
      <w:proofErr w:type="spellStart"/>
      <w:r w:rsidR="00214B4E">
        <w:rPr>
          <w:rFonts w:ascii="Times New Roman" w:hAnsi="Times New Roman" w:cs="Times New Roman" w:hint="eastAsia"/>
          <w:sz w:val="22"/>
        </w:rPr>
        <w:t>f</w:t>
      </w:r>
      <w:r w:rsidR="00214B4E">
        <w:rPr>
          <w:rFonts w:ascii="Times New Roman" w:hAnsi="Times New Roman" w:cs="Times New Roman" w:hint="eastAsia"/>
          <w:sz w:val="22"/>
          <w:vertAlign w:val="subscript"/>
        </w:rPr>
        <w:t>x</w:t>
      </w:r>
      <w:proofErr w:type="spellEnd"/>
      <w:r w:rsidR="00214B4E">
        <w:rPr>
          <w:rFonts w:ascii="Times New Roman" w:hAnsi="Times New Roman" w:cs="Times New Roman" w:hint="eastAsia"/>
          <w:sz w:val="22"/>
        </w:rPr>
        <w:t>から生成されるビート周波数はそれぞれ</w:t>
      </w:r>
      <w:r w:rsidR="00D858B2">
        <w:rPr>
          <w:rFonts w:hint="eastAsia"/>
          <w:sz w:val="22"/>
        </w:rPr>
        <w:t xml:space="preserve"> </w:t>
      </w:r>
      <w:r w:rsidR="00214B4E" w:rsidRPr="00214B4E">
        <w:rPr>
          <w:rFonts w:ascii="Times New Roman" w:hAnsi="Times New Roman" w:cs="Times New Roman"/>
          <w:sz w:val="22"/>
        </w:rPr>
        <w:t>f</w:t>
      </w:r>
      <w:r w:rsidR="00214B4E" w:rsidRPr="00214B4E">
        <w:rPr>
          <w:rFonts w:ascii="Times New Roman" w:hAnsi="Times New Roman" w:cs="Times New Roman"/>
          <w:sz w:val="22"/>
          <w:vertAlign w:val="subscript"/>
        </w:rPr>
        <w:t>beat1</w:t>
      </w:r>
      <w:r w:rsidR="00214B4E">
        <w:rPr>
          <w:rFonts w:hint="eastAsia"/>
          <w:sz w:val="22"/>
        </w:rPr>
        <w:t>，</w:t>
      </w:r>
      <w:r w:rsidR="00214B4E" w:rsidRPr="00214B4E">
        <w:rPr>
          <w:rFonts w:ascii="Times New Roman" w:hAnsi="Times New Roman" w:cs="Times New Roman"/>
          <w:sz w:val="22"/>
        </w:rPr>
        <w:t>f</w:t>
      </w:r>
      <w:r w:rsidR="00214B4E" w:rsidRPr="00214B4E">
        <w:rPr>
          <w:rFonts w:ascii="Times New Roman" w:hAnsi="Times New Roman" w:cs="Times New Roman"/>
          <w:sz w:val="22"/>
          <w:vertAlign w:val="subscript"/>
        </w:rPr>
        <w:t>beat2</w:t>
      </w:r>
      <w:r w:rsidR="00214B4E">
        <w:rPr>
          <w:rFonts w:hint="eastAsia"/>
          <w:sz w:val="22"/>
        </w:rPr>
        <w:t>となり，</w:t>
      </w:r>
      <w:proofErr w:type="spellStart"/>
      <w:r w:rsidR="00BC092D" w:rsidRPr="006571CE">
        <w:rPr>
          <w:rFonts w:ascii="Times New Roman" w:hAnsi="Times New Roman" w:cs="Times New Roman"/>
          <w:sz w:val="22"/>
        </w:rPr>
        <w:t>f</w:t>
      </w:r>
      <w:r w:rsidR="00BC092D" w:rsidRPr="006571CE">
        <w:rPr>
          <w:rFonts w:ascii="Times New Roman" w:hAnsi="Times New Roman" w:cs="Times New Roman"/>
          <w:sz w:val="22"/>
          <w:vertAlign w:val="subscript"/>
        </w:rPr>
        <w:t>x</w:t>
      </w:r>
      <w:proofErr w:type="spellEnd"/>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w:t>
      </w:r>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mf</w:t>
      </w:r>
      <w:r w:rsidR="00BC092D" w:rsidRPr="006571CE">
        <w:rPr>
          <w:rFonts w:ascii="Times New Roman" w:hAnsi="Times New Roman" w:cs="Times New Roman"/>
          <w:sz w:val="22"/>
          <w:vertAlign w:val="subscript"/>
        </w:rPr>
        <w:t>rep1</w:t>
      </w:r>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w:t>
      </w:r>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f</w:t>
      </w:r>
      <w:r w:rsidR="00BC092D" w:rsidRPr="006571CE">
        <w:rPr>
          <w:rFonts w:ascii="Times New Roman" w:hAnsi="Times New Roman" w:cs="Times New Roman"/>
          <w:sz w:val="22"/>
          <w:vertAlign w:val="subscript"/>
        </w:rPr>
        <w:t>beat1</w:t>
      </w:r>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w:t>
      </w:r>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mf</w:t>
      </w:r>
      <w:r w:rsidR="00BC092D" w:rsidRPr="006571CE">
        <w:rPr>
          <w:rFonts w:ascii="Times New Roman" w:hAnsi="Times New Roman" w:cs="Times New Roman"/>
          <w:sz w:val="22"/>
          <w:vertAlign w:val="subscript"/>
        </w:rPr>
        <w:t>rep2</w:t>
      </w:r>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w:t>
      </w:r>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f</w:t>
      </w:r>
      <w:r w:rsidR="00BC092D" w:rsidRPr="006571CE">
        <w:rPr>
          <w:rFonts w:ascii="Times New Roman" w:hAnsi="Times New Roman" w:cs="Times New Roman"/>
          <w:sz w:val="22"/>
          <w:vertAlign w:val="subscript"/>
        </w:rPr>
        <w:t>beat2</w:t>
      </w:r>
      <w:r w:rsidR="00BC092D">
        <w:rPr>
          <w:rFonts w:hint="eastAsia"/>
          <w:sz w:val="22"/>
        </w:rPr>
        <w:t>と表すことが出来る．</w:t>
      </w:r>
      <w:r w:rsidR="0051276E">
        <w:rPr>
          <w:rFonts w:hint="eastAsia"/>
          <w:sz w:val="22"/>
        </w:rPr>
        <w:t>よって</w:t>
      </w:r>
      <w:r w:rsidR="0051276E">
        <w:rPr>
          <w:rFonts w:hint="eastAsia"/>
          <w:sz w:val="22"/>
        </w:rPr>
        <w:t>f</w:t>
      </w:r>
      <w:r w:rsidR="0051276E">
        <w:rPr>
          <w:rFonts w:hint="eastAsia"/>
          <w:sz w:val="22"/>
          <w:vertAlign w:val="subscript"/>
        </w:rPr>
        <w:t>rep1</w:t>
      </w:r>
      <w:r w:rsidR="0051276E">
        <w:rPr>
          <w:rFonts w:hint="eastAsia"/>
          <w:sz w:val="22"/>
        </w:rPr>
        <w:t>，</w:t>
      </w:r>
      <w:r w:rsidR="0051276E">
        <w:rPr>
          <w:rFonts w:hint="eastAsia"/>
          <w:sz w:val="22"/>
        </w:rPr>
        <w:t>f</w:t>
      </w:r>
      <w:r w:rsidR="0051276E">
        <w:rPr>
          <w:rFonts w:hint="eastAsia"/>
          <w:sz w:val="22"/>
          <w:vertAlign w:val="subscript"/>
        </w:rPr>
        <w:t>rep2</w:t>
      </w:r>
      <w:r w:rsidR="0051276E">
        <w:rPr>
          <w:rFonts w:hint="eastAsia"/>
          <w:sz w:val="22"/>
        </w:rPr>
        <w:t>，</w:t>
      </w:r>
      <w:r w:rsidR="004C21F2">
        <w:rPr>
          <w:rFonts w:hint="eastAsia"/>
          <w:sz w:val="22"/>
        </w:rPr>
        <w:t>f</w:t>
      </w:r>
      <w:r w:rsidR="004C21F2">
        <w:rPr>
          <w:rFonts w:hint="eastAsia"/>
          <w:sz w:val="22"/>
          <w:vertAlign w:val="subscript"/>
        </w:rPr>
        <w:t>beat1</w:t>
      </w:r>
      <w:r w:rsidR="004C21F2">
        <w:rPr>
          <w:rFonts w:hint="eastAsia"/>
          <w:sz w:val="22"/>
        </w:rPr>
        <w:t>，</w:t>
      </w:r>
      <w:r w:rsidR="004C21F2">
        <w:rPr>
          <w:rFonts w:hint="eastAsia"/>
          <w:sz w:val="22"/>
        </w:rPr>
        <w:t>f</w:t>
      </w:r>
      <w:r w:rsidR="004C21F2">
        <w:rPr>
          <w:rFonts w:hint="eastAsia"/>
          <w:sz w:val="22"/>
          <w:vertAlign w:val="subscript"/>
        </w:rPr>
        <w:t>beat2</w:t>
      </w:r>
      <w:r w:rsidR="004C21F2">
        <w:rPr>
          <w:rFonts w:hint="eastAsia"/>
          <w:sz w:val="22"/>
        </w:rPr>
        <w:t>をそれぞれ測定することで</w:t>
      </w:r>
      <w:r w:rsidR="00EA4CBC">
        <w:rPr>
          <w:rFonts w:hint="eastAsia"/>
          <w:sz w:val="22"/>
        </w:rPr>
        <w:t>，</w:t>
      </w:r>
      <w:r w:rsidR="004C21F2">
        <w:rPr>
          <w:rFonts w:hint="eastAsia"/>
          <w:sz w:val="22"/>
        </w:rPr>
        <w:t>次数</w:t>
      </w:r>
      <w:r w:rsidR="004C21F2" w:rsidRPr="009D707B">
        <w:rPr>
          <w:rFonts w:ascii="Times New Roman" w:hAnsi="Times New Roman" w:cs="Times New Roman"/>
          <w:sz w:val="22"/>
        </w:rPr>
        <w:t>m</w:t>
      </w:r>
      <w:r w:rsidR="00040C2D">
        <w:rPr>
          <w:rFonts w:hint="eastAsia"/>
          <w:sz w:val="22"/>
        </w:rPr>
        <w:t>は</w:t>
      </w:r>
      <w:r w:rsidR="00040C2D">
        <w:rPr>
          <w:rFonts w:ascii="Times New Roman" w:hAnsi="Times New Roman" w:hint="eastAsia"/>
        </w:rPr>
        <w:t>|f</w:t>
      </w:r>
      <w:r w:rsidR="00040C2D">
        <w:rPr>
          <w:rFonts w:ascii="Times New Roman" w:hAnsi="Times New Roman" w:hint="eastAsia"/>
          <w:vertAlign w:val="subscript"/>
        </w:rPr>
        <w:t>beat1</w:t>
      </w:r>
      <w:r w:rsidR="00040C2D">
        <w:rPr>
          <w:rFonts w:ascii="Times New Roman" w:hAnsi="Times New Roman" w:hint="eastAsia"/>
        </w:rPr>
        <w:t>-f</w:t>
      </w:r>
      <w:r w:rsidR="00040C2D">
        <w:rPr>
          <w:rFonts w:ascii="Times New Roman" w:hAnsi="Times New Roman" w:hint="eastAsia"/>
          <w:vertAlign w:val="subscript"/>
        </w:rPr>
        <w:t>beat2</w:t>
      </w:r>
      <w:r w:rsidR="00040C2D">
        <w:rPr>
          <w:rFonts w:ascii="Times New Roman" w:hAnsi="Times New Roman" w:hint="eastAsia"/>
        </w:rPr>
        <w:t>|/|f</w:t>
      </w:r>
      <w:r w:rsidR="00040C2D">
        <w:rPr>
          <w:rFonts w:ascii="Times New Roman" w:hAnsi="Times New Roman" w:hint="eastAsia"/>
          <w:vertAlign w:val="subscript"/>
        </w:rPr>
        <w:t>rep1</w:t>
      </w:r>
      <w:r w:rsidR="00040C2D">
        <w:rPr>
          <w:rFonts w:ascii="Times New Roman" w:hAnsi="Times New Roman" w:hint="eastAsia"/>
        </w:rPr>
        <w:t>-f</w:t>
      </w:r>
      <w:r w:rsidR="00040C2D">
        <w:rPr>
          <w:rFonts w:ascii="Times New Roman" w:hAnsi="Times New Roman" w:hint="eastAsia"/>
          <w:vertAlign w:val="subscript"/>
        </w:rPr>
        <w:t>rep2</w:t>
      </w:r>
      <w:r w:rsidR="00040C2D">
        <w:rPr>
          <w:rFonts w:ascii="Times New Roman" w:hAnsi="Times New Roman" w:hint="eastAsia"/>
        </w:rPr>
        <w:t>|</w:t>
      </w:r>
      <w:r w:rsidR="00040C2D">
        <w:rPr>
          <w:rFonts w:ascii="Times New Roman" w:hAnsi="Times New Roman" w:hint="eastAsia"/>
        </w:rPr>
        <w:t>から求めることができ，</w:t>
      </w:r>
      <w:r w:rsidR="009D707B">
        <w:rPr>
          <w:rFonts w:ascii="Times New Roman" w:hAnsi="Times New Roman" w:hint="eastAsia"/>
        </w:rPr>
        <w:t>ビート周波数の符号は</w:t>
      </w:r>
      <w:r w:rsidR="009D707B">
        <w:rPr>
          <w:rFonts w:ascii="Times New Roman" w:hAnsi="Times New Roman"/>
        </w:rPr>
        <w:t>m</w:t>
      </w:r>
      <w:r w:rsidR="009D707B">
        <w:rPr>
          <w:rFonts w:ascii="Times New Roman" w:hAnsi="Times New Roman" w:hint="eastAsia"/>
        </w:rPr>
        <w:t>の符号と反転の関係にあるので</w:t>
      </w:r>
      <w:r w:rsidR="00EA4CBC">
        <w:rPr>
          <w:rFonts w:hint="eastAsia"/>
          <w:sz w:val="22"/>
        </w:rPr>
        <w:t>，最終的に絶対周波数を決定</w:t>
      </w:r>
      <w:r w:rsidR="004C21F2">
        <w:rPr>
          <w:rFonts w:hint="eastAsia"/>
          <w:sz w:val="22"/>
        </w:rPr>
        <w:t>することが出来る</w:t>
      </w:r>
      <w:r w:rsidR="00EA4CBC">
        <w:rPr>
          <w:rFonts w:hint="eastAsia"/>
          <w:sz w:val="22"/>
        </w:rPr>
        <w:t xml:space="preserve"> </w:t>
      </w:r>
      <w:r w:rsidR="00CF55E1">
        <w:rPr>
          <w:rFonts w:hint="eastAsia"/>
          <w:sz w:val="22"/>
        </w:rPr>
        <w:t>(</w:t>
      </w:r>
      <w:r w:rsidR="00CF55E1">
        <w:rPr>
          <w:rFonts w:hint="eastAsia"/>
          <w:sz w:val="22"/>
        </w:rPr>
        <w:t>図</w:t>
      </w:r>
      <w:r w:rsidR="00CF55E1" w:rsidRPr="00CF55E1">
        <w:rPr>
          <w:rFonts w:ascii="Times New Roman" w:hAnsi="Times New Roman" w:cs="Times New Roman"/>
          <w:sz w:val="22"/>
        </w:rPr>
        <w:t>3</w:t>
      </w:r>
      <w:r w:rsidR="00CF55E1">
        <w:rPr>
          <w:rFonts w:hint="eastAsia"/>
          <w:sz w:val="22"/>
        </w:rPr>
        <w:t>)</w:t>
      </w:r>
      <w:r w:rsidR="00CF55E1" w:rsidRPr="00CF55E1">
        <w:rPr>
          <w:rFonts w:asciiTheme="minorEastAsia" w:hAnsiTheme="minorEastAsia" w:cs="Times New Roman"/>
          <w:sz w:val="22"/>
        </w:rPr>
        <w:t>.</w:t>
      </w:r>
      <w:r w:rsidR="00007BEC" w:rsidRPr="00007BEC">
        <w:rPr>
          <w:rFonts w:hint="eastAsia"/>
        </w:rPr>
        <w:t xml:space="preserve"> </w:t>
      </w:r>
    </w:p>
    <w:p w:rsidR="00CF55E1" w:rsidRDefault="00CF55E1" w:rsidP="0086746D">
      <w:pPr>
        <w:jc w:val="center"/>
        <w:rPr>
          <w:rFonts w:asciiTheme="minorEastAsia" w:hAnsiTheme="minorEastAsia" w:cs="Times New Roman"/>
          <w:sz w:val="22"/>
        </w:rPr>
      </w:pPr>
    </w:p>
    <w:p w:rsidR="00CF55E1" w:rsidRDefault="00CF55E1" w:rsidP="00CF55E1">
      <w:pPr>
        <w:jc w:val="center"/>
      </w:pPr>
      <w:r>
        <w:rPr>
          <w:noProof/>
        </w:rPr>
        <w:drawing>
          <wp:inline distT="0" distB="0" distL="0" distR="0" wp14:anchorId="3F93C82F" wp14:editId="23737649">
            <wp:extent cx="5362575" cy="255337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0979" cy="2562139"/>
                    </a:xfrm>
                    <a:prstGeom prst="rect">
                      <a:avLst/>
                    </a:prstGeom>
                    <a:noFill/>
                    <a:ln>
                      <a:noFill/>
                    </a:ln>
                  </pic:spPr>
                </pic:pic>
              </a:graphicData>
            </a:graphic>
          </wp:inline>
        </w:drawing>
      </w:r>
    </w:p>
    <w:p w:rsidR="00FF4F6F" w:rsidRDefault="00FF4F6F" w:rsidP="00CF55E1">
      <w:pPr>
        <w:jc w:val="center"/>
      </w:pPr>
    </w:p>
    <w:p w:rsidR="00CF55E1" w:rsidRDefault="00CF55E1" w:rsidP="00CF55E1">
      <w:pPr>
        <w:jc w:val="center"/>
      </w:pPr>
      <w:r>
        <w:rPr>
          <w:rFonts w:hint="eastAsia"/>
        </w:rPr>
        <w:t>図</w:t>
      </w:r>
      <w:r w:rsidRPr="00350B12">
        <w:rPr>
          <w:rFonts w:ascii="Times New Roman" w:hAnsi="Times New Roman" w:cs="Times New Roman"/>
        </w:rPr>
        <w:t>3</w:t>
      </w:r>
      <w:r>
        <w:rPr>
          <w:rFonts w:hint="eastAsia"/>
        </w:rPr>
        <w:t xml:space="preserve">　リアルタイムでの絶対周波数の測定方法</w:t>
      </w:r>
    </w:p>
    <w:p w:rsidR="006579BE" w:rsidRDefault="006579BE" w:rsidP="00CF55E1">
      <w:pPr>
        <w:jc w:val="center"/>
      </w:pPr>
    </w:p>
    <w:p w:rsidR="00350B12" w:rsidRDefault="00350B12" w:rsidP="00CF55E1">
      <w:pPr>
        <w:jc w:val="center"/>
      </w:pPr>
    </w:p>
    <w:p w:rsidR="00F8471B" w:rsidRDefault="00F8471B" w:rsidP="00CF55E1">
      <w:pPr>
        <w:jc w:val="center"/>
      </w:pPr>
    </w:p>
    <w:p w:rsidR="00F8471B" w:rsidRDefault="00F8471B" w:rsidP="00CF55E1">
      <w:pPr>
        <w:jc w:val="center"/>
      </w:pPr>
    </w:p>
    <w:p w:rsidR="00F8471B" w:rsidRDefault="00F8471B" w:rsidP="00CF55E1">
      <w:pPr>
        <w:jc w:val="center"/>
      </w:pPr>
    </w:p>
    <w:p w:rsidR="00F8471B" w:rsidRDefault="00F8471B" w:rsidP="00CF55E1">
      <w:pPr>
        <w:jc w:val="center"/>
      </w:pPr>
    </w:p>
    <w:p w:rsidR="00F8471B" w:rsidRDefault="00F8471B" w:rsidP="00CF55E1">
      <w:pPr>
        <w:jc w:val="center"/>
      </w:pPr>
    </w:p>
    <w:p w:rsidR="00F8471B" w:rsidRDefault="00F8471B" w:rsidP="00CF55E1">
      <w:pPr>
        <w:jc w:val="center"/>
      </w:pPr>
    </w:p>
    <w:p w:rsidR="00F8471B" w:rsidRDefault="00F8471B" w:rsidP="00CF55E1">
      <w:pPr>
        <w:jc w:val="center"/>
      </w:pPr>
    </w:p>
    <w:p w:rsidR="00F8471B" w:rsidRDefault="00F8471B" w:rsidP="00CF55E1">
      <w:pPr>
        <w:jc w:val="center"/>
      </w:pPr>
    </w:p>
    <w:p w:rsidR="00F8471B" w:rsidRDefault="00F8471B" w:rsidP="00CF55E1">
      <w:pPr>
        <w:jc w:val="center"/>
      </w:pPr>
    </w:p>
    <w:p w:rsidR="00F8471B" w:rsidRDefault="00F8471B" w:rsidP="00CF55E1">
      <w:pPr>
        <w:jc w:val="center"/>
      </w:pPr>
    </w:p>
    <w:p w:rsidR="00F8471B" w:rsidRDefault="00F8471B" w:rsidP="00CF55E1">
      <w:pPr>
        <w:jc w:val="center"/>
      </w:pPr>
    </w:p>
    <w:p w:rsidR="00F8471B" w:rsidRDefault="00F8471B" w:rsidP="00CF55E1">
      <w:pPr>
        <w:jc w:val="center"/>
      </w:pPr>
    </w:p>
    <w:p w:rsidR="00F8471B" w:rsidRDefault="00F8471B" w:rsidP="00CF55E1">
      <w:pPr>
        <w:jc w:val="center"/>
      </w:pPr>
    </w:p>
    <w:p w:rsidR="006579BE" w:rsidRPr="006579BE" w:rsidRDefault="006579BE" w:rsidP="006579BE">
      <w:pPr>
        <w:rPr>
          <w:rFonts w:asciiTheme="majorEastAsia" w:eastAsiaTheme="majorEastAsia" w:hAnsiTheme="majorEastAsia"/>
        </w:rPr>
      </w:pPr>
      <w:r w:rsidRPr="006579BE">
        <w:rPr>
          <w:rFonts w:asciiTheme="majorEastAsia" w:eastAsiaTheme="majorEastAsia" w:hAnsiTheme="majorEastAsia" w:hint="eastAsia"/>
        </w:rPr>
        <w:lastRenderedPageBreak/>
        <w:t xml:space="preserve">3. </w:t>
      </w:r>
      <w:r w:rsidR="005C18F4">
        <w:rPr>
          <w:rFonts w:asciiTheme="majorEastAsia" w:eastAsiaTheme="majorEastAsia" w:hAnsiTheme="majorEastAsia" w:hint="eastAsia"/>
        </w:rPr>
        <w:t>デュアルTHzコムを用いたリアルタイム</w:t>
      </w:r>
      <w:r w:rsidR="005C18F4" w:rsidRPr="001501DA">
        <w:rPr>
          <w:rFonts w:asciiTheme="majorEastAsia" w:eastAsiaTheme="majorEastAsia" w:hAnsiTheme="majorEastAsia" w:hint="eastAsia"/>
        </w:rPr>
        <w:t>絶対周波数計測</w:t>
      </w:r>
    </w:p>
    <w:p w:rsidR="006579BE" w:rsidRPr="001501DA" w:rsidRDefault="001501DA" w:rsidP="000E1583">
      <w:pPr>
        <w:ind w:firstLineChars="50" w:firstLine="105"/>
        <w:rPr>
          <w:rFonts w:asciiTheme="majorEastAsia" w:eastAsiaTheme="majorEastAsia" w:hAnsiTheme="majorEastAsia"/>
        </w:rPr>
      </w:pPr>
      <w:r w:rsidRPr="001501DA">
        <w:rPr>
          <w:rFonts w:asciiTheme="majorEastAsia" w:eastAsiaTheme="majorEastAsia" w:hAnsiTheme="majorEastAsia" w:hint="eastAsia"/>
        </w:rPr>
        <w:t xml:space="preserve">3.1 </w:t>
      </w:r>
      <w:r w:rsidR="005C18F4" w:rsidRPr="006579BE">
        <w:rPr>
          <w:rFonts w:asciiTheme="majorEastAsia" w:eastAsiaTheme="majorEastAsia" w:hAnsiTheme="majorEastAsia" w:hint="eastAsia"/>
        </w:rPr>
        <w:t>実験装置</w:t>
      </w:r>
      <w:r w:rsidR="005C18F4">
        <w:rPr>
          <w:rFonts w:asciiTheme="majorEastAsia" w:eastAsiaTheme="majorEastAsia" w:hAnsiTheme="majorEastAsia" w:hint="eastAsia"/>
        </w:rPr>
        <w:t xml:space="preserve"> </w:t>
      </w:r>
      <w:r w:rsidR="004F41D3">
        <w:rPr>
          <w:rFonts w:asciiTheme="majorEastAsia" w:eastAsiaTheme="majorEastAsia" w:hAnsiTheme="majorEastAsia" w:hint="eastAsia"/>
        </w:rPr>
        <w:t>(f</w:t>
      </w:r>
      <w:r w:rsidR="004F41D3">
        <w:rPr>
          <w:rFonts w:asciiTheme="majorEastAsia" w:eastAsiaTheme="majorEastAsia" w:hAnsiTheme="majorEastAsia" w:hint="eastAsia"/>
          <w:vertAlign w:val="subscript"/>
        </w:rPr>
        <w:t>rep1</w:t>
      </w:r>
      <w:r w:rsidR="004F41D3">
        <w:rPr>
          <w:rFonts w:asciiTheme="majorEastAsia" w:eastAsiaTheme="majorEastAsia" w:hAnsiTheme="majorEastAsia" w:hint="eastAsia"/>
        </w:rPr>
        <w:t>, f</w:t>
      </w:r>
      <w:r w:rsidR="004F41D3">
        <w:rPr>
          <w:rFonts w:asciiTheme="majorEastAsia" w:eastAsiaTheme="majorEastAsia" w:hAnsiTheme="majorEastAsia" w:hint="eastAsia"/>
          <w:vertAlign w:val="subscript"/>
        </w:rPr>
        <w:t>rep2</w:t>
      </w:r>
      <w:r w:rsidR="004F41D3">
        <w:rPr>
          <w:rFonts w:asciiTheme="majorEastAsia" w:eastAsiaTheme="majorEastAsia" w:hAnsiTheme="majorEastAsia" w:hint="eastAsia"/>
        </w:rPr>
        <w:t>固定，f</w:t>
      </w:r>
      <w:r w:rsidR="004F41D3">
        <w:rPr>
          <w:rFonts w:asciiTheme="majorEastAsia" w:eastAsiaTheme="majorEastAsia" w:hAnsiTheme="majorEastAsia" w:hint="eastAsia"/>
          <w:vertAlign w:val="subscript"/>
        </w:rPr>
        <w:t>beat1</w:t>
      </w:r>
      <w:r w:rsidR="004F41D3">
        <w:rPr>
          <w:rFonts w:asciiTheme="majorEastAsia" w:eastAsiaTheme="majorEastAsia" w:hAnsiTheme="majorEastAsia" w:hint="eastAsia"/>
        </w:rPr>
        <w:t>, f</w:t>
      </w:r>
      <w:r w:rsidR="004F41D3">
        <w:rPr>
          <w:rFonts w:asciiTheme="majorEastAsia" w:eastAsiaTheme="majorEastAsia" w:hAnsiTheme="majorEastAsia" w:hint="eastAsia"/>
          <w:vertAlign w:val="subscript"/>
        </w:rPr>
        <w:t>beat2</w:t>
      </w:r>
      <w:r w:rsidR="004F41D3">
        <w:rPr>
          <w:rFonts w:asciiTheme="majorEastAsia" w:eastAsiaTheme="majorEastAsia" w:hAnsiTheme="majorEastAsia" w:hint="eastAsia"/>
        </w:rPr>
        <w:t>測定)</w:t>
      </w:r>
    </w:p>
    <w:p w:rsidR="00350B12" w:rsidRDefault="001501DA" w:rsidP="006579BE">
      <w:pPr>
        <w:rPr>
          <w:rFonts w:asciiTheme="minorEastAsia" w:hAnsiTheme="minorEastAsia" w:cs="Times New Roman"/>
        </w:rPr>
      </w:pPr>
      <w:r>
        <w:rPr>
          <w:rFonts w:hint="eastAsia"/>
        </w:rPr>
        <w:t xml:space="preserve">　実験装置を図</w:t>
      </w:r>
      <w:r w:rsidRPr="00602B90">
        <w:rPr>
          <w:rFonts w:ascii="Times New Roman" w:hAnsi="Times New Roman" w:cs="Times New Roman"/>
        </w:rPr>
        <w:t>4</w:t>
      </w:r>
      <w:r>
        <w:rPr>
          <w:rFonts w:hint="eastAsia"/>
        </w:rPr>
        <w:t>に示す</w:t>
      </w:r>
      <w:r w:rsidRPr="00602B90">
        <w:rPr>
          <w:rFonts w:asciiTheme="minorEastAsia" w:hAnsiTheme="minorEastAsia" w:cs="Times New Roman"/>
        </w:rPr>
        <w:t>.</w:t>
      </w:r>
      <w:r>
        <w:rPr>
          <w:rFonts w:hint="eastAsia"/>
        </w:rPr>
        <w:t xml:space="preserve"> </w:t>
      </w:r>
      <w:r w:rsidR="0013461A">
        <w:rPr>
          <w:rFonts w:hint="eastAsia"/>
        </w:rPr>
        <w:t>用いた</w:t>
      </w:r>
      <w:r w:rsidR="0013461A" w:rsidRPr="00602B90">
        <w:rPr>
          <w:rFonts w:ascii="Times New Roman" w:hAnsi="Times New Roman" w:cs="Times New Roman"/>
        </w:rPr>
        <w:t>2</w:t>
      </w:r>
      <w:r w:rsidR="0013461A">
        <w:rPr>
          <w:rFonts w:hint="eastAsia"/>
        </w:rPr>
        <w:t>台のレーザーは</w:t>
      </w:r>
      <w:r w:rsidR="00764BA2">
        <w:rPr>
          <w:rFonts w:asciiTheme="minorEastAsia" w:hAnsiTheme="minorEastAsia" w:cs="Times New Roman" w:hint="eastAsia"/>
        </w:rPr>
        <w:t>，それぞれ</w:t>
      </w:r>
      <w:r w:rsidR="00764BA2" w:rsidRPr="00764BA2">
        <w:rPr>
          <w:rFonts w:ascii="Times New Roman" w:hAnsi="Times New Roman" w:cs="Times New Roman"/>
        </w:rPr>
        <w:t>100,000,000Hz</w:t>
      </w:r>
      <w:r w:rsidR="00764BA2">
        <w:rPr>
          <w:rFonts w:hint="eastAsia"/>
        </w:rPr>
        <w:t>，</w:t>
      </w:r>
      <w:r w:rsidR="007D086A" w:rsidRPr="007D086A">
        <w:rPr>
          <w:rFonts w:ascii="Times New Roman" w:hAnsi="Times New Roman" w:cs="Times New Roman"/>
        </w:rPr>
        <w:t>100,000,050Hz</w:t>
      </w:r>
      <w:r w:rsidR="007D086A">
        <w:rPr>
          <w:rFonts w:hint="eastAsia"/>
        </w:rPr>
        <w:t>の繰り返し周波数に</w:t>
      </w:r>
      <w:r w:rsidR="0013461A">
        <w:rPr>
          <w:rFonts w:hint="eastAsia"/>
        </w:rPr>
        <w:t>安定化制御されている</w:t>
      </w:r>
      <w:r w:rsidR="0013461A" w:rsidRPr="00602B90">
        <w:rPr>
          <w:rFonts w:asciiTheme="minorEastAsia" w:hAnsiTheme="minorEastAsia" w:cs="Times New Roman"/>
        </w:rPr>
        <w:t>.</w:t>
      </w:r>
      <w:r w:rsidR="0013461A">
        <w:rPr>
          <w:rFonts w:hint="eastAsia"/>
        </w:rPr>
        <w:t xml:space="preserve"> </w:t>
      </w:r>
      <w:r w:rsidR="007D086A">
        <w:rPr>
          <w:rFonts w:hint="eastAsia"/>
        </w:rPr>
        <w:t>このレーザー光</w:t>
      </w:r>
      <w:r w:rsidR="007D086A">
        <w:rPr>
          <w:rFonts w:hint="eastAsia"/>
        </w:rPr>
        <w:t xml:space="preserve"> (</w:t>
      </w:r>
      <w:r w:rsidR="007D086A">
        <w:rPr>
          <w:rFonts w:hint="eastAsia"/>
        </w:rPr>
        <w:t>波長：</w:t>
      </w:r>
      <w:r w:rsidR="007D086A" w:rsidRPr="00036EF2">
        <w:rPr>
          <w:rFonts w:ascii="Times New Roman" w:hAnsi="Times New Roman" w:cs="Times New Roman"/>
        </w:rPr>
        <w:t>1550nm</w:t>
      </w:r>
      <w:r w:rsidR="007D086A">
        <w:rPr>
          <w:rFonts w:hint="eastAsia"/>
        </w:rPr>
        <w:t xml:space="preserve">) </w:t>
      </w:r>
      <w:r w:rsidR="007D086A">
        <w:rPr>
          <w:rFonts w:hint="eastAsia"/>
        </w:rPr>
        <w:t>は非線形光学結晶である</w:t>
      </w:r>
      <w:r w:rsidR="007D086A" w:rsidRPr="00036EF2">
        <w:rPr>
          <w:rFonts w:ascii="Times New Roman" w:hAnsi="Times New Roman" w:cs="Times New Roman"/>
        </w:rPr>
        <w:t>PPLN</w:t>
      </w:r>
      <w:r w:rsidR="007D086A">
        <w:rPr>
          <w:rFonts w:hint="eastAsia"/>
        </w:rPr>
        <w:t>によって波長変換</w:t>
      </w:r>
      <w:r w:rsidR="007D086A">
        <w:rPr>
          <w:rFonts w:hint="eastAsia"/>
        </w:rPr>
        <w:t xml:space="preserve"> (</w:t>
      </w:r>
      <w:r w:rsidR="007D086A" w:rsidRPr="00036EF2">
        <w:rPr>
          <w:rFonts w:ascii="Times New Roman" w:hAnsi="Times New Roman" w:cs="Times New Roman"/>
        </w:rPr>
        <w:t>775nm</w:t>
      </w:r>
      <w:r w:rsidR="007D086A">
        <w:rPr>
          <w:rFonts w:hint="eastAsia"/>
        </w:rPr>
        <w:t xml:space="preserve">) </w:t>
      </w:r>
      <w:r w:rsidR="007D086A">
        <w:rPr>
          <w:rFonts w:hint="eastAsia"/>
        </w:rPr>
        <w:t>され，</w:t>
      </w:r>
      <w:r w:rsidR="007D086A" w:rsidRPr="00036EF2">
        <w:rPr>
          <w:rFonts w:ascii="Times New Roman" w:hAnsi="Times New Roman" w:cs="Times New Roman"/>
        </w:rPr>
        <w:t>PCA</w:t>
      </w:r>
      <w:r w:rsidR="007D086A">
        <w:rPr>
          <w:rFonts w:hint="eastAsia"/>
        </w:rPr>
        <w:t>に入射される．また，シンセサイザーの</w:t>
      </w:r>
      <w:r w:rsidR="00DC386F">
        <w:rPr>
          <w:rFonts w:hint="eastAsia"/>
        </w:rPr>
        <w:t>出力を</w:t>
      </w:r>
      <w:r w:rsidR="00DC386F" w:rsidRPr="00036EF2">
        <w:rPr>
          <w:rFonts w:ascii="Times New Roman" w:hAnsi="Times New Roman" w:cs="Times New Roman"/>
        </w:rPr>
        <w:t>6</w:t>
      </w:r>
      <w:r w:rsidR="00DC386F">
        <w:rPr>
          <w:rFonts w:hint="eastAsia"/>
        </w:rPr>
        <w:t>逓倍したものを</w:t>
      </w:r>
      <w:r w:rsidR="00DC386F" w:rsidRPr="00036EF2">
        <w:rPr>
          <w:rFonts w:ascii="Times New Roman" w:hAnsi="Times New Roman" w:cs="Times New Roman"/>
        </w:rPr>
        <w:t>CW-THz</w:t>
      </w:r>
      <w:r w:rsidR="00DC386F">
        <w:rPr>
          <w:rFonts w:hint="eastAsia"/>
        </w:rPr>
        <w:t>波</w:t>
      </w:r>
      <w:r w:rsidR="00DC386F">
        <w:rPr>
          <w:rFonts w:hint="eastAsia"/>
        </w:rPr>
        <w:t xml:space="preserve"> (</w:t>
      </w:r>
      <w:r w:rsidR="00DC386F">
        <w:rPr>
          <w:rFonts w:hint="eastAsia"/>
        </w:rPr>
        <w:t>周波数：</w:t>
      </w:r>
      <w:r w:rsidR="00DC386F" w:rsidRPr="00036EF2">
        <w:rPr>
          <w:rFonts w:ascii="Times New Roman" w:hAnsi="Times New Roman" w:cs="Times New Roman"/>
        </w:rPr>
        <w:t>75~110GHz</w:t>
      </w:r>
      <w:r w:rsidR="00DC386F">
        <w:rPr>
          <w:rFonts w:hint="eastAsia"/>
        </w:rPr>
        <w:t xml:space="preserve">) </w:t>
      </w:r>
      <w:r w:rsidR="00DC386F">
        <w:rPr>
          <w:rFonts w:hint="eastAsia"/>
        </w:rPr>
        <w:t>として</w:t>
      </w:r>
      <w:r w:rsidR="00DC386F" w:rsidRPr="00036EF2">
        <w:rPr>
          <w:rFonts w:ascii="Times New Roman" w:hAnsi="Times New Roman" w:cs="Times New Roman"/>
        </w:rPr>
        <w:t>PCA</w:t>
      </w:r>
      <w:r w:rsidR="00DC386F">
        <w:rPr>
          <w:rFonts w:hint="eastAsia"/>
        </w:rPr>
        <w:t>に入射する．これによって発生する電流</w:t>
      </w:r>
      <w:r w:rsidR="0013461A">
        <w:rPr>
          <w:rFonts w:hint="eastAsia"/>
        </w:rPr>
        <w:t>ビート信号は</w:t>
      </w:r>
      <w:r w:rsidR="0013461A" w:rsidRPr="00602B90">
        <w:rPr>
          <w:rFonts w:asciiTheme="minorEastAsia" w:hAnsiTheme="minorEastAsia" w:cs="Times New Roman"/>
        </w:rPr>
        <w:t>,</w:t>
      </w:r>
      <w:r w:rsidR="0013461A">
        <w:rPr>
          <w:rFonts w:hint="eastAsia"/>
        </w:rPr>
        <w:t xml:space="preserve"> </w:t>
      </w:r>
      <w:r w:rsidR="00DC386F">
        <w:rPr>
          <w:rFonts w:hint="eastAsia"/>
        </w:rPr>
        <w:t>カレント・プリ</w:t>
      </w:r>
      <w:r w:rsidR="0013461A">
        <w:rPr>
          <w:rFonts w:hint="eastAsia"/>
        </w:rPr>
        <w:t>アンプ</w:t>
      </w:r>
      <w:r w:rsidR="00DC386F">
        <w:rPr>
          <w:rFonts w:hint="eastAsia"/>
        </w:rPr>
        <w:t xml:space="preserve"> (</w:t>
      </w:r>
      <w:r w:rsidR="00BE7BB9">
        <w:rPr>
          <w:rFonts w:hint="eastAsia"/>
        </w:rPr>
        <w:t>帯域：</w:t>
      </w:r>
      <w:r w:rsidR="00BE7BB9" w:rsidRPr="00036EF2">
        <w:rPr>
          <w:rFonts w:ascii="Times New Roman" w:hAnsi="Times New Roman" w:cs="Times New Roman"/>
        </w:rPr>
        <w:t>1MHz</w:t>
      </w:r>
      <w:r w:rsidR="00BE7BB9">
        <w:rPr>
          <w:rFonts w:hint="eastAsia"/>
        </w:rPr>
        <w:t>，トランスインピーダンスゲイン：</w:t>
      </w:r>
      <w:r w:rsidR="00BE7BB9" w:rsidRPr="00036EF2">
        <w:rPr>
          <w:rFonts w:ascii="Times New Roman" w:hAnsi="Times New Roman" w:cs="Times New Roman"/>
        </w:rPr>
        <w:t>1MV/A</w:t>
      </w:r>
      <w:r w:rsidR="00DC386F">
        <w:rPr>
          <w:rFonts w:hint="eastAsia"/>
        </w:rPr>
        <w:t>)</w:t>
      </w:r>
      <w:r w:rsidR="00BE7BB9">
        <w:rPr>
          <w:rFonts w:hint="eastAsia"/>
        </w:rPr>
        <w:t xml:space="preserve"> </w:t>
      </w:r>
      <w:r w:rsidR="00BE7BB9">
        <w:rPr>
          <w:rFonts w:hint="eastAsia"/>
        </w:rPr>
        <w:t>によって</w:t>
      </w:r>
      <w:r w:rsidR="00DE42D7">
        <w:rPr>
          <w:rFonts w:hint="eastAsia"/>
        </w:rPr>
        <w:t>増幅される．その後</w:t>
      </w:r>
      <w:r w:rsidR="008F315F">
        <w:rPr>
          <w:rFonts w:hint="eastAsia"/>
        </w:rPr>
        <w:t>，</w:t>
      </w:r>
      <w:r w:rsidR="0013461A">
        <w:rPr>
          <w:rFonts w:hint="eastAsia"/>
        </w:rPr>
        <w:t>トラッキングオシレーターにより周波数カウンターで精度よく測定できる信号レベルまで増幅され</w:t>
      </w:r>
      <w:r w:rsidR="0013461A" w:rsidRPr="00602B90">
        <w:rPr>
          <w:rFonts w:asciiTheme="minorEastAsia" w:hAnsiTheme="minorEastAsia" w:cs="Times New Roman"/>
        </w:rPr>
        <w:t>,</w:t>
      </w:r>
      <w:r w:rsidR="0013461A">
        <w:rPr>
          <w:rFonts w:hint="eastAsia"/>
        </w:rPr>
        <w:t xml:space="preserve"> </w:t>
      </w:r>
      <w:r w:rsidR="0013461A">
        <w:rPr>
          <w:rFonts w:hint="eastAsia"/>
        </w:rPr>
        <w:t>周波数カウンターに入れられる</w:t>
      </w:r>
      <w:r w:rsidR="0013461A" w:rsidRPr="00602B90">
        <w:rPr>
          <w:rFonts w:asciiTheme="minorEastAsia" w:hAnsiTheme="minorEastAsia" w:cs="Times New Roman"/>
        </w:rPr>
        <w:t>.</w:t>
      </w:r>
      <w:r w:rsidR="0013461A">
        <w:rPr>
          <w:rFonts w:hint="eastAsia"/>
        </w:rPr>
        <w:t xml:space="preserve"> </w:t>
      </w:r>
      <w:r w:rsidR="0013461A">
        <w:rPr>
          <w:rFonts w:hint="eastAsia"/>
        </w:rPr>
        <w:t>周波数カウンターで測定された</w:t>
      </w:r>
      <w:r w:rsidR="00036EF2" w:rsidRPr="00036EF2">
        <w:rPr>
          <w:rFonts w:ascii="Times New Roman" w:hAnsi="Times New Roman" w:cs="Times New Roman"/>
        </w:rPr>
        <w:t>2</w:t>
      </w:r>
      <w:r w:rsidR="00036EF2">
        <w:rPr>
          <w:rFonts w:hint="eastAsia"/>
        </w:rPr>
        <w:t>つの</w:t>
      </w:r>
      <w:r w:rsidR="00350B12">
        <w:rPr>
          <w:rFonts w:hint="eastAsia"/>
        </w:rPr>
        <w:t>ビート周波数</w:t>
      </w:r>
      <w:r w:rsidR="0013461A">
        <w:rPr>
          <w:rFonts w:hint="eastAsia"/>
        </w:rPr>
        <w:t>は</w:t>
      </w:r>
      <w:r w:rsidR="0013461A" w:rsidRPr="00602B90">
        <w:rPr>
          <w:rFonts w:ascii="Times New Roman" w:hAnsi="Times New Roman" w:cs="Times New Roman"/>
        </w:rPr>
        <w:t>PC</w:t>
      </w:r>
      <w:r w:rsidR="0013461A">
        <w:rPr>
          <w:rFonts w:hint="eastAsia"/>
        </w:rPr>
        <w:t>上で計算</w:t>
      </w:r>
      <w:r w:rsidR="00350B12">
        <w:rPr>
          <w:rFonts w:hint="eastAsia"/>
        </w:rPr>
        <w:t>が行われ</w:t>
      </w:r>
      <w:r w:rsidR="0013461A" w:rsidRPr="00602B90">
        <w:rPr>
          <w:rFonts w:asciiTheme="minorEastAsia" w:hAnsiTheme="minorEastAsia" w:cs="Times New Roman"/>
        </w:rPr>
        <w:t>,</w:t>
      </w:r>
      <w:r w:rsidR="0013461A">
        <w:rPr>
          <w:rFonts w:hint="eastAsia"/>
        </w:rPr>
        <w:t xml:space="preserve"> </w:t>
      </w:r>
      <w:r w:rsidR="0013461A">
        <w:rPr>
          <w:rFonts w:hint="eastAsia"/>
        </w:rPr>
        <w:t>リアルタイムで</w:t>
      </w:r>
      <w:r w:rsidR="00036EF2" w:rsidRPr="00036EF2">
        <w:rPr>
          <w:rFonts w:ascii="Times New Roman" w:hAnsi="Times New Roman" w:cs="Times New Roman"/>
        </w:rPr>
        <w:t>CW-THz</w:t>
      </w:r>
      <w:r w:rsidR="00036EF2">
        <w:rPr>
          <w:rFonts w:hint="eastAsia"/>
        </w:rPr>
        <w:t>波の</w:t>
      </w:r>
      <w:r w:rsidR="0013461A">
        <w:rPr>
          <w:rFonts w:hint="eastAsia"/>
        </w:rPr>
        <w:t>絶対周波数がモニタリングできる</w:t>
      </w:r>
      <w:r w:rsidR="00350B12" w:rsidRPr="00602B90">
        <w:rPr>
          <w:rFonts w:asciiTheme="minorEastAsia" w:hAnsiTheme="minorEastAsia" w:cs="Times New Roman"/>
        </w:rPr>
        <w:t>.</w:t>
      </w:r>
    </w:p>
    <w:p w:rsidR="00F8471B" w:rsidRDefault="00F8471B" w:rsidP="008D21C1">
      <w:pPr>
        <w:jc w:val="center"/>
        <w:rPr>
          <w:rFonts w:asciiTheme="minorEastAsia" w:hAnsiTheme="minorEastAsia" w:cs="Times New Roman"/>
        </w:rPr>
      </w:pPr>
    </w:p>
    <w:p w:rsidR="00036EF2" w:rsidRDefault="00D157DD" w:rsidP="00D157DD">
      <w:pPr>
        <w:jc w:val="center"/>
      </w:pPr>
      <w:r>
        <w:rPr>
          <w:noProof/>
        </w:rPr>
        <w:drawing>
          <wp:inline distT="0" distB="0" distL="0" distR="0" wp14:anchorId="12808627" wp14:editId="67A73AEA">
            <wp:extent cx="4267200" cy="3371374"/>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5091" cy="3377609"/>
                    </a:xfrm>
                    <a:prstGeom prst="rect">
                      <a:avLst/>
                    </a:prstGeom>
                    <a:noFill/>
                    <a:ln>
                      <a:noFill/>
                    </a:ln>
                  </pic:spPr>
                </pic:pic>
              </a:graphicData>
            </a:graphic>
          </wp:inline>
        </w:drawing>
      </w:r>
    </w:p>
    <w:p w:rsidR="00D157DD" w:rsidRDefault="00D157DD" w:rsidP="00D157DD">
      <w:pPr>
        <w:jc w:val="center"/>
      </w:pPr>
    </w:p>
    <w:p w:rsidR="00D157DD" w:rsidRDefault="00D157DD" w:rsidP="00D157DD">
      <w:pPr>
        <w:jc w:val="center"/>
      </w:pPr>
      <w:r>
        <w:rPr>
          <w:rFonts w:hint="eastAsia"/>
        </w:rPr>
        <w:t>図</w:t>
      </w:r>
      <w:r w:rsidRPr="00350B12">
        <w:rPr>
          <w:rFonts w:ascii="Times New Roman" w:hAnsi="Times New Roman" w:cs="Times New Roman"/>
        </w:rPr>
        <w:t>4</w:t>
      </w:r>
      <w:r>
        <w:rPr>
          <w:rFonts w:hint="eastAsia"/>
        </w:rPr>
        <w:t xml:space="preserve">　実験装置</w:t>
      </w:r>
      <w:r>
        <w:rPr>
          <w:rFonts w:hint="eastAsia"/>
        </w:rPr>
        <w:t xml:space="preserve"> </w:t>
      </w:r>
      <w:r w:rsidRPr="00387A33">
        <w:rPr>
          <w:rFonts w:ascii="Times New Roman" w:hAnsi="Times New Roman" w:cs="Times New Roman"/>
        </w:rPr>
        <w:t>(frep1, frep2</w:t>
      </w:r>
      <w:r w:rsidRPr="00387A33">
        <w:rPr>
          <w:rFonts w:ascii="Times New Roman" w:hAnsi="Times New Roman" w:cs="Times New Roman"/>
        </w:rPr>
        <w:t>固定，</w:t>
      </w:r>
      <w:r w:rsidRPr="00387A33">
        <w:rPr>
          <w:rFonts w:ascii="Times New Roman" w:hAnsi="Times New Roman" w:cs="Times New Roman"/>
        </w:rPr>
        <w:t>fbeat1, fbeat2</w:t>
      </w:r>
      <w:r w:rsidRPr="00387A33">
        <w:rPr>
          <w:rFonts w:ascii="Times New Roman" w:hAnsi="Times New Roman" w:cs="Times New Roman"/>
        </w:rPr>
        <w:t>測定</w:t>
      </w:r>
      <w:r w:rsidRPr="00387A33">
        <w:rPr>
          <w:rFonts w:ascii="Times New Roman" w:hAnsi="Times New Roman" w:cs="Times New Roman"/>
        </w:rPr>
        <w:t>)</w:t>
      </w:r>
    </w:p>
    <w:p w:rsidR="00D157DD" w:rsidRDefault="00D157DD" w:rsidP="00D157DD">
      <w:pPr>
        <w:jc w:val="center"/>
      </w:pPr>
    </w:p>
    <w:p w:rsidR="00D157DD" w:rsidRDefault="00D157DD" w:rsidP="00D157DD">
      <w:pPr>
        <w:jc w:val="center"/>
        <w:rPr>
          <w:rFonts w:asciiTheme="minorEastAsia" w:hAnsiTheme="minorEastAsia" w:cs="Times New Roman"/>
        </w:rPr>
      </w:pPr>
    </w:p>
    <w:p w:rsidR="008D21C1" w:rsidRDefault="008D21C1" w:rsidP="00D157DD">
      <w:pPr>
        <w:jc w:val="center"/>
        <w:rPr>
          <w:rFonts w:asciiTheme="minorEastAsia" w:hAnsiTheme="minorEastAsia" w:cs="Times New Roman"/>
        </w:rPr>
      </w:pPr>
    </w:p>
    <w:p w:rsidR="008D21C1" w:rsidRDefault="008D21C1" w:rsidP="00D157DD">
      <w:pPr>
        <w:jc w:val="center"/>
        <w:rPr>
          <w:rFonts w:asciiTheme="minorEastAsia" w:hAnsiTheme="minorEastAsia" w:cs="Times New Roman"/>
        </w:rPr>
      </w:pPr>
    </w:p>
    <w:p w:rsidR="008D21C1" w:rsidRDefault="008D21C1" w:rsidP="00D157DD">
      <w:pPr>
        <w:jc w:val="center"/>
        <w:rPr>
          <w:rFonts w:asciiTheme="minorEastAsia" w:hAnsiTheme="minorEastAsia" w:cs="Times New Roman"/>
        </w:rPr>
      </w:pPr>
    </w:p>
    <w:p w:rsidR="008D21C1" w:rsidRDefault="008D21C1" w:rsidP="00D157DD">
      <w:pPr>
        <w:jc w:val="center"/>
        <w:rPr>
          <w:rFonts w:asciiTheme="minorEastAsia" w:hAnsiTheme="minorEastAsia" w:cs="Times New Roman"/>
        </w:rPr>
      </w:pPr>
    </w:p>
    <w:p w:rsidR="008D21C1" w:rsidRDefault="008D21C1" w:rsidP="00D157DD">
      <w:pPr>
        <w:jc w:val="center"/>
        <w:rPr>
          <w:rFonts w:asciiTheme="minorEastAsia" w:hAnsiTheme="minorEastAsia" w:cs="Times New Roman"/>
        </w:rPr>
      </w:pPr>
    </w:p>
    <w:p w:rsidR="00036EF2" w:rsidRPr="00350B12" w:rsidRDefault="00036EF2" w:rsidP="000E1583">
      <w:pPr>
        <w:ind w:firstLineChars="50" w:firstLine="105"/>
      </w:pPr>
      <w:r w:rsidRPr="001501DA">
        <w:rPr>
          <w:rFonts w:asciiTheme="majorEastAsia" w:eastAsiaTheme="majorEastAsia" w:hAnsiTheme="majorEastAsia" w:hint="eastAsia"/>
        </w:rPr>
        <w:lastRenderedPageBreak/>
        <w:t>3.</w:t>
      </w:r>
      <w:r>
        <w:rPr>
          <w:rFonts w:asciiTheme="majorEastAsia" w:eastAsiaTheme="majorEastAsia" w:hAnsiTheme="majorEastAsia" w:hint="eastAsia"/>
        </w:rPr>
        <w:t>2</w:t>
      </w:r>
      <w:r w:rsidRPr="001501DA">
        <w:rPr>
          <w:rFonts w:asciiTheme="majorEastAsia" w:eastAsiaTheme="majorEastAsia" w:hAnsiTheme="majorEastAsia" w:hint="eastAsia"/>
        </w:rPr>
        <w:t xml:space="preserve"> </w:t>
      </w:r>
      <w:r w:rsidR="005C18F4">
        <w:rPr>
          <w:rFonts w:asciiTheme="majorEastAsia" w:eastAsiaTheme="majorEastAsia" w:hAnsiTheme="majorEastAsia" w:hint="eastAsia"/>
        </w:rPr>
        <w:t>実験装置</w:t>
      </w:r>
      <w:r>
        <w:rPr>
          <w:rFonts w:asciiTheme="majorEastAsia" w:eastAsiaTheme="majorEastAsia" w:hAnsiTheme="majorEastAsia" w:hint="eastAsia"/>
        </w:rPr>
        <w:t xml:space="preserve"> (f</w:t>
      </w:r>
      <w:r>
        <w:rPr>
          <w:rFonts w:asciiTheme="majorEastAsia" w:eastAsiaTheme="majorEastAsia" w:hAnsiTheme="majorEastAsia" w:hint="eastAsia"/>
          <w:vertAlign w:val="subscript"/>
        </w:rPr>
        <w:t>beat1</w:t>
      </w:r>
      <w:r>
        <w:rPr>
          <w:rFonts w:asciiTheme="majorEastAsia" w:eastAsiaTheme="majorEastAsia" w:hAnsiTheme="majorEastAsia" w:hint="eastAsia"/>
        </w:rPr>
        <w:t>, f</w:t>
      </w:r>
      <w:r>
        <w:rPr>
          <w:rFonts w:asciiTheme="majorEastAsia" w:eastAsiaTheme="majorEastAsia" w:hAnsiTheme="majorEastAsia" w:hint="eastAsia"/>
          <w:vertAlign w:val="subscript"/>
        </w:rPr>
        <w:t>beat2</w:t>
      </w:r>
      <w:r>
        <w:rPr>
          <w:rFonts w:asciiTheme="majorEastAsia" w:eastAsiaTheme="majorEastAsia" w:hAnsiTheme="majorEastAsia" w:hint="eastAsia"/>
        </w:rPr>
        <w:t>固定，f</w:t>
      </w:r>
      <w:r>
        <w:rPr>
          <w:rFonts w:asciiTheme="majorEastAsia" w:eastAsiaTheme="majorEastAsia" w:hAnsiTheme="majorEastAsia" w:hint="eastAsia"/>
          <w:vertAlign w:val="subscript"/>
        </w:rPr>
        <w:t>rep1</w:t>
      </w:r>
      <w:r>
        <w:rPr>
          <w:rFonts w:asciiTheme="majorEastAsia" w:eastAsiaTheme="majorEastAsia" w:hAnsiTheme="majorEastAsia" w:hint="eastAsia"/>
        </w:rPr>
        <w:t>, f</w:t>
      </w:r>
      <w:r>
        <w:rPr>
          <w:rFonts w:asciiTheme="majorEastAsia" w:eastAsiaTheme="majorEastAsia" w:hAnsiTheme="majorEastAsia" w:hint="eastAsia"/>
          <w:vertAlign w:val="subscript"/>
        </w:rPr>
        <w:t>rep2</w:t>
      </w:r>
      <w:r>
        <w:rPr>
          <w:rFonts w:asciiTheme="majorEastAsia" w:eastAsiaTheme="majorEastAsia" w:hAnsiTheme="majorEastAsia" w:hint="eastAsia"/>
        </w:rPr>
        <w:t>測定)</w:t>
      </w:r>
    </w:p>
    <w:p w:rsidR="001501DA" w:rsidRPr="0013461A" w:rsidRDefault="00602B90" w:rsidP="006579BE">
      <w:r>
        <w:rPr>
          <w:rFonts w:hint="eastAsia"/>
        </w:rPr>
        <w:t xml:space="preserve">　</w:t>
      </w:r>
      <w:r w:rsidR="00311F09">
        <w:rPr>
          <w:rFonts w:hint="eastAsia"/>
        </w:rPr>
        <w:t>上記の手法では，</w:t>
      </w:r>
      <w:r w:rsidR="00311F09">
        <w:rPr>
          <w:rFonts w:hint="eastAsia"/>
        </w:rPr>
        <w:t>CW-THz</w:t>
      </w:r>
      <w:r w:rsidR="00311F09">
        <w:rPr>
          <w:rFonts w:hint="eastAsia"/>
        </w:rPr>
        <w:t>波の周波数が変化するとビート周波数が変化する．しかし，ビート信号の帯域は用いる</w:t>
      </w:r>
      <w:r w:rsidR="0029457B">
        <w:rPr>
          <w:rFonts w:hint="eastAsia"/>
        </w:rPr>
        <w:t>カレント・プリアンプによって制限され，周波数カウンターで精度よくビート周波数を測定するためには高ゲイン・狭帯域なアンプを選択する必要がある．そこで，ビート周波数を一定になるように制御を行い，その時の繰り返し周波数を測定</w:t>
      </w:r>
      <w:r w:rsidR="000D6225">
        <w:rPr>
          <w:rFonts w:hint="eastAsia"/>
        </w:rPr>
        <w:t>することでカレント・プリアンプに制限されることなく絶対周波数測定を行えるようにした．実験装置を図</w:t>
      </w:r>
      <w:r w:rsidR="000D6225">
        <w:rPr>
          <w:rFonts w:hint="eastAsia"/>
        </w:rPr>
        <w:t>5</w:t>
      </w:r>
      <w:r w:rsidR="000D6225">
        <w:rPr>
          <w:rFonts w:hint="eastAsia"/>
        </w:rPr>
        <w:t>に示す．</w:t>
      </w:r>
      <w:r w:rsidR="00DC68FC">
        <w:rPr>
          <w:rFonts w:hint="eastAsia"/>
        </w:rPr>
        <w:t>ビート信号を生成する過程は上記と同じであり，その</w:t>
      </w:r>
      <w:r w:rsidR="00DC68FC">
        <w:rPr>
          <w:rFonts w:hint="eastAsia"/>
        </w:rPr>
        <w:t>2</w:t>
      </w:r>
      <w:r w:rsidR="00DC68FC">
        <w:rPr>
          <w:rFonts w:hint="eastAsia"/>
        </w:rPr>
        <w:t>つの信号を</w:t>
      </w:r>
      <w:r w:rsidR="009254E9">
        <w:rPr>
          <w:rFonts w:hint="eastAsia"/>
        </w:rPr>
        <w:t>それぞれ</w:t>
      </w:r>
      <w:r w:rsidR="009254E9">
        <w:rPr>
          <w:rFonts w:hint="eastAsia"/>
        </w:rPr>
        <w:t>1MHz</w:t>
      </w:r>
      <w:r w:rsidR="009254E9">
        <w:rPr>
          <w:rFonts w:hint="eastAsia"/>
        </w:rPr>
        <w:t>と</w:t>
      </w:r>
      <w:r w:rsidR="009254E9">
        <w:rPr>
          <w:rFonts w:hint="eastAsia"/>
        </w:rPr>
        <w:t>1.1MHz</w:t>
      </w:r>
      <w:r w:rsidR="009254E9">
        <w:rPr>
          <w:rFonts w:hint="eastAsia"/>
        </w:rPr>
        <w:t>のパルジェネの信号とミキシングし，そのエラー信号をフェムト秒ファイバーレーザーの制御部にフィードバックすることでビート周波数を安定化している．</w:t>
      </w:r>
      <w:r w:rsidR="003C699A">
        <w:rPr>
          <w:rFonts w:hint="eastAsia"/>
        </w:rPr>
        <w:t>そして，その時の繰り返し周波数を</w:t>
      </w:r>
      <w:r w:rsidR="003C699A">
        <w:rPr>
          <w:rFonts w:hint="eastAsia"/>
        </w:rPr>
        <w:t>2</w:t>
      </w:r>
      <w:r w:rsidR="003C699A">
        <w:rPr>
          <w:rFonts w:hint="eastAsia"/>
        </w:rPr>
        <w:t>台の周波数カウンターでそれぞれ測定し，</w:t>
      </w:r>
      <w:r w:rsidR="003C699A">
        <w:rPr>
          <w:rFonts w:hint="eastAsia"/>
        </w:rPr>
        <w:t>PC</w:t>
      </w:r>
      <w:r w:rsidR="003C699A">
        <w:rPr>
          <w:rFonts w:hint="eastAsia"/>
        </w:rPr>
        <w:t>に取り込んで絶対周波数をリアルタイムで算出する．</w:t>
      </w:r>
    </w:p>
    <w:p w:rsidR="001501DA" w:rsidRPr="00DC68FC" w:rsidRDefault="001501DA" w:rsidP="008D21C1">
      <w:pPr>
        <w:jc w:val="center"/>
      </w:pPr>
    </w:p>
    <w:p w:rsidR="001501DA" w:rsidRDefault="00311F09" w:rsidP="00311F09">
      <w:pPr>
        <w:jc w:val="center"/>
      </w:pPr>
      <w:r>
        <w:rPr>
          <w:noProof/>
        </w:rPr>
        <w:drawing>
          <wp:inline distT="0" distB="0" distL="0" distR="0" wp14:anchorId="70DD4074">
            <wp:extent cx="4744529" cy="35814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8998" cy="3584773"/>
                    </a:xfrm>
                    <a:prstGeom prst="rect">
                      <a:avLst/>
                    </a:prstGeom>
                    <a:noFill/>
                    <a:ln>
                      <a:noFill/>
                    </a:ln>
                  </pic:spPr>
                </pic:pic>
              </a:graphicData>
            </a:graphic>
          </wp:inline>
        </w:drawing>
      </w:r>
    </w:p>
    <w:p w:rsidR="00602B90" w:rsidRDefault="00602B90" w:rsidP="008977D9">
      <w:pPr>
        <w:jc w:val="center"/>
      </w:pPr>
    </w:p>
    <w:p w:rsidR="00602B90" w:rsidRDefault="00602B90" w:rsidP="00FF4F6F">
      <w:pPr>
        <w:jc w:val="center"/>
      </w:pPr>
      <w:r>
        <w:rPr>
          <w:rFonts w:hint="eastAsia"/>
        </w:rPr>
        <w:t>図</w:t>
      </w:r>
      <w:r>
        <w:rPr>
          <w:rFonts w:ascii="Times New Roman" w:hAnsi="Times New Roman" w:cs="Times New Roman" w:hint="eastAsia"/>
        </w:rPr>
        <w:t>5</w:t>
      </w:r>
      <w:r w:rsidR="008F315F">
        <w:rPr>
          <w:rFonts w:hint="eastAsia"/>
        </w:rPr>
        <w:t xml:space="preserve">　実験装置</w:t>
      </w:r>
      <w:r w:rsidR="008F315F">
        <w:rPr>
          <w:rFonts w:hint="eastAsia"/>
        </w:rPr>
        <w:t xml:space="preserve"> </w:t>
      </w:r>
      <w:r w:rsidR="008F315F" w:rsidRPr="00387A33">
        <w:rPr>
          <w:rFonts w:ascii="Times New Roman" w:hAnsi="Times New Roman" w:cs="Times New Roman"/>
        </w:rPr>
        <w:t>(</w:t>
      </w:r>
      <w:r w:rsidR="00D55731" w:rsidRPr="00387A33">
        <w:rPr>
          <w:rFonts w:ascii="Times New Roman" w:hAnsi="Times New Roman" w:cs="Times New Roman"/>
        </w:rPr>
        <w:t>fbeat1, fbeat2</w:t>
      </w:r>
      <w:r w:rsidR="008F315F" w:rsidRPr="00387A33">
        <w:rPr>
          <w:rFonts w:ascii="Times New Roman" w:hAnsi="Times New Roman" w:cs="Times New Roman"/>
        </w:rPr>
        <w:t>固定，</w:t>
      </w:r>
      <w:r w:rsidR="00D55731" w:rsidRPr="00387A33">
        <w:rPr>
          <w:rFonts w:ascii="Times New Roman" w:hAnsi="Times New Roman" w:cs="Times New Roman"/>
        </w:rPr>
        <w:t>frep1, frep2</w:t>
      </w:r>
      <w:r w:rsidR="008F315F" w:rsidRPr="00387A33">
        <w:rPr>
          <w:rFonts w:ascii="Times New Roman" w:hAnsi="Times New Roman" w:cs="Times New Roman"/>
        </w:rPr>
        <w:t>測定</w:t>
      </w:r>
      <w:r w:rsidR="008F315F" w:rsidRPr="00387A33">
        <w:rPr>
          <w:rFonts w:ascii="Times New Roman" w:hAnsi="Times New Roman" w:cs="Times New Roman"/>
        </w:rPr>
        <w:t>)</w:t>
      </w:r>
    </w:p>
    <w:p w:rsidR="0073152A" w:rsidRDefault="0073152A" w:rsidP="00FF4F6F">
      <w:pPr>
        <w:jc w:val="center"/>
      </w:pPr>
    </w:p>
    <w:p w:rsidR="000E1583" w:rsidRDefault="000E1583" w:rsidP="00FF4F6F">
      <w:pPr>
        <w:jc w:val="center"/>
      </w:pPr>
    </w:p>
    <w:p w:rsidR="008D21C1" w:rsidRDefault="008D21C1" w:rsidP="00FF4F6F">
      <w:pPr>
        <w:jc w:val="center"/>
      </w:pPr>
    </w:p>
    <w:p w:rsidR="008D21C1" w:rsidRDefault="008D21C1" w:rsidP="00FF4F6F">
      <w:pPr>
        <w:jc w:val="center"/>
      </w:pPr>
    </w:p>
    <w:p w:rsidR="008D21C1" w:rsidRDefault="008D21C1" w:rsidP="00FF4F6F">
      <w:pPr>
        <w:jc w:val="center"/>
      </w:pPr>
    </w:p>
    <w:p w:rsidR="008D21C1" w:rsidRDefault="008D21C1" w:rsidP="00FF4F6F">
      <w:pPr>
        <w:jc w:val="center"/>
      </w:pPr>
    </w:p>
    <w:p w:rsidR="000E1583" w:rsidRDefault="000E1583" w:rsidP="000E1583">
      <w:pPr>
        <w:ind w:firstLineChars="50" w:firstLine="105"/>
        <w:rPr>
          <w:rFonts w:asciiTheme="majorEastAsia" w:eastAsiaTheme="majorEastAsia" w:hAnsiTheme="majorEastAsia"/>
        </w:rPr>
      </w:pPr>
      <w:r>
        <w:rPr>
          <w:rFonts w:asciiTheme="majorEastAsia" w:eastAsiaTheme="majorEastAsia" w:hAnsiTheme="majorEastAsia" w:hint="eastAsia"/>
        </w:rPr>
        <w:lastRenderedPageBreak/>
        <w:t>3</w:t>
      </w:r>
      <w:r w:rsidRPr="001358A9">
        <w:rPr>
          <w:rFonts w:asciiTheme="majorEastAsia" w:eastAsiaTheme="majorEastAsia" w:hAnsiTheme="majorEastAsia" w:hint="eastAsia"/>
        </w:rPr>
        <w:t>.</w:t>
      </w:r>
      <w:r>
        <w:rPr>
          <w:rFonts w:asciiTheme="majorEastAsia" w:eastAsiaTheme="majorEastAsia" w:hAnsiTheme="majorEastAsia" w:hint="eastAsia"/>
        </w:rPr>
        <w:t>3</w:t>
      </w:r>
      <w:r w:rsidRPr="001358A9">
        <w:rPr>
          <w:rFonts w:asciiTheme="majorEastAsia" w:eastAsiaTheme="majorEastAsia" w:hAnsiTheme="majorEastAsia" w:hint="eastAsia"/>
        </w:rPr>
        <w:t xml:space="preserve"> 実験結果</w:t>
      </w:r>
      <w:r>
        <w:rPr>
          <w:rFonts w:asciiTheme="majorEastAsia" w:eastAsiaTheme="majorEastAsia" w:hAnsiTheme="majorEastAsia" w:hint="eastAsia"/>
        </w:rPr>
        <w:t xml:space="preserve"> </w:t>
      </w:r>
      <w:r w:rsidRPr="00EC3F84">
        <w:rPr>
          <w:rFonts w:asciiTheme="majorEastAsia" w:eastAsiaTheme="majorEastAsia" w:hAnsiTheme="majorEastAsia" w:hint="eastAsia"/>
        </w:rPr>
        <w:t>(f</w:t>
      </w:r>
      <w:r w:rsidRPr="00EC3F84">
        <w:rPr>
          <w:rFonts w:asciiTheme="majorEastAsia" w:eastAsiaTheme="majorEastAsia" w:hAnsiTheme="majorEastAsia" w:hint="eastAsia"/>
          <w:vertAlign w:val="subscript"/>
        </w:rPr>
        <w:t>rep1</w:t>
      </w:r>
      <w:r w:rsidRPr="00EC3F84">
        <w:rPr>
          <w:rFonts w:asciiTheme="majorEastAsia" w:eastAsiaTheme="majorEastAsia" w:hAnsiTheme="majorEastAsia" w:hint="eastAsia"/>
        </w:rPr>
        <w:t>, f</w:t>
      </w:r>
      <w:r w:rsidRPr="00EC3F84">
        <w:rPr>
          <w:rFonts w:asciiTheme="majorEastAsia" w:eastAsiaTheme="majorEastAsia" w:hAnsiTheme="majorEastAsia" w:hint="eastAsia"/>
          <w:vertAlign w:val="subscript"/>
        </w:rPr>
        <w:t>rep2</w:t>
      </w:r>
      <w:r w:rsidRPr="00EC3F84">
        <w:rPr>
          <w:rFonts w:asciiTheme="majorEastAsia" w:eastAsiaTheme="majorEastAsia" w:hAnsiTheme="majorEastAsia" w:hint="eastAsia"/>
        </w:rPr>
        <w:t>固定，f</w:t>
      </w:r>
      <w:r w:rsidRPr="00EC3F84">
        <w:rPr>
          <w:rFonts w:asciiTheme="majorEastAsia" w:eastAsiaTheme="majorEastAsia" w:hAnsiTheme="majorEastAsia" w:hint="eastAsia"/>
          <w:vertAlign w:val="subscript"/>
        </w:rPr>
        <w:t>beat1</w:t>
      </w:r>
      <w:r w:rsidRPr="00EC3F84">
        <w:rPr>
          <w:rFonts w:asciiTheme="majorEastAsia" w:eastAsiaTheme="majorEastAsia" w:hAnsiTheme="majorEastAsia" w:hint="eastAsia"/>
        </w:rPr>
        <w:t>, f</w:t>
      </w:r>
      <w:r w:rsidRPr="00EC3F84">
        <w:rPr>
          <w:rFonts w:asciiTheme="majorEastAsia" w:eastAsiaTheme="majorEastAsia" w:hAnsiTheme="majorEastAsia" w:hint="eastAsia"/>
          <w:vertAlign w:val="subscript"/>
        </w:rPr>
        <w:t>beat2</w:t>
      </w:r>
      <w:r w:rsidRPr="00EC3F84">
        <w:rPr>
          <w:rFonts w:asciiTheme="majorEastAsia" w:eastAsiaTheme="majorEastAsia" w:hAnsiTheme="majorEastAsia" w:hint="eastAsia"/>
        </w:rPr>
        <w:t>測定)</w:t>
      </w:r>
    </w:p>
    <w:p w:rsidR="000E1583" w:rsidRDefault="000E1583" w:rsidP="000E1583">
      <w:pPr>
        <w:rPr>
          <w:rFonts w:asciiTheme="minorEastAsia" w:hAnsiTheme="minorEastAsia"/>
        </w:rPr>
      </w:pPr>
      <w:r>
        <w:rPr>
          <w:rFonts w:asciiTheme="minorEastAsia" w:hAnsiTheme="minorEastAsia" w:hint="eastAsia"/>
        </w:rPr>
        <w:t xml:space="preserve">　まず, </w:t>
      </w:r>
      <w:r w:rsidRPr="007853EB">
        <w:rPr>
          <w:rFonts w:ascii="Times New Roman" w:hAnsi="Times New Roman" w:cs="Times New Roman"/>
        </w:rPr>
        <w:t>CW-THz</w:t>
      </w:r>
      <w:r>
        <w:rPr>
          <w:rFonts w:asciiTheme="minorEastAsia" w:hAnsiTheme="minorEastAsia" w:hint="eastAsia"/>
        </w:rPr>
        <w:t>波を直線的にスイープした時に絶対周波数が測定出来ているかを確認した．実験結果を図</w:t>
      </w:r>
      <w:r>
        <w:rPr>
          <w:rFonts w:ascii="Times New Roman" w:hAnsi="Times New Roman" w:cs="Times New Roman" w:hint="eastAsia"/>
        </w:rPr>
        <w:t>6</w:t>
      </w:r>
      <w:r>
        <w:rPr>
          <w:rFonts w:asciiTheme="minorEastAsia" w:hAnsiTheme="minorEastAsia" w:hint="eastAsia"/>
        </w:rPr>
        <w:t>に示す.</w:t>
      </w:r>
      <w:r w:rsidRPr="00B06F2E">
        <w:rPr>
          <w:rFonts w:asciiTheme="minorEastAsia" w:hAnsiTheme="minorEastAsia" w:hint="eastAsia"/>
        </w:rPr>
        <w:t xml:space="preserve"> </w:t>
      </w:r>
      <w:r>
        <w:rPr>
          <w:rFonts w:asciiTheme="minorEastAsia" w:hAnsiTheme="minorEastAsia" w:hint="eastAsia"/>
        </w:rPr>
        <w:t>図</w:t>
      </w:r>
      <w:r>
        <w:rPr>
          <w:rFonts w:ascii="Times New Roman" w:hAnsi="Times New Roman" w:cs="Times New Roman" w:hint="eastAsia"/>
        </w:rPr>
        <w:t>6</w:t>
      </w:r>
      <w:r>
        <w:rPr>
          <w:rFonts w:asciiTheme="minorEastAsia" w:hAnsiTheme="minorEastAsia" w:hint="eastAsia"/>
        </w:rPr>
        <w:t>より, 直線的なスイープを正確に追えていることが分かり, 精度よく絶対周波数計測が出来ていることが分かる．また，</w:t>
      </w:r>
      <w:r w:rsidRPr="007853EB">
        <w:rPr>
          <w:rFonts w:ascii="Times New Roman" w:hAnsi="Times New Roman" w:cs="Times New Roman"/>
        </w:rPr>
        <w:t>CW-THz</w:t>
      </w:r>
      <w:r>
        <w:rPr>
          <w:rFonts w:asciiTheme="minorEastAsia" w:hAnsiTheme="minorEastAsia" w:hint="eastAsia"/>
        </w:rPr>
        <w:t>波を</w:t>
      </w:r>
      <w:r w:rsidRPr="007853EB">
        <w:rPr>
          <w:rFonts w:ascii="Times New Roman" w:hAnsi="Times New Roman" w:cs="Times New Roman"/>
        </w:rPr>
        <w:t>80</w:t>
      </w:r>
      <w:r w:rsidRPr="007853EB">
        <w:rPr>
          <w:rFonts w:ascii="Times New Roman" w:hAnsi="Times New Roman" w:cs="Times New Roman"/>
        </w:rPr>
        <w:t>～</w:t>
      </w:r>
      <w:r w:rsidRPr="007853EB">
        <w:rPr>
          <w:rFonts w:ascii="Times New Roman" w:hAnsi="Times New Roman" w:cs="Times New Roman"/>
        </w:rPr>
        <w:t>110GHz</w:t>
      </w:r>
      <w:r>
        <w:rPr>
          <w:rFonts w:asciiTheme="minorEastAsia" w:hAnsiTheme="minorEastAsia" w:hint="eastAsia"/>
        </w:rPr>
        <w:t>に調節した時の絶対周波数計測結果を図</w:t>
      </w:r>
      <w:r>
        <w:rPr>
          <w:rFonts w:ascii="Times New Roman" w:hAnsi="Times New Roman" w:cs="Times New Roman" w:hint="eastAsia"/>
        </w:rPr>
        <w:t>7</w:t>
      </w:r>
      <w:r>
        <w:rPr>
          <w:rFonts w:asciiTheme="minorEastAsia" w:hAnsiTheme="minorEastAsia" w:hint="eastAsia"/>
        </w:rPr>
        <w:t>に示す．横軸に設定周波数を示し，縦軸にその時のエラーと確度を示している. この場合での平均確度は</w:t>
      </w:r>
      <w:r w:rsidRPr="007853EB">
        <w:rPr>
          <w:rFonts w:ascii="Times New Roman" w:hAnsi="Times New Roman" w:cs="Times New Roman"/>
        </w:rPr>
        <w:t>3.8×10</w:t>
      </w:r>
      <w:r w:rsidRPr="007853EB">
        <w:rPr>
          <w:rFonts w:ascii="Times New Roman" w:hAnsi="Times New Roman" w:cs="Times New Roman"/>
          <w:vertAlign w:val="superscript"/>
        </w:rPr>
        <w:t>-14</w:t>
      </w:r>
      <w:r>
        <w:rPr>
          <w:rFonts w:ascii="Times New Roman" w:hAnsi="Times New Roman" w:cs="Times New Roman" w:hint="eastAsia"/>
        </w:rPr>
        <w:t>であり</w:t>
      </w:r>
      <w:r w:rsidRPr="007853EB">
        <w:rPr>
          <w:rFonts w:asciiTheme="minorEastAsia" w:hAnsiTheme="minorEastAsia" w:cs="Times New Roman" w:hint="eastAsia"/>
        </w:rPr>
        <w:t>,</w:t>
      </w:r>
      <w:r>
        <w:rPr>
          <w:rFonts w:ascii="Times New Roman" w:hAnsi="Times New Roman" w:cs="Times New Roman" w:hint="eastAsia"/>
        </w:rPr>
        <w:t xml:space="preserve"> </w:t>
      </w:r>
      <w:r>
        <w:rPr>
          <w:rFonts w:ascii="Times New Roman" w:hAnsi="Times New Roman" w:cs="Times New Roman" w:hint="eastAsia"/>
        </w:rPr>
        <w:t>十分な精度が得られていることが分かる</w:t>
      </w:r>
      <w:r w:rsidRPr="007853EB">
        <w:rPr>
          <w:rFonts w:asciiTheme="minorEastAsia" w:hAnsiTheme="minorEastAsia" w:cs="Times New Roman" w:hint="eastAsia"/>
        </w:rPr>
        <w:t>.</w:t>
      </w:r>
      <w:r>
        <w:rPr>
          <w:rFonts w:ascii="Times New Roman" w:hAnsi="Times New Roman" w:cs="Times New Roman" w:hint="eastAsia"/>
        </w:rPr>
        <w:t xml:space="preserve"> </w:t>
      </w:r>
    </w:p>
    <w:p w:rsidR="000E1583" w:rsidRDefault="000E1583" w:rsidP="000E1583">
      <w:pPr>
        <w:rPr>
          <w:rFonts w:asciiTheme="minorEastAsia" w:hAnsiTheme="minorEastAsia"/>
        </w:rPr>
      </w:pPr>
      <w:r>
        <w:rPr>
          <w:rFonts w:asciiTheme="minorEastAsia" w:hAnsiTheme="minorEastAsia" w:hint="eastAsia"/>
        </w:rPr>
        <w:t xml:space="preserve">　さらに，</w:t>
      </w:r>
      <w:r w:rsidRPr="00135CCD">
        <w:rPr>
          <w:rFonts w:ascii="Times New Roman" w:hAnsi="Times New Roman" w:cs="Times New Roman"/>
        </w:rPr>
        <w:t>CW-THz</w:t>
      </w:r>
      <w:r>
        <w:rPr>
          <w:rFonts w:asciiTheme="minorEastAsia" w:hAnsiTheme="minorEastAsia" w:hint="eastAsia"/>
        </w:rPr>
        <w:t>波を不連続に走査した時に絶対周波数が追えているかどうか実験を行い，結果を図</w:t>
      </w:r>
      <w:r w:rsidRPr="00135CCD">
        <w:rPr>
          <w:rFonts w:ascii="Times New Roman" w:hAnsi="Times New Roman" w:cs="Times New Roman"/>
        </w:rPr>
        <w:t>8</w:t>
      </w:r>
      <w:r>
        <w:rPr>
          <w:rFonts w:asciiTheme="minorEastAsia" w:hAnsiTheme="minorEastAsia" w:hint="eastAsia"/>
        </w:rPr>
        <w:t>に示す．実験結果から，次数が大きく変化した場合でもリアルタイムで絶対周波数を決定出来ていることが分かる．</w:t>
      </w:r>
    </w:p>
    <w:p w:rsidR="000E1583" w:rsidRDefault="000E1583" w:rsidP="000E1583">
      <w:pPr>
        <w:rPr>
          <w:rFonts w:asciiTheme="minorEastAsia" w:hAnsiTheme="minorEastAsia"/>
        </w:rPr>
      </w:pPr>
      <w:r>
        <w:rPr>
          <w:rFonts w:asciiTheme="minorEastAsia" w:hAnsiTheme="minorEastAsia" w:hint="eastAsia"/>
        </w:rPr>
        <w:t xml:space="preserve">　しかし本実験方法では，原理でも説明したように</w:t>
      </w:r>
      <w:r w:rsidRPr="00135CCD">
        <w:rPr>
          <w:rFonts w:ascii="Times New Roman" w:hAnsi="Times New Roman" w:cs="Times New Roman"/>
        </w:rPr>
        <w:t>CW-THz</w:t>
      </w:r>
      <w:r>
        <w:rPr>
          <w:rFonts w:asciiTheme="minorEastAsia" w:hAnsiTheme="minorEastAsia" w:hint="eastAsia"/>
        </w:rPr>
        <w:t>波の走査範囲に制限があり，大きな変化では正確に絶対周波数測定することが出来ないといった問題がある．</w:t>
      </w:r>
    </w:p>
    <w:p w:rsidR="000E1583" w:rsidRPr="00724BC3" w:rsidRDefault="000E1583" w:rsidP="0086746D">
      <w:pPr>
        <w:jc w:val="center"/>
        <w:rPr>
          <w:rFonts w:asciiTheme="minorEastAsia" w:hAnsiTheme="minorEastAsia"/>
        </w:rPr>
      </w:pPr>
    </w:p>
    <w:p w:rsidR="000E1583" w:rsidRDefault="000E1583" w:rsidP="000E1583">
      <w:pPr>
        <w:ind w:left="105"/>
        <w:jc w:val="left"/>
        <w:rPr>
          <w:rFonts w:asciiTheme="minorEastAsia" w:hAnsiTheme="minorEastAsia"/>
        </w:rPr>
      </w:pPr>
      <w:r>
        <w:rPr>
          <w:rFonts w:asciiTheme="minorEastAsia" w:hAnsiTheme="minorEastAsia"/>
          <w:noProof/>
        </w:rPr>
        <w:drawing>
          <wp:inline distT="0" distB="0" distL="0" distR="0" wp14:anchorId="2006B131" wp14:editId="3BC866BD">
            <wp:extent cx="2400300" cy="2197243"/>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6487" cy="2193753"/>
                    </a:xfrm>
                    <a:prstGeom prst="rect">
                      <a:avLst/>
                    </a:prstGeom>
                    <a:noFill/>
                    <a:ln>
                      <a:noFill/>
                    </a:ln>
                  </pic:spPr>
                </pic:pic>
              </a:graphicData>
            </a:graphic>
          </wp:inline>
        </w:drawing>
      </w:r>
      <w:r>
        <w:rPr>
          <w:rFonts w:asciiTheme="minorEastAsia" w:hAnsiTheme="minorEastAsia" w:hint="eastAsia"/>
        </w:rPr>
        <w:t xml:space="preserve">  　</w:t>
      </w:r>
      <w:r w:rsidRPr="00602B90">
        <w:rPr>
          <w:rFonts w:asciiTheme="minorEastAsia" w:hAnsiTheme="minorEastAsia"/>
          <w:noProof/>
        </w:rPr>
        <w:drawing>
          <wp:inline distT="0" distB="0" distL="0" distR="0" wp14:anchorId="121A3482" wp14:editId="125D1C85">
            <wp:extent cx="2650449" cy="1876425"/>
            <wp:effectExtent l="0" t="0" r="0" b="0"/>
            <wp:docPr id="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7977" cy="1881755"/>
                    </a:xfrm>
                    <a:prstGeom prst="rect">
                      <a:avLst/>
                    </a:prstGeom>
                  </pic:spPr>
                </pic:pic>
              </a:graphicData>
            </a:graphic>
          </wp:inline>
        </w:drawing>
      </w:r>
    </w:p>
    <w:p w:rsidR="000E1583" w:rsidRDefault="000E1583" w:rsidP="000E1583">
      <w:pPr>
        <w:jc w:val="left"/>
        <w:rPr>
          <w:rFonts w:asciiTheme="minorEastAsia" w:hAnsiTheme="minorEastAsia"/>
        </w:rPr>
      </w:pPr>
    </w:p>
    <w:p w:rsidR="000E1583" w:rsidRDefault="000E1583" w:rsidP="000E1583">
      <w:pPr>
        <w:ind w:firstLineChars="650" w:firstLine="1365"/>
        <w:jc w:val="left"/>
        <w:rPr>
          <w:rFonts w:asciiTheme="minorEastAsia" w:hAnsiTheme="minorEastAsia"/>
        </w:rPr>
      </w:pPr>
      <w:r>
        <w:rPr>
          <w:rFonts w:asciiTheme="minorEastAsia" w:hAnsiTheme="minorEastAsia" w:hint="eastAsia"/>
        </w:rPr>
        <w:t>図</w:t>
      </w:r>
      <w:r w:rsidRPr="00767FBE">
        <w:rPr>
          <w:rFonts w:ascii="Times New Roman" w:hAnsi="Times New Roman" w:cs="Times New Roman"/>
        </w:rPr>
        <w:t>6</w:t>
      </w:r>
      <w:r>
        <w:rPr>
          <w:rFonts w:asciiTheme="minorEastAsia" w:hAnsiTheme="minorEastAsia" w:hint="eastAsia"/>
        </w:rPr>
        <w:t xml:space="preserve">　実験結果①　　　　　　　　　　　　図</w:t>
      </w:r>
      <w:r w:rsidRPr="00767FBE">
        <w:rPr>
          <w:rFonts w:ascii="Times New Roman" w:hAnsi="Times New Roman" w:cs="Times New Roman"/>
        </w:rPr>
        <w:t>7</w:t>
      </w:r>
      <w:r>
        <w:rPr>
          <w:rFonts w:asciiTheme="minorEastAsia" w:hAnsiTheme="minorEastAsia" w:hint="eastAsia"/>
        </w:rPr>
        <w:t xml:space="preserve">　実験結果②</w:t>
      </w:r>
    </w:p>
    <w:p w:rsidR="000E1583" w:rsidRDefault="000E1583" w:rsidP="000E1583">
      <w:pPr>
        <w:jc w:val="center"/>
        <w:rPr>
          <w:rFonts w:asciiTheme="minorEastAsia" w:hAnsiTheme="minorEastAsia"/>
        </w:rPr>
      </w:pPr>
    </w:p>
    <w:p w:rsidR="000E1583" w:rsidRDefault="000E1583" w:rsidP="000E1583">
      <w:pPr>
        <w:jc w:val="center"/>
        <w:rPr>
          <w:rFonts w:asciiTheme="minorEastAsia" w:hAnsiTheme="minorEastAsia"/>
        </w:rPr>
      </w:pPr>
      <w:r>
        <w:rPr>
          <w:rFonts w:asciiTheme="minorEastAsia" w:hAnsiTheme="minorEastAsia"/>
          <w:noProof/>
        </w:rPr>
        <w:lastRenderedPageBreak/>
        <w:drawing>
          <wp:inline distT="0" distB="0" distL="0" distR="0" wp14:anchorId="191BE420" wp14:editId="5E0B4FE1">
            <wp:extent cx="2990850" cy="2512627"/>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2521" cy="2514031"/>
                    </a:xfrm>
                    <a:prstGeom prst="rect">
                      <a:avLst/>
                    </a:prstGeom>
                    <a:noFill/>
                    <a:ln>
                      <a:noFill/>
                    </a:ln>
                  </pic:spPr>
                </pic:pic>
              </a:graphicData>
            </a:graphic>
          </wp:inline>
        </w:drawing>
      </w:r>
    </w:p>
    <w:p w:rsidR="000E1583" w:rsidRDefault="000E1583" w:rsidP="000E1583">
      <w:pPr>
        <w:jc w:val="center"/>
        <w:rPr>
          <w:rFonts w:asciiTheme="minorEastAsia" w:hAnsiTheme="minorEastAsia"/>
        </w:rPr>
      </w:pPr>
    </w:p>
    <w:p w:rsidR="000E1583" w:rsidRDefault="000E1583" w:rsidP="000E1583">
      <w:pPr>
        <w:jc w:val="center"/>
        <w:rPr>
          <w:rFonts w:asciiTheme="minorEastAsia" w:hAnsiTheme="minorEastAsia"/>
        </w:rPr>
      </w:pPr>
      <w:r>
        <w:rPr>
          <w:rFonts w:asciiTheme="minorEastAsia" w:hAnsiTheme="minorEastAsia" w:hint="eastAsia"/>
        </w:rPr>
        <w:t>図</w:t>
      </w:r>
      <w:r w:rsidRPr="00417758">
        <w:rPr>
          <w:rFonts w:ascii="Times New Roman" w:hAnsi="Times New Roman" w:cs="Times New Roman"/>
        </w:rPr>
        <w:t>8</w:t>
      </w:r>
      <w:r>
        <w:rPr>
          <w:rFonts w:asciiTheme="minorEastAsia" w:hAnsiTheme="minorEastAsia" w:hint="eastAsia"/>
        </w:rPr>
        <w:t xml:space="preserve">　実験結果③</w:t>
      </w:r>
    </w:p>
    <w:p w:rsidR="000E1583" w:rsidRDefault="000E1583" w:rsidP="003C0F1D">
      <w:pPr>
        <w:jc w:val="center"/>
        <w:rPr>
          <w:rFonts w:asciiTheme="minorEastAsia" w:hAnsiTheme="minorEastAsia"/>
        </w:rPr>
      </w:pPr>
    </w:p>
    <w:p w:rsidR="000E1583" w:rsidRDefault="000E1583" w:rsidP="003C0F1D">
      <w:pPr>
        <w:jc w:val="center"/>
        <w:rPr>
          <w:rFonts w:asciiTheme="minorEastAsia" w:hAnsiTheme="minorEastAsia"/>
        </w:rPr>
      </w:pPr>
    </w:p>
    <w:p w:rsidR="000E1583" w:rsidRPr="000E1583" w:rsidRDefault="000E1583" w:rsidP="000E1583">
      <w:pPr>
        <w:ind w:firstLineChars="50" w:firstLine="105"/>
        <w:rPr>
          <w:rFonts w:asciiTheme="majorEastAsia" w:eastAsiaTheme="majorEastAsia" w:hAnsiTheme="majorEastAsia"/>
        </w:rPr>
      </w:pPr>
      <w:r w:rsidRPr="000E1583">
        <w:rPr>
          <w:rFonts w:asciiTheme="majorEastAsia" w:eastAsiaTheme="majorEastAsia" w:hAnsiTheme="majorEastAsia" w:hint="eastAsia"/>
        </w:rPr>
        <w:t>3.4 実験結果 (f</w:t>
      </w:r>
      <w:r w:rsidRPr="000E1583">
        <w:rPr>
          <w:rFonts w:asciiTheme="majorEastAsia" w:eastAsiaTheme="majorEastAsia" w:hAnsiTheme="majorEastAsia" w:hint="eastAsia"/>
          <w:vertAlign w:val="subscript"/>
        </w:rPr>
        <w:t>beat1</w:t>
      </w:r>
      <w:r w:rsidRPr="000E1583">
        <w:rPr>
          <w:rFonts w:asciiTheme="majorEastAsia" w:eastAsiaTheme="majorEastAsia" w:hAnsiTheme="majorEastAsia" w:hint="eastAsia"/>
        </w:rPr>
        <w:t>, f</w:t>
      </w:r>
      <w:r w:rsidRPr="000E1583">
        <w:rPr>
          <w:rFonts w:asciiTheme="majorEastAsia" w:eastAsiaTheme="majorEastAsia" w:hAnsiTheme="majorEastAsia" w:hint="eastAsia"/>
          <w:vertAlign w:val="subscript"/>
        </w:rPr>
        <w:t>beat2</w:t>
      </w:r>
      <w:r w:rsidRPr="000E1583">
        <w:rPr>
          <w:rFonts w:asciiTheme="majorEastAsia" w:eastAsiaTheme="majorEastAsia" w:hAnsiTheme="majorEastAsia" w:hint="eastAsia"/>
        </w:rPr>
        <w:t>固定，f</w:t>
      </w:r>
      <w:r w:rsidRPr="000E1583">
        <w:rPr>
          <w:rFonts w:asciiTheme="majorEastAsia" w:eastAsiaTheme="majorEastAsia" w:hAnsiTheme="majorEastAsia" w:hint="eastAsia"/>
          <w:vertAlign w:val="subscript"/>
        </w:rPr>
        <w:t>rep1</w:t>
      </w:r>
      <w:r w:rsidRPr="000E1583">
        <w:rPr>
          <w:rFonts w:asciiTheme="majorEastAsia" w:eastAsiaTheme="majorEastAsia" w:hAnsiTheme="majorEastAsia" w:hint="eastAsia"/>
        </w:rPr>
        <w:t>, f</w:t>
      </w:r>
      <w:r w:rsidRPr="000E1583">
        <w:rPr>
          <w:rFonts w:asciiTheme="majorEastAsia" w:eastAsiaTheme="majorEastAsia" w:hAnsiTheme="majorEastAsia" w:hint="eastAsia"/>
          <w:vertAlign w:val="subscript"/>
        </w:rPr>
        <w:t>rep2</w:t>
      </w:r>
      <w:r w:rsidRPr="000E1583">
        <w:rPr>
          <w:rFonts w:asciiTheme="majorEastAsia" w:eastAsiaTheme="majorEastAsia" w:hAnsiTheme="majorEastAsia" w:hint="eastAsia"/>
        </w:rPr>
        <w:t>測定)</w:t>
      </w:r>
    </w:p>
    <w:p w:rsidR="000E1583" w:rsidRDefault="000E1583" w:rsidP="000E1583">
      <w:pPr>
        <w:rPr>
          <w:rFonts w:asciiTheme="minorEastAsia" w:hAnsiTheme="minorEastAsia" w:cs="Times New Roman"/>
        </w:rPr>
      </w:pPr>
      <w:r>
        <w:rPr>
          <w:rFonts w:asciiTheme="minorEastAsia" w:hAnsiTheme="minorEastAsia" w:hint="eastAsia"/>
        </w:rPr>
        <w:t xml:space="preserve">　図</w:t>
      </w:r>
      <w:r w:rsidRPr="00FA24AD">
        <w:rPr>
          <w:rFonts w:ascii="Times New Roman" w:hAnsi="Times New Roman" w:cs="Times New Roman"/>
        </w:rPr>
        <w:t>9</w:t>
      </w:r>
      <w:r>
        <w:rPr>
          <w:rFonts w:asciiTheme="minorEastAsia" w:hAnsiTheme="minorEastAsia" w:hint="eastAsia"/>
        </w:rPr>
        <w:t>に</w:t>
      </w:r>
      <w:r w:rsidRPr="0079089A">
        <w:rPr>
          <w:rFonts w:ascii="Times New Roman" w:hAnsi="Times New Roman" w:cs="Times New Roman"/>
        </w:rPr>
        <w:t>CW-THz</w:t>
      </w:r>
      <w:r>
        <w:rPr>
          <w:rFonts w:asciiTheme="minorEastAsia" w:hAnsiTheme="minorEastAsia" w:hint="eastAsia"/>
        </w:rPr>
        <w:t>波の絶対周波数を線形に走査した時の結果を示す．本手法ではビート周波数をそれぞれ</w:t>
      </w:r>
      <w:r w:rsidRPr="00203529">
        <w:rPr>
          <w:rFonts w:ascii="Times New Roman" w:hAnsi="Times New Roman" w:cs="Times New Roman"/>
        </w:rPr>
        <w:t>1MHz</w:t>
      </w:r>
      <w:r>
        <w:rPr>
          <w:rFonts w:asciiTheme="minorEastAsia" w:hAnsiTheme="minorEastAsia" w:hint="eastAsia"/>
        </w:rPr>
        <w:t>と</w:t>
      </w:r>
      <w:r w:rsidRPr="00203529">
        <w:rPr>
          <w:rFonts w:ascii="Times New Roman" w:hAnsi="Times New Roman" w:cs="Times New Roman"/>
        </w:rPr>
        <w:t>1.1MHz</w:t>
      </w:r>
      <w:r>
        <w:rPr>
          <w:rFonts w:asciiTheme="minorEastAsia" w:hAnsiTheme="minorEastAsia" w:hint="eastAsia"/>
        </w:rPr>
        <w:t>に制御しているため，レーザーの繰り返し周波数である</w:t>
      </w:r>
      <w:r w:rsidRPr="00417758">
        <w:rPr>
          <w:rFonts w:ascii="Times New Roman" w:hAnsi="Times New Roman" w:cs="Times New Roman"/>
        </w:rPr>
        <w:t>100MHz</w:t>
      </w:r>
      <w:r>
        <w:rPr>
          <w:rFonts w:asciiTheme="minorEastAsia" w:hAnsiTheme="minorEastAsia" w:hint="eastAsia"/>
        </w:rPr>
        <w:t>の走査でも精度よく計測出来ていることが分かる．また，本実験手法で</w:t>
      </w:r>
      <w:r w:rsidRPr="00FA24AD">
        <w:rPr>
          <w:rFonts w:ascii="Times New Roman" w:hAnsi="Times New Roman" w:cs="Times New Roman"/>
        </w:rPr>
        <w:t>CW-THz</w:t>
      </w:r>
      <w:r>
        <w:rPr>
          <w:rFonts w:asciiTheme="minorEastAsia" w:hAnsiTheme="minorEastAsia" w:hint="eastAsia"/>
        </w:rPr>
        <w:t>波の絶対周波数を</w:t>
      </w:r>
      <w:r w:rsidRPr="00FA24AD">
        <w:rPr>
          <w:rFonts w:ascii="Times New Roman" w:hAnsi="Times New Roman" w:cs="Times New Roman"/>
        </w:rPr>
        <w:t>80</w:t>
      </w:r>
      <w:r w:rsidRPr="00FA24AD">
        <w:rPr>
          <w:rFonts w:ascii="Times New Roman" w:hAnsi="Times New Roman" w:cs="Times New Roman"/>
        </w:rPr>
        <w:t>～</w:t>
      </w:r>
      <w:r w:rsidRPr="00FA24AD">
        <w:rPr>
          <w:rFonts w:ascii="Times New Roman" w:hAnsi="Times New Roman" w:cs="Times New Roman"/>
        </w:rPr>
        <w:t>110GHz</w:t>
      </w:r>
      <w:r>
        <w:rPr>
          <w:rFonts w:asciiTheme="minorEastAsia" w:hAnsiTheme="minorEastAsia" w:cs="Times New Roman" w:hint="eastAsia"/>
        </w:rPr>
        <w:t>に設定した時の測定エラーと確度を図</w:t>
      </w:r>
      <w:r w:rsidRPr="00FA24AD">
        <w:rPr>
          <w:rFonts w:ascii="Times New Roman" w:hAnsi="Times New Roman" w:cs="Times New Roman"/>
        </w:rPr>
        <w:t>10</w:t>
      </w:r>
      <w:r>
        <w:rPr>
          <w:rFonts w:asciiTheme="minorEastAsia" w:hAnsiTheme="minorEastAsia" w:cs="Times New Roman" w:hint="eastAsia"/>
        </w:rPr>
        <w:t>に示す．</w:t>
      </w:r>
      <w:r w:rsidR="00DE5919">
        <w:rPr>
          <w:rFonts w:asciiTheme="minorEastAsia" w:hAnsiTheme="minorEastAsia" w:cs="Times New Roman" w:hint="eastAsia"/>
        </w:rPr>
        <w:t>本実験で得られた平均確度は</w:t>
      </w:r>
      <w:r w:rsidR="00DE5919" w:rsidRPr="00DE5919">
        <w:rPr>
          <w:rFonts w:ascii="Times New Roman" w:hAnsi="Times New Roman" w:cs="Times New Roman"/>
        </w:rPr>
        <w:t>1.3×10</w:t>
      </w:r>
      <w:r w:rsidR="00DE5919" w:rsidRPr="00DE5919">
        <w:rPr>
          <w:rFonts w:ascii="Times New Roman" w:hAnsi="Times New Roman" w:cs="Times New Roman"/>
          <w:vertAlign w:val="superscript"/>
        </w:rPr>
        <w:t>10</w:t>
      </w:r>
      <w:r w:rsidR="00DE5919">
        <w:rPr>
          <w:rFonts w:ascii="Times New Roman" w:hAnsi="Times New Roman" w:cs="Times New Roman" w:hint="eastAsia"/>
        </w:rPr>
        <w:t>であ</w:t>
      </w:r>
      <w:r w:rsidR="008B1CA8">
        <w:rPr>
          <w:rFonts w:ascii="Times New Roman" w:hAnsi="Times New Roman" w:cs="Times New Roman" w:hint="eastAsia"/>
        </w:rPr>
        <w:t>る．この理由として，</w:t>
      </w:r>
      <w:r>
        <w:rPr>
          <w:rFonts w:asciiTheme="minorEastAsia" w:hAnsiTheme="minorEastAsia" w:cs="Times New Roman" w:hint="eastAsia"/>
        </w:rPr>
        <w:t>ビート周波数に比べ繰り返し周波数の方が</w:t>
      </w:r>
      <w:r w:rsidRPr="00F37B7D">
        <w:rPr>
          <w:rFonts w:ascii="Times New Roman" w:hAnsi="Times New Roman" w:cs="Times New Roman"/>
        </w:rPr>
        <w:t>2</w:t>
      </w:r>
      <w:r>
        <w:rPr>
          <w:rFonts w:asciiTheme="minorEastAsia" w:hAnsiTheme="minorEastAsia" w:cs="Times New Roman" w:hint="eastAsia"/>
        </w:rPr>
        <w:t>ケタ程度大きいため，それを計測する本手法ではビート周波数を測定する手法よりも確度が落ちていると考えられる．</w:t>
      </w:r>
    </w:p>
    <w:p w:rsidR="008D21C1" w:rsidRPr="00FA24AD" w:rsidRDefault="008D21C1" w:rsidP="008D21C1">
      <w:pPr>
        <w:jc w:val="center"/>
        <w:rPr>
          <w:rFonts w:asciiTheme="minorEastAsia" w:hAnsiTheme="minorEastAsia"/>
        </w:rPr>
      </w:pPr>
    </w:p>
    <w:p w:rsidR="000E1583" w:rsidRDefault="000E1583" w:rsidP="000E1583">
      <w:pPr>
        <w:rPr>
          <w:rFonts w:asciiTheme="minorEastAsia" w:hAnsiTheme="minorEastAsia"/>
        </w:rPr>
      </w:pPr>
      <w:r>
        <w:rPr>
          <w:rFonts w:asciiTheme="minorEastAsia" w:hAnsiTheme="minorEastAsia"/>
          <w:noProof/>
        </w:rPr>
        <w:drawing>
          <wp:inline distT="0" distB="0" distL="0" distR="0" wp14:anchorId="730443AD" wp14:editId="05A534FE">
            <wp:extent cx="2433020" cy="1885950"/>
            <wp:effectExtent l="0" t="0" r="5715" b="0"/>
            <wp:docPr id="7" name="図 7" descr="C:\Users\hayashi\Desktop\実験\M1\グラフ\周波数計測　スイープ　100ＭＨｚ.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yashi\Desktop\実験\M1\グラフ\周波数計測　スイープ　100ＭＨｚ.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4083" cy="1886774"/>
                    </a:xfrm>
                    <a:prstGeom prst="rect">
                      <a:avLst/>
                    </a:prstGeom>
                    <a:noFill/>
                    <a:ln>
                      <a:noFill/>
                    </a:ln>
                  </pic:spPr>
                </pic:pic>
              </a:graphicData>
            </a:graphic>
          </wp:inline>
        </w:drawing>
      </w:r>
      <w:r>
        <w:rPr>
          <w:rFonts w:asciiTheme="minorEastAsia" w:hAnsiTheme="minorEastAsia" w:hint="eastAsia"/>
        </w:rPr>
        <w:t xml:space="preserve">　</w:t>
      </w:r>
      <w:r>
        <w:rPr>
          <w:rFonts w:asciiTheme="minorEastAsia" w:hAnsiTheme="minorEastAsia"/>
          <w:noProof/>
        </w:rPr>
        <w:drawing>
          <wp:inline distT="0" distB="0" distL="0" distR="0" wp14:anchorId="2DEEB264" wp14:editId="393E700F">
            <wp:extent cx="2781300" cy="1983145"/>
            <wp:effectExtent l="0" t="0" r="0" b="0"/>
            <wp:docPr id="5" name="図 5" descr="C:\Users\hayashi\Desktop\実験\M1\グラフ\8-28 周波数測定 80-110GHz ゲート時間100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yashi\Desktop\実験\M1\グラフ\8-28 周波数測定 80-110GHz ゲート時間100ms.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8346" cy="1988169"/>
                    </a:xfrm>
                    <a:prstGeom prst="rect">
                      <a:avLst/>
                    </a:prstGeom>
                    <a:noFill/>
                    <a:ln>
                      <a:noFill/>
                    </a:ln>
                  </pic:spPr>
                </pic:pic>
              </a:graphicData>
            </a:graphic>
          </wp:inline>
        </w:drawing>
      </w:r>
    </w:p>
    <w:p w:rsidR="000E1583" w:rsidRDefault="000E1583" w:rsidP="000E1583">
      <w:pPr>
        <w:jc w:val="left"/>
        <w:rPr>
          <w:rFonts w:asciiTheme="minorEastAsia" w:hAnsiTheme="minorEastAsia"/>
        </w:rPr>
      </w:pPr>
    </w:p>
    <w:p w:rsidR="000E1583" w:rsidRDefault="000E1583" w:rsidP="000E1583">
      <w:pPr>
        <w:ind w:firstLineChars="600" w:firstLine="1260"/>
        <w:jc w:val="left"/>
        <w:rPr>
          <w:rFonts w:asciiTheme="minorEastAsia" w:hAnsiTheme="minorEastAsia"/>
        </w:rPr>
      </w:pPr>
      <w:r>
        <w:rPr>
          <w:rFonts w:asciiTheme="minorEastAsia" w:hAnsiTheme="minorEastAsia" w:hint="eastAsia"/>
        </w:rPr>
        <w:t>図</w:t>
      </w:r>
      <w:r w:rsidRPr="00FA24AD">
        <w:rPr>
          <w:rFonts w:ascii="Times New Roman" w:hAnsi="Times New Roman" w:cs="Times New Roman"/>
        </w:rPr>
        <w:t>9</w:t>
      </w:r>
      <w:r>
        <w:rPr>
          <w:rFonts w:asciiTheme="minorEastAsia" w:hAnsiTheme="minorEastAsia" w:hint="eastAsia"/>
        </w:rPr>
        <w:t xml:space="preserve">　実験結果④　　　　　　　　　　　図</w:t>
      </w:r>
      <w:r w:rsidRPr="00FA24AD">
        <w:rPr>
          <w:rFonts w:ascii="Times New Roman" w:hAnsi="Times New Roman" w:cs="Times New Roman"/>
        </w:rPr>
        <w:t>10</w:t>
      </w:r>
      <w:r>
        <w:rPr>
          <w:rFonts w:asciiTheme="minorEastAsia" w:hAnsiTheme="minorEastAsia" w:hint="eastAsia"/>
        </w:rPr>
        <w:t xml:space="preserve">　実験結果⑤</w:t>
      </w:r>
    </w:p>
    <w:p w:rsidR="003C699A" w:rsidRDefault="003C699A" w:rsidP="003C0F1D">
      <w:pPr>
        <w:jc w:val="center"/>
      </w:pPr>
    </w:p>
    <w:p w:rsidR="00350B12" w:rsidRDefault="000E1583" w:rsidP="00350B12">
      <w:pPr>
        <w:rPr>
          <w:rFonts w:asciiTheme="majorEastAsia" w:eastAsiaTheme="majorEastAsia" w:hAnsiTheme="majorEastAsia"/>
        </w:rPr>
      </w:pPr>
      <w:r>
        <w:rPr>
          <w:rFonts w:asciiTheme="majorEastAsia" w:eastAsiaTheme="majorEastAsia" w:hAnsiTheme="majorEastAsia" w:hint="eastAsia"/>
        </w:rPr>
        <w:lastRenderedPageBreak/>
        <w:t>4.</w:t>
      </w:r>
      <w:r w:rsidR="00350B12" w:rsidRPr="000E3FB3">
        <w:rPr>
          <w:rFonts w:asciiTheme="majorEastAsia" w:eastAsiaTheme="majorEastAsia" w:hAnsiTheme="majorEastAsia" w:hint="eastAsia"/>
        </w:rPr>
        <w:t xml:space="preserve"> 直接</w:t>
      </w:r>
      <w:r w:rsidR="00350B12" w:rsidRPr="000E3FB3">
        <w:rPr>
          <w:rFonts w:asciiTheme="majorEastAsia" w:eastAsiaTheme="majorEastAsia" w:hAnsiTheme="majorEastAsia" w:cs="Times New Roman"/>
        </w:rPr>
        <w:t>PCA</w:t>
      </w:r>
      <w:r w:rsidR="00350B12" w:rsidRPr="000E3FB3">
        <w:rPr>
          <w:rFonts w:asciiTheme="majorEastAsia" w:eastAsiaTheme="majorEastAsia" w:hAnsiTheme="majorEastAsia" w:hint="eastAsia"/>
        </w:rPr>
        <w:t>に</w:t>
      </w:r>
      <w:r w:rsidR="00350B12" w:rsidRPr="000E3FB3">
        <w:rPr>
          <w:rFonts w:asciiTheme="majorEastAsia" w:eastAsiaTheme="majorEastAsia" w:hAnsiTheme="majorEastAsia" w:cs="Times New Roman"/>
        </w:rPr>
        <w:t>1.5μm</w:t>
      </w:r>
      <w:r w:rsidR="000E3FB3" w:rsidRPr="000E3FB3">
        <w:rPr>
          <w:rFonts w:asciiTheme="majorEastAsia" w:eastAsiaTheme="majorEastAsia" w:hAnsiTheme="majorEastAsia" w:cs="Times New Roman" w:hint="eastAsia"/>
        </w:rPr>
        <w:t>光</w:t>
      </w:r>
      <w:r w:rsidR="00350B12" w:rsidRPr="000E3FB3">
        <w:rPr>
          <w:rFonts w:asciiTheme="majorEastAsia" w:eastAsiaTheme="majorEastAsia" w:hAnsiTheme="majorEastAsia" w:hint="eastAsia"/>
        </w:rPr>
        <w:t>のファイバーを接続</w:t>
      </w:r>
    </w:p>
    <w:p w:rsidR="000E1583" w:rsidRPr="000E1583" w:rsidRDefault="000E1583" w:rsidP="000E1583">
      <w:pPr>
        <w:ind w:firstLineChars="50" w:firstLine="105"/>
        <w:rPr>
          <w:rFonts w:asciiTheme="majorEastAsia" w:eastAsiaTheme="majorEastAsia" w:hAnsiTheme="majorEastAsia"/>
        </w:rPr>
      </w:pPr>
      <w:r>
        <w:rPr>
          <w:rFonts w:asciiTheme="majorEastAsia" w:eastAsiaTheme="majorEastAsia" w:hAnsiTheme="majorEastAsia" w:hint="eastAsia"/>
        </w:rPr>
        <w:t>4.1 実験装置</w:t>
      </w:r>
    </w:p>
    <w:p w:rsidR="000A1D22" w:rsidRDefault="00350B12" w:rsidP="00350B12">
      <w:r>
        <w:rPr>
          <w:rFonts w:hint="eastAsia"/>
        </w:rPr>
        <w:t xml:space="preserve">　</w:t>
      </w:r>
      <w:r w:rsidR="00051D50" w:rsidRPr="008D21C1">
        <w:rPr>
          <w:rFonts w:ascii="Times New Roman" w:hAnsi="Times New Roman" w:cs="Times New Roman"/>
        </w:rPr>
        <w:t>THz</w:t>
      </w:r>
      <w:r w:rsidR="00051D50">
        <w:rPr>
          <w:rFonts w:hint="eastAsia"/>
        </w:rPr>
        <w:t>スペアナの実用化に向けて</w:t>
      </w:r>
      <w:r w:rsidR="00582F97">
        <w:rPr>
          <w:rFonts w:hint="eastAsia"/>
        </w:rPr>
        <w:t>，持ち運びができ，メンテナンスフリーな装置が望まれているが，それにはビート信号の</w:t>
      </w:r>
      <w:r w:rsidR="00582F97" w:rsidRPr="008D21C1">
        <w:rPr>
          <w:rFonts w:ascii="Times New Roman" w:hAnsi="Times New Roman" w:cs="Times New Roman"/>
        </w:rPr>
        <w:t>PCA</w:t>
      </w:r>
      <w:r w:rsidR="00582F97">
        <w:rPr>
          <w:rFonts w:hint="eastAsia"/>
        </w:rPr>
        <w:t>検出系を考える必要がある．図</w:t>
      </w:r>
      <w:r w:rsidR="003C0F1D" w:rsidRPr="008D21C1">
        <w:rPr>
          <w:rFonts w:ascii="Times New Roman" w:hAnsi="Times New Roman" w:cs="Times New Roman"/>
        </w:rPr>
        <w:t>11</w:t>
      </w:r>
      <w:r w:rsidR="00582F97">
        <w:rPr>
          <w:rFonts w:hint="eastAsia"/>
        </w:rPr>
        <w:t>に</w:t>
      </w:r>
      <w:r w:rsidR="00F8471B">
        <w:rPr>
          <w:rFonts w:hint="eastAsia"/>
        </w:rPr>
        <w:t>実験装置</w:t>
      </w:r>
      <w:r w:rsidR="00582F97">
        <w:rPr>
          <w:rFonts w:hint="eastAsia"/>
        </w:rPr>
        <w:t>を示す．</w:t>
      </w:r>
    </w:p>
    <w:p w:rsidR="00051D50" w:rsidRDefault="00AE2A36" w:rsidP="000A1D22">
      <w:pPr>
        <w:ind w:firstLineChars="100" w:firstLine="210"/>
      </w:pPr>
      <w:r>
        <w:rPr>
          <w:rFonts w:hint="eastAsia"/>
        </w:rPr>
        <w:t>従来</w:t>
      </w:r>
      <w:r w:rsidR="000A1D22">
        <w:rPr>
          <w:rFonts w:hint="eastAsia"/>
        </w:rPr>
        <w:t>法</w:t>
      </w:r>
      <w:r>
        <w:rPr>
          <w:rFonts w:hint="eastAsia"/>
        </w:rPr>
        <w:t>では</w:t>
      </w:r>
      <w:r w:rsidRPr="008D21C1">
        <w:rPr>
          <w:rFonts w:ascii="Times New Roman" w:hAnsi="Times New Roman" w:cs="Times New Roman"/>
        </w:rPr>
        <w:t>2</w:t>
      </w:r>
      <w:r>
        <w:rPr>
          <w:rFonts w:hint="eastAsia"/>
        </w:rPr>
        <w:t>種類の</w:t>
      </w:r>
      <w:r w:rsidRPr="008D21C1">
        <w:rPr>
          <w:rFonts w:ascii="Times New Roman" w:hAnsi="Times New Roman" w:cs="Times New Roman"/>
        </w:rPr>
        <w:t>PCA</w:t>
      </w:r>
      <w:r>
        <w:rPr>
          <w:rFonts w:hint="eastAsia"/>
        </w:rPr>
        <w:t>によるビート検出方法があった．</w:t>
      </w:r>
      <w:r w:rsidR="000C64B2">
        <w:rPr>
          <w:rFonts w:hint="eastAsia"/>
        </w:rPr>
        <w:t>(</w:t>
      </w:r>
      <w:r w:rsidR="000C64B2" w:rsidRPr="008D21C1">
        <w:rPr>
          <w:rFonts w:ascii="Times New Roman" w:hAnsi="Times New Roman" w:cs="Times New Roman"/>
        </w:rPr>
        <w:t>1</w:t>
      </w:r>
      <w:r w:rsidR="000C64B2">
        <w:rPr>
          <w:rFonts w:hint="eastAsia"/>
        </w:rPr>
        <w:t>)</w:t>
      </w:r>
      <w:r w:rsidR="000C64B2">
        <w:rPr>
          <w:rFonts w:hint="eastAsia"/>
        </w:rPr>
        <w:t>に示す方法では</w:t>
      </w:r>
      <w:r w:rsidR="000C64B2" w:rsidRPr="000C64B2">
        <w:rPr>
          <w:rFonts w:ascii="Times New Roman" w:hAnsi="Times New Roman" w:cs="Times New Roman"/>
        </w:rPr>
        <w:t>1.5μm</w:t>
      </w:r>
      <w:r w:rsidR="000C64B2">
        <w:rPr>
          <w:rFonts w:hint="eastAsia"/>
        </w:rPr>
        <w:t>のレーザー光を自由空間に出し，非線形光学結晶で波長変換後，バンドギャップ対応波長が</w:t>
      </w:r>
      <w:r w:rsidR="000C64B2" w:rsidRPr="000C64B2">
        <w:rPr>
          <w:rFonts w:ascii="Times New Roman" w:hAnsi="Times New Roman" w:cs="Times New Roman"/>
        </w:rPr>
        <w:t>800nm</w:t>
      </w:r>
      <w:r w:rsidR="000C64B2">
        <w:rPr>
          <w:rFonts w:hint="eastAsia"/>
        </w:rPr>
        <w:t>に近い</w:t>
      </w:r>
      <w:proofErr w:type="spellStart"/>
      <w:r w:rsidR="000C64B2" w:rsidRPr="000C64B2">
        <w:rPr>
          <w:rFonts w:ascii="Times New Roman" w:hAnsi="Times New Roman" w:cs="Times New Roman"/>
        </w:rPr>
        <w:t>GaAs</w:t>
      </w:r>
      <w:proofErr w:type="spellEnd"/>
      <w:r w:rsidR="000C64B2">
        <w:rPr>
          <w:rFonts w:hint="eastAsia"/>
        </w:rPr>
        <w:t>の</w:t>
      </w:r>
      <w:r w:rsidR="000C64B2" w:rsidRPr="000C64B2">
        <w:rPr>
          <w:rFonts w:ascii="Times New Roman" w:hAnsi="Times New Roman" w:cs="Times New Roman"/>
        </w:rPr>
        <w:t>PCA</w:t>
      </w:r>
      <w:r w:rsidR="000C64B2">
        <w:rPr>
          <w:rFonts w:hint="eastAsia"/>
        </w:rPr>
        <w:t>に集光している．しかし，自由空間系が必要となるため装置が大きくなってしまい可搬化が出来ないといった問題がある．</w:t>
      </w:r>
      <w:r w:rsidR="00457DD7">
        <w:rPr>
          <w:rFonts w:hint="eastAsia"/>
        </w:rPr>
        <w:t>(</w:t>
      </w:r>
      <w:r w:rsidR="00457DD7" w:rsidRPr="008D21C1">
        <w:rPr>
          <w:rFonts w:ascii="Times New Roman" w:hAnsi="Times New Roman" w:cs="Times New Roman"/>
        </w:rPr>
        <w:t>2</w:t>
      </w:r>
      <w:r w:rsidR="00457DD7">
        <w:rPr>
          <w:rFonts w:hint="eastAsia"/>
        </w:rPr>
        <w:t>)</w:t>
      </w:r>
      <w:r w:rsidR="00457DD7">
        <w:rPr>
          <w:rFonts w:hint="eastAsia"/>
        </w:rPr>
        <w:t>に示す方法では，バンドギャップ対応波長が</w:t>
      </w:r>
      <w:r w:rsidR="00457DD7" w:rsidRPr="00457DD7">
        <w:rPr>
          <w:rFonts w:ascii="Times New Roman" w:hAnsi="Times New Roman" w:cs="Times New Roman"/>
        </w:rPr>
        <w:t>1.5μm</w:t>
      </w:r>
      <w:r w:rsidR="00457DD7">
        <w:rPr>
          <w:rFonts w:hint="eastAsia"/>
        </w:rPr>
        <w:t>に近い</w:t>
      </w:r>
      <w:proofErr w:type="spellStart"/>
      <w:r w:rsidR="00457DD7" w:rsidRPr="000A1D22">
        <w:rPr>
          <w:rFonts w:ascii="Times New Roman" w:hAnsi="Times New Roman" w:cs="Times New Roman"/>
        </w:rPr>
        <w:t>InGaAs</w:t>
      </w:r>
      <w:proofErr w:type="spellEnd"/>
      <w:r w:rsidR="00457DD7">
        <w:rPr>
          <w:rFonts w:hint="eastAsia"/>
        </w:rPr>
        <w:t>の</w:t>
      </w:r>
      <w:r w:rsidR="00457DD7" w:rsidRPr="000A1D22">
        <w:rPr>
          <w:rFonts w:ascii="Times New Roman" w:hAnsi="Times New Roman" w:cs="Times New Roman"/>
        </w:rPr>
        <w:t>PCA</w:t>
      </w:r>
      <w:r w:rsidR="00457DD7">
        <w:rPr>
          <w:rFonts w:hint="eastAsia"/>
        </w:rPr>
        <w:t>を用いており，</w:t>
      </w:r>
      <w:r w:rsidR="00457DD7" w:rsidRPr="00457DD7">
        <w:rPr>
          <w:rFonts w:ascii="Times New Roman" w:hAnsi="Times New Roman" w:cs="Times New Roman"/>
        </w:rPr>
        <w:t>1.5μm</w:t>
      </w:r>
      <w:r w:rsidR="00457DD7">
        <w:rPr>
          <w:rFonts w:hint="eastAsia"/>
        </w:rPr>
        <w:t>のレーザー光を波長変換なしで集光している．しかしこの</w:t>
      </w:r>
      <w:r w:rsidR="00457DD7" w:rsidRPr="008D21C1">
        <w:rPr>
          <w:rFonts w:ascii="Times New Roman" w:hAnsi="Times New Roman" w:cs="Times New Roman"/>
        </w:rPr>
        <w:t>PCA</w:t>
      </w:r>
      <w:r w:rsidR="00457DD7">
        <w:rPr>
          <w:rFonts w:hint="eastAsia"/>
        </w:rPr>
        <w:t>は感度が低く，高</w:t>
      </w:r>
      <w:r w:rsidR="00457DD7" w:rsidRPr="008D21C1">
        <w:rPr>
          <w:rFonts w:ascii="Times New Roman" w:hAnsi="Times New Roman" w:cs="Times New Roman"/>
        </w:rPr>
        <w:t>SN</w:t>
      </w:r>
      <w:r w:rsidR="00457DD7">
        <w:rPr>
          <w:rFonts w:hint="eastAsia"/>
        </w:rPr>
        <w:t>なビート信号が期待できないといった問題があった．そこで今回，</w:t>
      </w:r>
      <w:r w:rsidR="00457DD7">
        <w:rPr>
          <w:rFonts w:hint="eastAsia"/>
        </w:rPr>
        <w:t>(</w:t>
      </w:r>
      <w:r w:rsidR="00457DD7" w:rsidRPr="008D21C1">
        <w:rPr>
          <w:rFonts w:ascii="Times New Roman" w:hAnsi="Times New Roman" w:cs="Times New Roman"/>
        </w:rPr>
        <w:t>3</w:t>
      </w:r>
      <w:r w:rsidR="00457DD7">
        <w:rPr>
          <w:rFonts w:hint="eastAsia"/>
        </w:rPr>
        <w:t>)</w:t>
      </w:r>
      <w:r w:rsidR="00457DD7">
        <w:rPr>
          <w:rFonts w:hint="eastAsia"/>
        </w:rPr>
        <w:t>に示すように</w:t>
      </w:r>
      <w:r w:rsidR="009F6EB1" w:rsidRPr="009F6EB1">
        <w:rPr>
          <w:rFonts w:ascii="Times New Roman" w:hAnsi="Times New Roman" w:cs="Times New Roman"/>
        </w:rPr>
        <w:t>1.5μm</w:t>
      </w:r>
      <w:r w:rsidR="009F6EB1">
        <w:rPr>
          <w:rFonts w:ascii="Times New Roman" w:hAnsi="Times New Roman" w:cs="Times New Roman" w:hint="eastAsia"/>
        </w:rPr>
        <w:t>光</w:t>
      </w:r>
      <w:r w:rsidR="009F6EB1">
        <w:rPr>
          <w:rFonts w:hint="eastAsia"/>
        </w:rPr>
        <w:t>のファイバーを直接</w:t>
      </w:r>
      <w:proofErr w:type="spellStart"/>
      <w:r w:rsidR="009F6EB1" w:rsidRPr="008D21C1">
        <w:rPr>
          <w:rFonts w:ascii="Times New Roman" w:hAnsi="Times New Roman" w:cs="Times New Roman"/>
        </w:rPr>
        <w:t>GaAs</w:t>
      </w:r>
      <w:proofErr w:type="spellEnd"/>
      <w:r w:rsidR="009F6EB1">
        <w:rPr>
          <w:rFonts w:hint="eastAsia"/>
        </w:rPr>
        <w:t>の</w:t>
      </w:r>
      <w:r w:rsidR="009F6EB1" w:rsidRPr="008D21C1">
        <w:rPr>
          <w:rFonts w:ascii="Times New Roman" w:hAnsi="Times New Roman" w:cs="Times New Roman"/>
        </w:rPr>
        <w:t>PCA</w:t>
      </w:r>
      <w:r w:rsidR="009F6EB1">
        <w:rPr>
          <w:rFonts w:hint="eastAsia"/>
        </w:rPr>
        <w:t>に接続することで自由空間系なしで</w:t>
      </w:r>
      <w:r w:rsidR="00505C19">
        <w:rPr>
          <w:rFonts w:hint="eastAsia"/>
        </w:rPr>
        <w:t>，</w:t>
      </w:r>
      <w:r w:rsidR="009F6EB1">
        <w:rPr>
          <w:rFonts w:hint="eastAsia"/>
        </w:rPr>
        <w:t>ある程度の</w:t>
      </w:r>
      <w:r w:rsidR="009F6EB1">
        <w:rPr>
          <w:rFonts w:hint="eastAsia"/>
        </w:rPr>
        <w:t>SN</w:t>
      </w:r>
      <w:r w:rsidR="009F6EB1">
        <w:rPr>
          <w:rFonts w:hint="eastAsia"/>
        </w:rPr>
        <w:t>比のビート信号を期待できると考えている．</w:t>
      </w:r>
    </w:p>
    <w:p w:rsidR="003C0F1D" w:rsidRDefault="003C0F1D" w:rsidP="008D21C1">
      <w:pPr>
        <w:jc w:val="center"/>
      </w:pPr>
    </w:p>
    <w:p w:rsidR="003C0F1D" w:rsidRDefault="003C0F1D" w:rsidP="003C0F1D">
      <w:pPr>
        <w:jc w:val="center"/>
      </w:pPr>
      <w:r>
        <w:rPr>
          <w:noProof/>
        </w:rPr>
        <w:drawing>
          <wp:inline distT="0" distB="0" distL="0" distR="0" wp14:anchorId="0B4C31A3" wp14:editId="0518EB72">
            <wp:extent cx="5086350" cy="3440346"/>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8310" cy="3448435"/>
                    </a:xfrm>
                    <a:prstGeom prst="rect">
                      <a:avLst/>
                    </a:prstGeom>
                    <a:noFill/>
                    <a:ln>
                      <a:noFill/>
                    </a:ln>
                  </pic:spPr>
                </pic:pic>
              </a:graphicData>
            </a:graphic>
          </wp:inline>
        </w:drawing>
      </w:r>
    </w:p>
    <w:p w:rsidR="003C0F1D" w:rsidRDefault="003C0F1D" w:rsidP="003C0F1D">
      <w:pPr>
        <w:jc w:val="center"/>
      </w:pPr>
    </w:p>
    <w:p w:rsidR="003C0F1D" w:rsidRDefault="003C0F1D" w:rsidP="003C0F1D">
      <w:pPr>
        <w:jc w:val="center"/>
      </w:pPr>
      <w:r>
        <w:rPr>
          <w:rFonts w:hint="eastAsia"/>
        </w:rPr>
        <w:t>図</w:t>
      </w:r>
      <w:r w:rsidRPr="003C0F1D">
        <w:rPr>
          <w:rFonts w:ascii="Times New Roman" w:hAnsi="Times New Roman" w:cs="Times New Roman"/>
        </w:rPr>
        <w:t>11</w:t>
      </w:r>
      <w:r>
        <w:rPr>
          <w:rFonts w:hint="eastAsia"/>
        </w:rPr>
        <w:t xml:space="preserve">　</w:t>
      </w:r>
      <w:r w:rsidRPr="008D21C1">
        <w:rPr>
          <w:rFonts w:ascii="Times New Roman" w:hAnsi="Times New Roman" w:cs="Times New Roman"/>
        </w:rPr>
        <w:t>PCA</w:t>
      </w:r>
      <w:r>
        <w:rPr>
          <w:rFonts w:hint="eastAsia"/>
        </w:rPr>
        <w:t>を用いたビート信号検出方法</w:t>
      </w:r>
    </w:p>
    <w:p w:rsidR="003C0F1D" w:rsidRPr="003C0F1D" w:rsidRDefault="003C0F1D" w:rsidP="003C0F1D">
      <w:pPr>
        <w:jc w:val="center"/>
      </w:pPr>
    </w:p>
    <w:p w:rsidR="003C0F1D" w:rsidRDefault="003C0F1D" w:rsidP="003C0F1D">
      <w:pPr>
        <w:jc w:val="center"/>
      </w:pPr>
    </w:p>
    <w:p w:rsidR="00F8471B" w:rsidRDefault="00F8471B" w:rsidP="003C0F1D">
      <w:pPr>
        <w:jc w:val="center"/>
      </w:pPr>
    </w:p>
    <w:p w:rsidR="008D21C1" w:rsidRDefault="008D21C1" w:rsidP="003C0F1D">
      <w:pPr>
        <w:jc w:val="center"/>
      </w:pPr>
    </w:p>
    <w:p w:rsidR="003C0F1D" w:rsidRPr="003C0F1D" w:rsidRDefault="003C0F1D" w:rsidP="00051D50">
      <w:pPr>
        <w:ind w:firstLineChars="100" w:firstLine="210"/>
        <w:rPr>
          <w:rFonts w:ascii="Times New Roman" w:hAnsi="Times New Roman" w:cs="Times New Roman"/>
        </w:rPr>
      </w:pPr>
      <w:r>
        <w:rPr>
          <w:rFonts w:hint="eastAsia"/>
        </w:rPr>
        <w:lastRenderedPageBreak/>
        <w:t>そこで，</w:t>
      </w:r>
      <w:r w:rsidRPr="003C0F1D">
        <w:rPr>
          <w:rFonts w:ascii="Times New Roman" w:hAnsi="Times New Roman" w:cs="Times New Roman"/>
        </w:rPr>
        <w:t>800nm</w:t>
      </w:r>
      <w:r>
        <w:rPr>
          <w:rFonts w:hint="eastAsia"/>
        </w:rPr>
        <w:t>用の</w:t>
      </w:r>
      <w:proofErr w:type="spellStart"/>
      <w:r w:rsidRPr="008D21C1">
        <w:rPr>
          <w:rFonts w:ascii="Times New Roman" w:hAnsi="Times New Roman" w:cs="Times New Roman"/>
        </w:rPr>
        <w:t>GaAs</w:t>
      </w:r>
      <w:proofErr w:type="spellEnd"/>
      <w:r w:rsidRPr="008D21C1">
        <w:rPr>
          <w:rFonts w:ascii="Times New Roman" w:hAnsi="Times New Roman" w:cs="Times New Roman"/>
        </w:rPr>
        <w:t>-PCA</w:t>
      </w:r>
      <w:r>
        <w:rPr>
          <w:rFonts w:ascii="Times New Roman" w:hAnsi="Times New Roman" w:cs="Times New Roman" w:hint="eastAsia"/>
        </w:rPr>
        <w:t>を用いて</w:t>
      </w:r>
      <w:r>
        <w:rPr>
          <w:rFonts w:ascii="Times New Roman" w:hAnsi="Times New Roman" w:cs="Times New Roman" w:hint="eastAsia"/>
        </w:rPr>
        <w:t>800nm</w:t>
      </w:r>
      <w:r>
        <w:rPr>
          <w:rFonts w:ascii="Times New Roman" w:hAnsi="Times New Roman" w:cs="Times New Roman" w:hint="eastAsia"/>
        </w:rPr>
        <w:t>光と</w:t>
      </w:r>
      <w:r w:rsidRPr="003C0F1D">
        <w:rPr>
          <w:rFonts w:ascii="Times New Roman" w:hAnsi="Times New Roman" w:cs="Times New Roman"/>
        </w:rPr>
        <w:t>1.5μm</w:t>
      </w:r>
      <w:r>
        <w:rPr>
          <w:rFonts w:ascii="Times New Roman" w:hAnsi="Times New Roman" w:cs="Times New Roman" w:hint="eastAsia"/>
        </w:rPr>
        <w:t>光でのフォトキャリアの発生効率を調べるために</w:t>
      </w:r>
      <w:r>
        <w:rPr>
          <w:rFonts w:ascii="Times New Roman" w:hAnsi="Times New Roman" w:cs="Times New Roman" w:hint="eastAsia"/>
        </w:rPr>
        <w:t>PCA</w:t>
      </w:r>
      <w:r>
        <w:rPr>
          <w:rFonts w:ascii="Times New Roman" w:hAnsi="Times New Roman" w:cs="Times New Roman" w:hint="eastAsia"/>
        </w:rPr>
        <w:t>の抵抗値と，</w:t>
      </w:r>
      <w:r w:rsidR="00D86179">
        <w:rPr>
          <w:rFonts w:ascii="Times New Roman" w:hAnsi="Times New Roman" w:cs="Times New Roman" w:hint="eastAsia"/>
        </w:rPr>
        <w:t>抵抗値を同じにした時の</w:t>
      </w:r>
      <w:r>
        <w:rPr>
          <w:rFonts w:ascii="Times New Roman" w:hAnsi="Times New Roman" w:cs="Times New Roman" w:hint="eastAsia"/>
        </w:rPr>
        <w:t>ビート信号を測定した．</w:t>
      </w:r>
      <w:r w:rsidR="00F8471B">
        <w:rPr>
          <w:rFonts w:ascii="Times New Roman" w:hAnsi="Times New Roman" w:cs="Times New Roman" w:hint="eastAsia"/>
        </w:rPr>
        <w:t>実験装置を図</w:t>
      </w:r>
      <w:r w:rsidR="00F8471B">
        <w:rPr>
          <w:rFonts w:ascii="Times New Roman" w:hAnsi="Times New Roman" w:cs="Times New Roman" w:hint="eastAsia"/>
        </w:rPr>
        <w:t>12</w:t>
      </w:r>
      <w:r w:rsidR="00F8471B">
        <w:rPr>
          <w:rFonts w:ascii="Times New Roman" w:hAnsi="Times New Roman" w:cs="Times New Roman" w:hint="eastAsia"/>
        </w:rPr>
        <w:t>に示す．両方とも自由空間を伝搬しており，</w:t>
      </w:r>
      <w:r w:rsidR="00F8471B">
        <w:rPr>
          <w:rFonts w:ascii="Times New Roman" w:hAnsi="Times New Roman" w:cs="Times New Roman" w:hint="eastAsia"/>
        </w:rPr>
        <w:t>800nm</w:t>
      </w:r>
      <w:r w:rsidR="00F8471B">
        <w:rPr>
          <w:rFonts w:ascii="Times New Roman" w:hAnsi="Times New Roman" w:cs="Times New Roman" w:hint="eastAsia"/>
        </w:rPr>
        <w:t>光は</w:t>
      </w:r>
      <w:r w:rsidR="00F8471B" w:rsidRPr="00F8471B">
        <w:rPr>
          <w:rFonts w:ascii="Times New Roman" w:hAnsi="Times New Roman" w:cs="Times New Roman"/>
        </w:rPr>
        <w:t>1.5μm</w:t>
      </w:r>
      <w:r w:rsidR="00F8471B">
        <w:rPr>
          <w:rFonts w:ascii="Times New Roman" w:hAnsi="Times New Roman" w:cs="Times New Roman" w:hint="eastAsia"/>
        </w:rPr>
        <w:t>光を波長変換することで作られた．</w:t>
      </w:r>
    </w:p>
    <w:p w:rsidR="00350B12" w:rsidRDefault="00F8471B" w:rsidP="00051D50">
      <w:pPr>
        <w:ind w:firstLineChars="100" w:firstLine="210"/>
      </w:pPr>
      <w:r>
        <w:rPr>
          <w:rFonts w:hint="eastAsia"/>
        </w:rPr>
        <w:t>また</w:t>
      </w:r>
      <w:r w:rsidRPr="00F8471B">
        <w:rPr>
          <w:rFonts w:ascii="Times New Roman" w:hAnsi="Times New Roman" w:cs="Times New Roman"/>
        </w:rPr>
        <w:t>1.5μm</w:t>
      </w:r>
      <w:r>
        <w:rPr>
          <w:rFonts w:hint="eastAsia"/>
        </w:rPr>
        <w:t>光ファイバーを</w:t>
      </w:r>
      <w:proofErr w:type="spellStart"/>
      <w:r w:rsidRPr="00F8471B">
        <w:rPr>
          <w:rFonts w:ascii="Times New Roman" w:hAnsi="Times New Roman" w:cs="Times New Roman"/>
        </w:rPr>
        <w:t>GaAs</w:t>
      </w:r>
      <w:proofErr w:type="spellEnd"/>
      <w:r w:rsidRPr="00F8471B">
        <w:rPr>
          <w:rFonts w:ascii="Times New Roman" w:hAnsi="Times New Roman" w:cs="Times New Roman"/>
        </w:rPr>
        <w:t>-PCA</w:t>
      </w:r>
      <w:r>
        <w:rPr>
          <w:rFonts w:hint="eastAsia"/>
        </w:rPr>
        <w:t>に直接カップリングしてビート信号を検出するための実験装置を</w:t>
      </w:r>
      <w:r w:rsidR="00D151EC">
        <w:rPr>
          <w:rFonts w:hint="eastAsia"/>
        </w:rPr>
        <w:t>図</w:t>
      </w:r>
      <w:r>
        <w:rPr>
          <w:rFonts w:ascii="Times New Roman" w:hAnsi="Times New Roman" w:cs="Times New Roman" w:hint="eastAsia"/>
        </w:rPr>
        <w:t>13</w:t>
      </w:r>
      <w:r w:rsidR="00D151EC">
        <w:rPr>
          <w:rFonts w:hint="eastAsia"/>
        </w:rPr>
        <w:t>に</w:t>
      </w:r>
      <w:r w:rsidR="00300D07">
        <w:rPr>
          <w:rFonts w:hint="eastAsia"/>
        </w:rPr>
        <w:t>示す．</w:t>
      </w:r>
      <w:r w:rsidR="00D151EC" w:rsidRPr="00D151EC">
        <w:rPr>
          <w:rFonts w:ascii="Times New Roman" w:eastAsiaTheme="majorEastAsia" w:hAnsi="Times New Roman" w:cs="Times New Roman"/>
        </w:rPr>
        <w:t>1.5μm</w:t>
      </w:r>
      <w:r w:rsidR="00D151EC" w:rsidRPr="00D151EC">
        <w:rPr>
          <w:rFonts w:asciiTheme="minorEastAsia" w:hAnsiTheme="minorEastAsia" w:cs="Times New Roman" w:hint="eastAsia"/>
        </w:rPr>
        <w:t>光</w:t>
      </w:r>
      <w:r w:rsidR="00D151EC" w:rsidRPr="00D151EC">
        <w:rPr>
          <w:rFonts w:asciiTheme="minorEastAsia" w:hAnsiTheme="minorEastAsia" w:hint="eastAsia"/>
        </w:rPr>
        <w:t>のファイバーの先端は</w:t>
      </w:r>
      <w:r w:rsidR="00D151EC" w:rsidRPr="00D151EC">
        <w:rPr>
          <w:rFonts w:ascii="Times New Roman" w:hAnsi="Times New Roman" w:cs="Times New Roman"/>
        </w:rPr>
        <w:t>PCA</w:t>
      </w:r>
      <w:r w:rsidR="00D151EC" w:rsidRPr="00D151EC">
        <w:rPr>
          <w:rFonts w:asciiTheme="minorEastAsia" w:hAnsiTheme="minorEastAsia" w:hint="eastAsia"/>
        </w:rPr>
        <w:t>の</w:t>
      </w:r>
      <w:r w:rsidR="00D151EC">
        <w:rPr>
          <w:rFonts w:asciiTheme="minorEastAsia" w:hAnsiTheme="minorEastAsia" w:hint="eastAsia"/>
        </w:rPr>
        <w:t>モジュール上に固定され</w:t>
      </w:r>
      <w:r w:rsidR="001358A9">
        <w:rPr>
          <w:rFonts w:asciiTheme="minorEastAsia" w:hAnsiTheme="minorEastAsia" w:hint="eastAsia"/>
        </w:rPr>
        <w:t>ており, 反対側から</w:t>
      </w:r>
      <w:r w:rsidR="001358A9" w:rsidRPr="001358A9">
        <w:rPr>
          <w:rFonts w:ascii="Times New Roman" w:hAnsi="Times New Roman" w:cs="Times New Roman"/>
        </w:rPr>
        <w:t>CW-THz</w:t>
      </w:r>
      <w:r w:rsidR="001358A9">
        <w:rPr>
          <w:rFonts w:asciiTheme="minorEastAsia" w:hAnsiTheme="minorEastAsia" w:hint="eastAsia"/>
        </w:rPr>
        <w:t>波が入射するとビート信号が生成する. これをアンプで増幅し, スペアナで検出した.</w:t>
      </w:r>
    </w:p>
    <w:p w:rsidR="00350B12" w:rsidRDefault="00350B12" w:rsidP="008D21C1">
      <w:pPr>
        <w:jc w:val="center"/>
      </w:pPr>
    </w:p>
    <w:p w:rsidR="000A1D22" w:rsidRDefault="000E1583" w:rsidP="00E72ADC">
      <w:pPr>
        <w:jc w:val="center"/>
      </w:pPr>
      <w:r>
        <w:rPr>
          <w:rFonts w:asciiTheme="minorEastAsia" w:hAnsiTheme="minorEastAsia"/>
          <w:noProof/>
        </w:rPr>
        <w:drawing>
          <wp:inline distT="0" distB="0" distL="0" distR="0" wp14:anchorId="3AE02300" wp14:editId="43AB93E9">
            <wp:extent cx="4776654" cy="1952625"/>
            <wp:effectExtent l="0" t="0" r="508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29605" cy="1974270"/>
                    </a:xfrm>
                    <a:prstGeom prst="rect">
                      <a:avLst/>
                    </a:prstGeom>
                    <a:noFill/>
                    <a:ln>
                      <a:noFill/>
                    </a:ln>
                  </pic:spPr>
                </pic:pic>
              </a:graphicData>
            </a:graphic>
          </wp:inline>
        </w:drawing>
      </w:r>
    </w:p>
    <w:p w:rsidR="003C0F1D" w:rsidRDefault="003C0F1D" w:rsidP="00E72ADC">
      <w:pPr>
        <w:jc w:val="center"/>
      </w:pPr>
    </w:p>
    <w:p w:rsidR="003C0F1D" w:rsidRDefault="003C0F1D" w:rsidP="00E72ADC">
      <w:pPr>
        <w:jc w:val="center"/>
        <w:rPr>
          <w:rFonts w:ascii="Times New Roman" w:hAnsi="Times New Roman" w:cs="Times New Roman"/>
        </w:rPr>
      </w:pPr>
      <w:r>
        <w:rPr>
          <w:rFonts w:hint="eastAsia"/>
        </w:rPr>
        <w:t>図</w:t>
      </w:r>
      <w:r w:rsidRPr="003C0F1D">
        <w:rPr>
          <w:rFonts w:ascii="Times New Roman" w:hAnsi="Times New Roman" w:cs="Times New Roman"/>
        </w:rPr>
        <w:t>12</w:t>
      </w:r>
      <w:r>
        <w:rPr>
          <w:rFonts w:ascii="Times New Roman" w:hAnsi="Times New Roman" w:cs="Times New Roman" w:hint="eastAsia"/>
        </w:rPr>
        <w:t xml:space="preserve">　実験装置</w:t>
      </w:r>
      <w:r>
        <w:rPr>
          <w:rFonts w:ascii="Times New Roman" w:hAnsi="Times New Roman" w:cs="Times New Roman" w:hint="eastAsia"/>
        </w:rPr>
        <w:t xml:space="preserve"> (</w:t>
      </w:r>
      <w:r>
        <w:rPr>
          <w:rFonts w:ascii="Times New Roman" w:hAnsi="Times New Roman" w:cs="Times New Roman" w:hint="eastAsia"/>
        </w:rPr>
        <w:t>抵抗値，ビート信号</w:t>
      </w:r>
      <w:r>
        <w:rPr>
          <w:rFonts w:ascii="Times New Roman" w:hAnsi="Times New Roman" w:cs="Times New Roman" w:hint="eastAsia"/>
        </w:rPr>
        <w:t>SN</w:t>
      </w:r>
      <w:r>
        <w:rPr>
          <w:rFonts w:ascii="Times New Roman" w:hAnsi="Times New Roman" w:cs="Times New Roman" w:hint="eastAsia"/>
        </w:rPr>
        <w:t>比測定</w:t>
      </w:r>
      <w:r>
        <w:rPr>
          <w:rFonts w:ascii="Times New Roman" w:hAnsi="Times New Roman" w:cs="Times New Roman" w:hint="eastAsia"/>
        </w:rPr>
        <w:t>)</w:t>
      </w:r>
    </w:p>
    <w:p w:rsidR="00F8471B" w:rsidRDefault="00F8471B" w:rsidP="00E72ADC">
      <w:pPr>
        <w:jc w:val="center"/>
      </w:pPr>
    </w:p>
    <w:p w:rsidR="00350B12" w:rsidRDefault="000E3FB3" w:rsidP="00D151EC">
      <w:pPr>
        <w:jc w:val="left"/>
      </w:pPr>
      <w:r>
        <w:rPr>
          <w:noProof/>
        </w:rPr>
        <w:drawing>
          <wp:inline distT="0" distB="0" distL="0" distR="0" wp14:anchorId="0BB8E44D" wp14:editId="4F1B192A">
            <wp:extent cx="2295525" cy="2347573"/>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8337" cy="2350448"/>
                    </a:xfrm>
                    <a:prstGeom prst="rect">
                      <a:avLst/>
                    </a:prstGeom>
                    <a:noFill/>
                    <a:ln>
                      <a:noFill/>
                    </a:ln>
                  </pic:spPr>
                </pic:pic>
              </a:graphicData>
            </a:graphic>
          </wp:inline>
        </w:drawing>
      </w:r>
      <w:r w:rsidR="00D151EC">
        <w:rPr>
          <w:rFonts w:hint="eastAsia"/>
        </w:rPr>
        <w:t xml:space="preserve">　　</w:t>
      </w:r>
      <w:r w:rsidR="00D151EC">
        <w:rPr>
          <w:noProof/>
        </w:rPr>
        <w:drawing>
          <wp:inline distT="0" distB="0" distL="0" distR="0" wp14:anchorId="5DA14D21" wp14:editId="1018C1E9">
            <wp:extent cx="2486025" cy="1974097"/>
            <wp:effectExtent l="0" t="0" r="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8423" cy="1976001"/>
                    </a:xfrm>
                    <a:prstGeom prst="rect">
                      <a:avLst/>
                    </a:prstGeom>
                    <a:noFill/>
                    <a:ln>
                      <a:noFill/>
                    </a:ln>
                  </pic:spPr>
                </pic:pic>
              </a:graphicData>
            </a:graphic>
          </wp:inline>
        </w:drawing>
      </w:r>
    </w:p>
    <w:p w:rsidR="00FF4F6F" w:rsidRDefault="00FF4F6F" w:rsidP="00D151EC">
      <w:pPr>
        <w:jc w:val="center"/>
      </w:pPr>
    </w:p>
    <w:p w:rsidR="00D151EC" w:rsidRDefault="00D151EC" w:rsidP="00D151EC">
      <w:pPr>
        <w:jc w:val="center"/>
      </w:pPr>
      <w:r>
        <w:rPr>
          <w:rFonts w:hint="eastAsia"/>
        </w:rPr>
        <w:t>図</w:t>
      </w:r>
      <w:r w:rsidR="00F8471B">
        <w:rPr>
          <w:rFonts w:ascii="Times New Roman" w:hAnsi="Times New Roman" w:cs="Times New Roman" w:hint="eastAsia"/>
        </w:rPr>
        <w:t>13</w:t>
      </w:r>
      <w:r>
        <w:rPr>
          <w:rFonts w:hint="eastAsia"/>
        </w:rPr>
        <w:t xml:space="preserve">　実験装置</w:t>
      </w:r>
      <w:r w:rsidR="00F8471B">
        <w:rPr>
          <w:rFonts w:hint="eastAsia"/>
        </w:rPr>
        <w:t xml:space="preserve"> (</w:t>
      </w:r>
      <w:r w:rsidR="00F8471B">
        <w:rPr>
          <w:rFonts w:hint="eastAsia"/>
        </w:rPr>
        <w:t>ファイバーを</w:t>
      </w:r>
      <w:r w:rsidR="00F8471B" w:rsidRPr="008D21C1">
        <w:rPr>
          <w:rFonts w:ascii="Times New Roman" w:hAnsi="Times New Roman" w:cs="Times New Roman"/>
        </w:rPr>
        <w:t>PCA</w:t>
      </w:r>
      <w:r w:rsidR="00F8471B">
        <w:rPr>
          <w:rFonts w:hint="eastAsia"/>
        </w:rPr>
        <w:t>に直接カップリング</w:t>
      </w:r>
      <w:r w:rsidR="00F8471B">
        <w:rPr>
          <w:rFonts w:hint="eastAsia"/>
        </w:rPr>
        <w:t>)</w:t>
      </w:r>
    </w:p>
    <w:p w:rsidR="001358A9" w:rsidRDefault="001358A9" w:rsidP="00F8471B">
      <w:pPr>
        <w:jc w:val="center"/>
      </w:pPr>
    </w:p>
    <w:p w:rsidR="00F8471B" w:rsidRPr="00FA24AD" w:rsidRDefault="00F8471B" w:rsidP="00F8471B">
      <w:pPr>
        <w:jc w:val="center"/>
        <w:rPr>
          <w:rFonts w:asciiTheme="minorEastAsia" w:hAnsiTheme="minorEastAsia"/>
        </w:rPr>
      </w:pPr>
    </w:p>
    <w:p w:rsidR="00767FBE" w:rsidRDefault="00767FBE" w:rsidP="000E1583">
      <w:pPr>
        <w:ind w:firstLineChars="50" w:firstLine="105"/>
        <w:rPr>
          <w:rFonts w:asciiTheme="majorEastAsia" w:eastAsiaTheme="majorEastAsia" w:hAnsiTheme="majorEastAsia"/>
        </w:rPr>
      </w:pPr>
      <w:r w:rsidRPr="00767FBE">
        <w:rPr>
          <w:rFonts w:asciiTheme="majorEastAsia" w:eastAsiaTheme="majorEastAsia" w:hAnsiTheme="majorEastAsia" w:hint="eastAsia"/>
        </w:rPr>
        <w:lastRenderedPageBreak/>
        <w:t>4.2</w:t>
      </w:r>
      <w:r>
        <w:rPr>
          <w:rFonts w:asciiTheme="majorEastAsia" w:eastAsiaTheme="majorEastAsia" w:hAnsiTheme="majorEastAsia" w:hint="eastAsia"/>
        </w:rPr>
        <w:t xml:space="preserve"> </w:t>
      </w:r>
      <w:r w:rsidR="000E1583">
        <w:rPr>
          <w:rFonts w:asciiTheme="majorEastAsia" w:eastAsiaTheme="majorEastAsia" w:hAnsiTheme="majorEastAsia" w:hint="eastAsia"/>
        </w:rPr>
        <w:t>実験結果</w:t>
      </w:r>
    </w:p>
    <w:p w:rsidR="006B0A1F" w:rsidRPr="00937A1B" w:rsidRDefault="006B0A1F" w:rsidP="00937A1B">
      <w:pPr>
        <w:ind w:firstLineChars="100" w:firstLine="210"/>
        <w:rPr>
          <w:rFonts w:ascii="Times New Roman" w:hAnsi="Times New Roman" w:cs="Times New Roman"/>
        </w:rPr>
      </w:pPr>
      <w:r w:rsidRPr="006B0A1F">
        <w:rPr>
          <w:rFonts w:ascii="Times New Roman" w:hAnsi="Times New Roman" w:cs="Times New Roman"/>
        </w:rPr>
        <w:t>800nm</w:t>
      </w:r>
      <w:r w:rsidR="00300D07">
        <w:rPr>
          <w:rFonts w:ascii="Times New Roman" w:hAnsi="Times New Roman" w:cs="Times New Roman" w:hint="eastAsia"/>
        </w:rPr>
        <w:t>光</w:t>
      </w:r>
      <w:r>
        <w:rPr>
          <w:rFonts w:asciiTheme="minorEastAsia" w:hAnsiTheme="minorEastAsia" w:hint="eastAsia"/>
        </w:rPr>
        <w:t>と</w:t>
      </w:r>
      <w:r w:rsidRPr="006B0A1F">
        <w:rPr>
          <w:rFonts w:ascii="Times New Roman" w:hAnsi="Times New Roman" w:cs="Times New Roman"/>
        </w:rPr>
        <w:t>1.5μm</w:t>
      </w:r>
      <w:r w:rsidR="00300D07">
        <w:rPr>
          <w:rFonts w:ascii="Times New Roman" w:hAnsi="Times New Roman" w:cs="Times New Roman" w:hint="eastAsia"/>
        </w:rPr>
        <w:t>光</w:t>
      </w:r>
      <w:r>
        <w:rPr>
          <w:rFonts w:asciiTheme="minorEastAsia" w:hAnsiTheme="minorEastAsia" w:hint="eastAsia"/>
        </w:rPr>
        <w:t>で入射パワーと</w:t>
      </w:r>
      <w:r w:rsidRPr="00C12635">
        <w:rPr>
          <w:rFonts w:ascii="Times New Roman" w:hAnsi="Times New Roman" w:cs="Times New Roman"/>
        </w:rPr>
        <w:t>PCA</w:t>
      </w:r>
      <w:r>
        <w:rPr>
          <w:rFonts w:asciiTheme="minorEastAsia" w:hAnsiTheme="minorEastAsia" w:hint="eastAsia"/>
        </w:rPr>
        <w:t>の抵抗値の関係を比較した実験結果を図</w:t>
      </w:r>
      <w:r w:rsidR="00300D07">
        <w:rPr>
          <w:rFonts w:ascii="Times New Roman" w:hAnsi="Times New Roman" w:cs="Times New Roman"/>
        </w:rPr>
        <w:t>1</w:t>
      </w:r>
      <w:r w:rsidR="00300D07">
        <w:rPr>
          <w:rFonts w:ascii="Times New Roman" w:hAnsi="Times New Roman" w:cs="Times New Roman" w:hint="eastAsia"/>
        </w:rPr>
        <w:t>4</w:t>
      </w:r>
      <w:r w:rsidR="00D86179">
        <w:rPr>
          <w:rFonts w:asciiTheme="minorEastAsia" w:hAnsiTheme="minorEastAsia" w:hint="eastAsia"/>
        </w:rPr>
        <w:t>に示す．</w:t>
      </w:r>
      <w:r w:rsidRPr="00C12635">
        <w:rPr>
          <w:rFonts w:ascii="Times New Roman" w:hAnsi="Times New Roman" w:cs="Times New Roman"/>
        </w:rPr>
        <w:t>800nm</w:t>
      </w:r>
      <w:r>
        <w:rPr>
          <w:rFonts w:asciiTheme="minorEastAsia" w:hAnsiTheme="minorEastAsia" w:hint="eastAsia"/>
        </w:rPr>
        <w:t>の方が</w:t>
      </w:r>
      <w:r w:rsidR="00D86179">
        <w:rPr>
          <w:rFonts w:asciiTheme="minorEastAsia" w:hAnsiTheme="minorEastAsia" w:hint="eastAsia"/>
        </w:rPr>
        <w:t>低パワーで抵抗値が下がっている</w:t>
      </w:r>
      <w:r>
        <w:rPr>
          <w:rFonts w:asciiTheme="minorEastAsia" w:hAnsiTheme="minorEastAsia" w:hint="eastAsia"/>
        </w:rPr>
        <w:t xml:space="preserve">が, </w:t>
      </w:r>
      <w:r w:rsidRPr="006B0A1F">
        <w:rPr>
          <w:rFonts w:ascii="Times New Roman" w:hAnsi="Times New Roman" w:cs="Times New Roman"/>
        </w:rPr>
        <w:t>1.5μm</w:t>
      </w:r>
      <w:r>
        <w:rPr>
          <w:rFonts w:ascii="Times New Roman" w:hAnsi="Times New Roman" w:cs="Times New Roman" w:hint="eastAsia"/>
        </w:rPr>
        <w:t>でも入射パワーを高くすることで</w:t>
      </w:r>
      <w:r w:rsidR="00D86179">
        <w:rPr>
          <w:rFonts w:ascii="Times New Roman" w:hAnsi="Times New Roman" w:cs="Times New Roman" w:hint="eastAsia"/>
        </w:rPr>
        <w:t>抵抗値が下がっているため，同じ</w:t>
      </w:r>
      <w:r w:rsidRPr="00C12635">
        <w:rPr>
          <w:rFonts w:ascii="Times New Roman" w:hAnsi="Times New Roman" w:cs="Times New Roman"/>
        </w:rPr>
        <w:t>SN</w:t>
      </w:r>
      <w:r w:rsidR="00D86179">
        <w:rPr>
          <w:rFonts w:ascii="Times New Roman" w:hAnsi="Times New Roman" w:cs="Times New Roman" w:hint="eastAsia"/>
        </w:rPr>
        <w:t>比の</w:t>
      </w:r>
      <w:r>
        <w:rPr>
          <w:rFonts w:ascii="Times New Roman" w:hAnsi="Times New Roman" w:cs="Times New Roman" w:hint="eastAsia"/>
        </w:rPr>
        <w:t>ビート信号が得られると考えられる</w:t>
      </w:r>
      <w:r w:rsidR="00D86179">
        <w:rPr>
          <w:rFonts w:ascii="Times New Roman" w:hAnsi="Times New Roman" w:cs="Times New Roman" w:hint="eastAsia"/>
        </w:rPr>
        <w:t>．そこで，抵抗値を同じにした状態でビート信号を比較した．実験結果を図</w:t>
      </w:r>
      <w:r w:rsidR="00937A1B">
        <w:rPr>
          <w:rFonts w:ascii="Times New Roman" w:hAnsi="Times New Roman" w:cs="Times New Roman" w:hint="eastAsia"/>
        </w:rPr>
        <w:t>15</w:t>
      </w:r>
      <w:r w:rsidR="00937A1B">
        <w:rPr>
          <w:rFonts w:ascii="Times New Roman" w:hAnsi="Times New Roman" w:cs="Times New Roman" w:hint="eastAsia"/>
        </w:rPr>
        <w:t>に示す．同じ抵抗値に設定しているため，発生しているフォトキャリアの数も同程度と考えていたが，</w:t>
      </w:r>
      <w:r w:rsidR="00937A1B">
        <w:rPr>
          <w:rFonts w:ascii="Times New Roman" w:hAnsi="Times New Roman" w:cs="Times New Roman" w:hint="eastAsia"/>
        </w:rPr>
        <w:t>800nm</w:t>
      </w:r>
      <w:r w:rsidR="00937A1B">
        <w:rPr>
          <w:rFonts w:ascii="Times New Roman" w:hAnsi="Times New Roman" w:cs="Times New Roman" w:hint="eastAsia"/>
        </w:rPr>
        <w:t>光に比べ</w:t>
      </w:r>
      <w:r w:rsidR="00937A1B" w:rsidRPr="00937A1B">
        <w:rPr>
          <w:rFonts w:ascii="Times New Roman" w:hAnsi="Times New Roman" w:cs="Times New Roman"/>
        </w:rPr>
        <w:t>1.5μm</w:t>
      </w:r>
      <w:r w:rsidR="00937A1B">
        <w:rPr>
          <w:rFonts w:ascii="Times New Roman" w:hAnsi="Times New Roman" w:cs="Times New Roman" w:hint="eastAsia"/>
        </w:rPr>
        <w:t>光の方が</w:t>
      </w:r>
      <w:r w:rsidR="00937A1B">
        <w:rPr>
          <w:rFonts w:ascii="Times New Roman" w:hAnsi="Times New Roman" w:cs="Times New Roman" w:hint="eastAsia"/>
        </w:rPr>
        <w:t>25dB</w:t>
      </w:r>
      <w:r w:rsidR="00937A1B">
        <w:rPr>
          <w:rFonts w:ascii="Times New Roman" w:hAnsi="Times New Roman" w:cs="Times New Roman" w:hint="eastAsia"/>
        </w:rPr>
        <w:t>も</w:t>
      </w:r>
      <w:r w:rsidR="00937A1B">
        <w:rPr>
          <w:rFonts w:ascii="Times New Roman" w:hAnsi="Times New Roman" w:cs="Times New Roman" w:hint="eastAsia"/>
        </w:rPr>
        <w:t>SN</w:t>
      </w:r>
      <w:r w:rsidR="00937A1B">
        <w:rPr>
          <w:rFonts w:ascii="Times New Roman" w:hAnsi="Times New Roman" w:cs="Times New Roman" w:hint="eastAsia"/>
        </w:rPr>
        <w:t>比が低い結果となった．しかし今回の実験では，ビーム径の違いや実験系の違いなど完全に比較できるような条件下で実験を行っていないため，このような結果になったと考える．しかし，</w:t>
      </w:r>
      <w:r w:rsidR="00937A1B" w:rsidRPr="00937A1B">
        <w:rPr>
          <w:rFonts w:ascii="Times New Roman" w:hAnsi="Times New Roman" w:cs="Times New Roman"/>
        </w:rPr>
        <w:t>1.5μm</w:t>
      </w:r>
      <w:r w:rsidR="00937A1B">
        <w:rPr>
          <w:rFonts w:ascii="Times New Roman" w:hAnsi="Times New Roman" w:cs="Times New Roman" w:hint="eastAsia"/>
        </w:rPr>
        <w:t>光でもビート信号の検出が出来たため，</w:t>
      </w:r>
      <w:r w:rsidR="00967B25" w:rsidRPr="00967B25">
        <w:rPr>
          <w:rFonts w:asciiTheme="minorEastAsia" w:hAnsiTheme="minorEastAsia" w:hint="eastAsia"/>
        </w:rPr>
        <w:t>直接</w:t>
      </w:r>
      <w:r w:rsidR="00967B25" w:rsidRPr="00C12635">
        <w:rPr>
          <w:rFonts w:ascii="Times New Roman" w:hAnsi="Times New Roman" w:cs="Times New Roman"/>
        </w:rPr>
        <w:t>PCA</w:t>
      </w:r>
      <w:r w:rsidR="00967B25" w:rsidRPr="00967B25">
        <w:rPr>
          <w:rFonts w:asciiTheme="minorEastAsia" w:hAnsiTheme="minorEastAsia" w:hint="eastAsia"/>
        </w:rPr>
        <w:t>に</w:t>
      </w:r>
      <w:r w:rsidR="00967B25" w:rsidRPr="00C12635">
        <w:rPr>
          <w:rFonts w:ascii="Times New Roman" w:hAnsi="Times New Roman" w:cs="Times New Roman"/>
        </w:rPr>
        <w:t>1.5μm</w:t>
      </w:r>
      <w:r w:rsidR="00967B25" w:rsidRPr="00967B25">
        <w:rPr>
          <w:rFonts w:asciiTheme="minorEastAsia" w:hAnsiTheme="minorEastAsia" w:cs="Times New Roman" w:hint="eastAsia"/>
        </w:rPr>
        <w:t>光</w:t>
      </w:r>
      <w:r w:rsidR="00967B25" w:rsidRPr="00967B25">
        <w:rPr>
          <w:rFonts w:asciiTheme="minorEastAsia" w:hAnsiTheme="minorEastAsia" w:hint="eastAsia"/>
        </w:rPr>
        <w:t>のファイバーを接続</w:t>
      </w:r>
      <w:r w:rsidR="00967B25">
        <w:rPr>
          <w:rFonts w:asciiTheme="minorEastAsia" w:hAnsiTheme="minorEastAsia" w:hint="eastAsia"/>
        </w:rPr>
        <w:t>してビート信号を検出した</w:t>
      </w:r>
      <w:r w:rsidR="00937A1B">
        <w:rPr>
          <w:rFonts w:asciiTheme="minorEastAsia" w:hAnsiTheme="minorEastAsia" w:hint="eastAsia"/>
        </w:rPr>
        <w:t>．実験結果を</w:t>
      </w:r>
      <w:r w:rsidR="00967B25">
        <w:rPr>
          <w:rFonts w:asciiTheme="minorEastAsia" w:hAnsiTheme="minorEastAsia" w:hint="eastAsia"/>
        </w:rPr>
        <w:t>図</w:t>
      </w:r>
      <w:r w:rsidR="00300D07">
        <w:rPr>
          <w:rFonts w:ascii="Times New Roman" w:hAnsi="Times New Roman" w:cs="Times New Roman"/>
        </w:rPr>
        <w:t>1</w:t>
      </w:r>
      <w:r w:rsidR="00937A1B">
        <w:rPr>
          <w:rFonts w:ascii="Times New Roman" w:hAnsi="Times New Roman" w:cs="Times New Roman" w:hint="eastAsia"/>
        </w:rPr>
        <w:t>6</w:t>
      </w:r>
      <w:r w:rsidR="00967B25">
        <w:rPr>
          <w:rFonts w:asciiTheme="minorEastAsia" w:hAnsiTheme="minorEastAsia" w:hint="eastAsia"/>
        </w:rPr>
        <w:t xml:space="preserve">に示す. </w:t>
      </w:r>
      <w:r w:rsidR="00770217">
        <w:rPr>
          <w:rFonts w:asciiTheme="minorEastAsia" w:hAnsiTheme="minorEastAsia" w:hint="eastAsia"/>
        </w:rPr>
        <w:t>今回の条件ではビート信号</w:t>
      </w:r>
      <w:r w:rsidR="00770217" w:rsidRPr="00C12635">
        <w:rPr>
          <w:rFonts w:ascii="Times New Roman" w:hAnsi="Times New Roman" w:cs="Times New Roman"/>
        </w:rPr>
        <w:t>SN</w:t>
      </w:r>
      <w:r w:rsidR="00770217">
        <w:rPr>
          <w:rFonts w:asciiTheme="minorEastAsia" w:hAnsiTheme="minorEastAsia" w:hint="eastAsia"/>
        </w:rPr>
        <w:t>比は</w:t>
      </w:r>
      <w:r w:rsidR="00C57E3C" w:rsidRPr="00C12635">
        <w:rPr>
          <w:rFonts w:ascii="Times New Roman" w:hAnsi="Times New Roman" w:cs="Times New Roman"/>
        </w:rPr>
        <w:t>25dB</w:t>
      </w:r>
      <w:r w:rsidR="00C57E3C">
        <w:rPr>
          <w:rFonts w:asciiTheme="minorEastAsia" w:hAnsiTheme="minorEastAsia" w:hint="eastAsia"/>
        </w:rPr>
        <w:t xml:space="preserve">であったが, </w:t>
      </w:r>
      <w:r w:rsidR="00A30D93">
        <w:rPr>
          <w:rFonts w:asciiTheme="minorEastAsia" w:hAnsiTheme="minorEastAsia" w:hint="eastAsia"/>
        </w:rPr>
        <w:t>入射パワーを高くすることが出来ると</w:t>
      </w:r>
      <w:r w:rsidR="00A30D93" w:rsidRPr="00C12635">
        <w:rPr>
          <w:rFonts w:ascii="Times New Roman" w:hAnsi="Times New Roman" w:cs="Times New Roman"/>
        </w:rPr>
        <w:t>SN</w:t>
      </w:r>
      <w:r w:rsidR="00A30D93">
        <w:rPr>
          <w:rFonts w:asciiTheme="minorEastAsia" w:hAnsiTheme="minorEastAsia" w:hint="eastAsia"/>
        </w:rPr>
        <w:t>比の向上が望めると考える.</w:t>
      </w:r>
    </w:p>
    <w:p w:rsidR="005C18F4" w:rsidRPr="00300D07" w:rsidRDefault="005C18F4" w:rsidP="0086746D">
      <w:pPr>
        <w:jc w:val="center"/>
        <w:rPr>
          <w:rFonts w:asciiTheme="minorEastAsia" w:hAnsiTheme="minorEastAsia"/>
          <w:noProof/>
        </w:rPr>
      </w:pPr>
    </w:p>
    <w:p w:rsidR="006B0A1F" w:rsidRDefault="00D86179" w:rsidP="006B0A1F">
      <w:pPr>
        <w:ind w:firstLineChars="50" w:firstLine="105"/>
        <w:jc w:val="center"/>
        <w:rPr>
          <w:rFonts w:asciiTheme="minorEastAsia" w:hAnsiTheme="minorEastAsia"/>
        </w:rPr>
      </w:pPr>
      <w:r>
        <w:rPr>
          <w:rFonts w:asciiTheme="minorEastAsia" w:hAnsiTheme="minorEastAsia"/>
          <w:noProof/>
        </w:rPr>
        <w:drawing>
          <wp:inline distT="0" distB="0" distL="0" distR="0" wp14:anchorId="22E1FDF8">
            <wp:extent cx="3609975" cy="3891869"/>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2032" cy="3894086"/>
                    </a:xfrm>
                    <a:prstGeom prst="rect">
                      <a:avLst/>
                    </a:prstGeom>
                    <a:noFill/>
                    <a:ln>
                      <a:noFill/>
                    </a:ln>
                  </pic:spPr>
                </pic:pic>
              </a:graphicData>
            </a:graphic>
          </wp:inline>
        </w:drawing>
      </w:r>
    </w:p>
    <w:p w:rsidR="006B0A1F" w:rsidRDefault="006B0A1F" w:rsidP="006B0A1F">
      <w:pPr>
        <w:ind w:firstLineChars="50" w:firstLine="105"/>
        <w:jc w:val="center"/>
        <w:rPr>
          <w:rFonts w:asciiTheme="minorEastAsia" w:hAnsiTheme="minorEastAsia"/>
        </w:rPr>
      </w:pPr>
    </w:p>
    <w:p w:rsidR="006B0A1F" w:rsidRDefault="006B0A1F" w:rsidP="006B0A1F">
      <w:pPr>
        <w:ind w:firstLineChars="50" w:firstLine="105"/>
        <w:jc w:val="center"/>
        <w:rPr>
          <w:rFonts w:asciiTheme="minorEastAsia" w:hAnsiTheme="minorEastAsia"/>
        </w:rPr>
      </w:pPr>
      <w:r>
        <w:rPr>
          <w:rFonts w:asciiTheme="minorEastAsia" w:hAnsiTheme="minorEastAsia" w:hint="eastAsia"/>
        </w:rPr>
        <w:t>図</w:t>
      </w:r>
      <w:r w:rsidR="00300D07">
        <w:rPr>
          <w:rFonts w:ascii="Times New Roman" w:hAnsi="Times New Roman" w:cs="Times New Roman"/>
        </w:rPr>
        <w:t>1</w:t>
      </w:r>
      <w:r w:rsidR="00300D07">
        <w:rPr>
          <w:rFonts w:ascii="Times New Roman" w:hAnsi="Times New Roman" w:cs="Times New Roman" w:hint="eastAsia"/>
        </w:rPr>
        <w:t>4</w:t>
      </w:r>
      <w:r w:rsidR="00937A1B">
        <w:rPr>
          <w:rFonts w:asciiTheme="minorEastAsia" w:hAnsiTheme="minorEastAsia" w:hint="eastAsia"/>
        </w:rPr>
        <w:t xml:space="preserve">　実験結果 (抵抗値比較)</w:t>
      </w:r>
    </w:p>
    <w:p w:rsidR="00967B25" w:rsidRDefault="00967B25" w:rsidP="00815D05">
      <w:pPr>
        <w:jc w:val="center"/>
        <w:rPr>
          <w:rFonts w:asciiTheme="minorEastAsia" w:hAnsiTheme="minorEastAsia"/>
        </w:rPr>
      </w:pPr>
    </w:p>
    <w:p w:rsidR="00D86179" w:rsidRDefault="00D86179" w:rsidP="00D86179">
      <w:pPr>
        <w:jc w:val="center"/>
        <w:rPr>
          <w:rFonts w:asciiTheme="minorEastAsia" w:hAnsiTheme="minorEastAsia"/>
        </w:rPr>
      </w:pPr>
      <w:r>
        <w:rPr>
          <w:rFonts w:asciiTheme="minorEastAsia" w:hAnsiTheme="minorEastAsia"/>
          <w:noProof/>
        </w:rPr>
        <w:lastRenderedPageBreak/>
        <w:drawing>
          <wp:inline distT="0" distB="0" distL="0" distR="0" wp14:anchorId="7CF66C75">
            <wp:extent cx="5057775" cy="2615623"/>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71389" cy="2622663"/>
                    </a:xfrm>
                    <a:prstGeom prst="rect">
                      <a:avLst/>
                    </a:prstGeom>
                    <a:noFill/>
                    <a:ln>
                      <a:noFill/>
                    </a:ln>
                  </pic:spPr>
                </pic:pic>
              </a:graphicData>
            </a:graphic>
          </wp:inline>
        </w:drawing>
      </w:r>
    </w:p>
    <w:p w:rsidR="00D86179" w:rsidRDefault="00D86179" w:rsidP="00D86179">
      <w:pPr>
        <w:jc w:val="center"/>
        <w:rPr>
          <w:rFonts w:asciiTheme="minorEastAsia" w:hAnsiTheme="minorEastAsia"/>
        </w:rPr>
      </w:pPr>
    </w:p>
    <w:p w:rsidR="00D86179" w:rsidRDefault="00937A1B" w:rsidP="00D86179">
      <w:pPr>
        <w:jc w:val="center"/>
        <w:rPr>
          <w:rFonts w:asciiTheme="minorEastAsia" w:hAnsiTheme="minorEastAsia"/>
        </w:rPr>
      </w:pPr>
      <w:r>
        <w:rPr>
          <w:rFonts w:asciiTheme="minorEastAsia" w:hAnsiTheme="minorEastAsia" w:hint="eastAsia"/>
        </w:rPr>
        <w:t>図</w:t>
      </w:r>
      <w:r w:rsidRPr="00937A1B">
        <w:rPr>
          <w:rFonts w:ascii="Times New Roman" w:hAnsi="Times New Roman" w:cs="Times New Roman"/>
        </w:rPr>
        <w:t>15</w:t>
      </w:r>
      <w:r>
        <w:rPr>
          <w:rFonts w:ascii="Times New Roman" w:hAnsi="Times New Roman" w:cs="Times New Roman" w:hint="eastAsia"/>
        </w:rPr>
        <w:t xml:space="preserve">　ビート信号比較</w:t>
      </w:r>
    </w:p>
    <w:p w:rsidR="00D86179" w:rsidRDefault="00D86179" w:rsidP="00D86179">
      <w:pPr>
        <w:jc w:val="center"/>
        <w:rPr>
          <w:rFonts w:asciiTheme="minorEastAsia" w:hAnsiTheme="minorEastAsia"/>
        </w:rPr>
      </w:pPr>
    </w:p>
    <w:p w:rsidR="00967B25" w:rsidRDefault="00967B25" w:rsidP="006B0A1F">
      <w:pPr>
        <w:ind w:firstLineChars="50" w:firstLine="105"/>
        <w:jc w:val="center"/>
        <w:rPr>
          <w:rFonts w:asciiTheme="minorEastAsia" w:hAnsiTheme="minorEastAsia"/>
        </w:rPr>
      </w:pPr>
      <w:r>
        <w:rPr>
          <w:rFonts w:asciiTheme="minorEastAsia" w:hAnsiTheme="minorEastAsia"/>
          <w:noProof/>
        </w:rPr>
        <w:drawing>
          <wp:inline distT="0" distB="0" distL="0" distR="0" wp14:anchorId="3AA989B2">
            <wp:extent cx="2809612" cy="280531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3531" cy="2819208"/>
                    </a:xfrm>
                    <a:prstGeom prst="rect">
                      <a:avLst/>
                    </a:prstGeom>
                    <a:noFill/>
                    <a:ln>
                      <a:noFill/>
                    </a:ln>
                  </pic:spPr>
                </pic:pic>
              </a:graphicData>
            </a:graphic>
          </wp:inline>
        </w:drawing>
      </w:r>
    </w:p>
    <w:p w:rsidR="00967B25" w:rsidRDefault="00967B25" w:rsidP="006B0A1F">
      <w:pPr>
        <w:ind w:firstLineChars="50" w:firstLine="105"/>
        <w:jc w:val="center"/>
        <w:rPr>
          <w:rFonts w:asciiTheme="minorEastAsia" w:hAnsiTheme="minorEastAsia"/>
        </w:rPr>
      </w:pPr>
    </w:p>
    <w:p w:rsidR="00967B25" w:rsidRDefault="00967B25" w:rsidP="006B0A1F">
      <w:pPr>
        <w:ind w:firstLineChars="50" w:firstLine="105"/>
        <w:jc w:val="center"/>
        <w:rPr>
          <w:rFonts w:asciiTheme="minorEastAsia" w:hAnsiTheme="minorEastAsia"/>
        </w:rPr>
      </w:pPr>
      <w:r>
        <w:rPr>
          <w:rFonts w:asciiTheme="minorEastAsia" w:hAnsiTheme="minorEastAsia" w:hint="eastAsia"/>
        </w:rPr>
        <w:t>図</w:t>
      </w:r>
      <w:r w:rsidR="00300D07">
        <w:rPr>
          <w:rFonts w:ascii="Times New Roman" w:hAnsi="Times New Roman" w:cs="Times New Roman"/>
        </w:rPr>
        <w:t>1</w:t>
      </w:r>
      <w:r w:rsidR="00937A1B">
        <w:rPr>
          <w:rFonts w:ascii="Times New Roman" w:hAnsi="Times New Roman" w:cs="Times New Roman" w:hint="eastAsia"/>
        </w:rPr>
        <w:t>6</w:t>
      </w:r>
      <w:r>
        <w:rPr>
          <w:rFonts w:asciiTheme="minorEastAsia" w:hAnsiTheme="minorEastAsia" w:hint="eastAsia"/>
        </w:rPr>
        <w:t xml:space="preserve">　</w:t>
      </w:r>
      <w:r w:rsidR="00815D05">
        <w:rPr>
          <w:rFonts w:asciiTheme="minorEastAsia" w:hAnsiTheme="minorEastAsia" w:hint="eastAsia"/>
        </w:rPr>
        <w:t>ファイバー直接カップリングによるビート信号検出</w:t>
      </w:r>
    </w:p>
    <w:p w:rsidR="00110E61" w:rsidRDefault="00110E61" w:rsidP="006B0A1F">
      <w:pPr>
        <w:ind w:firstLineChars="50" w:firstLine="105"/>
        <w:jc w:val="center"/>
        <w:rPr>
          <w:rFonts w:asciiTheme="minorEastAsia" w:hAnsiTheme="minorEastAsia"/>
        </w:rPr>
      </w:pPr>
    </w:p>
    <w:p w:rsidR="00110E61" w:rsidRDefault="00110E61" w:rsidP="006B0A1F">
      <w:pPr>
        <w:ind w:firstLineChars="50" w:firstLine="105"/>
        <w:jc w:val="center"/>
        <w:rPr>
          <w:rFonts w:asciiTheme="minorEastAsia" w:hAnsiTheme="minorEastAsia"/>
        </w:rPr>
      </w:pPr>
    </w:p>
    <w:p w:rsidR="00D54688" w:rsidRDefault="00D54688" w:rsidP="006B0A1F">
      <w:pPr>
        <w:ind w:firstLineChars="50" w:firstLine="105"/>
        <w:jc w:val="center"/>
        <w:rPr>
          <w:rFonts w:asciiTheme="minorEastAsia" w:hAnsiTheme="minorEastAsia"/>
        </w:rPr>
      </w:pPr>
    </w:p>
    <w:p w:rsidR="00D54688" w:rsidRDefault="00D54688" w:rsidP="006B0A1F">
      <w:pPr>
        <w:ind w:firstLineChars="50" w:firstLine="105"/>
        <w:jc w:val="center"/>
        <w:rPr>
          <w:rFonts w:asciiTheme="minorEastAsia" w:hAnsiTheme="minorEastAsia"/>
        </w:rPr>
      </w:pPr>
    </w:p>
    <w:p w:rsidR="00D54688" w:rsidRDefault="00D54688" w:rsidP="006B0A1F">
      <w:pPr>
        <w:ind w:firstLineChars="50" w:firstLine="105"/>
        <w:jc w:val="center"/>
        <w:rPr>
          <w:rFonts w:asciiTheme="minorEastAsia" w:hAnsiTheme="minorEastAsia"/>
        </w:rPr>
      </w:pPr>
    </w:p>
    <w:p w:rsidR="006A5467" w:rsidRDefault="006A5467" w:rsidP="006B0A1F">
      <w:pPr>
        <w:ind w:firstLineChars="50" w:firstLine="105"/>
        <w:jc w:val="center"/>
        <w:rPr>
          <w:rFonts w:asciiTheme="minorEastAsia" w:hAnsiTheme="minorEastAsia"/>
        </w:rPr>
      </w:pPr>
    </w:p>
    <w:p w:rsidR="00110E61" w:rsidRDefault="00110E61" w:rsidP="00110E61">
      <w:pPr>
        <w:ind w:firstLineChars="50" w:firstLine="105"/>
        <w:rPr>
          <w:rFonts w:asciiTheme="majorEastAsia" w:eastAsiaTheme="majorEastAsia" w:hAnsiTheme="majorEastAsia"/>
        </w:rPr>
      </w:pPr>
      <w:r w:rsidRPr="00110E61">
        <w:rPr>
          <w:rFonts w:asciiTheme="majorEastAsia" w:eastAsiaTheme="majorEastAsia" w:hAnsiTheme="majorEastAsia" w:hint="eastAsia"/>
        </w:rPr>
        <w:lastRenderedPageBreak/>
        <w:t>5. まとめと今後の予定</w:t>
      </w:r>
    </w:p>
    <w:p w:rsidR="00DE5919" w:rsidRDefault="00110E61" w:rsidP="00110E61">
      <w:pPr>
        <w:ind w:firstLineChars="50" w:firstLine="105"/>
        <w:rPr>
          <w:rFonts w:asciiTheme="minorEastAsia" w:hAnsiTheme="minorEastAsia"/>
        </w:rPr>
      </w:pPr>
      <w:r>
        <w:rPr>
          <w:rFonts w:asciiTheme="majorEastAsia" w:eastAsiaTheme="majorEastAsia" w:hAnsiTheme="majorEastAsia" w:hint="eastAsia"/>
        </w:rPr>
        <w:t xml:space="preserve">　</w:t>
      </w:r>
      <w:r>
        <w:rPr>
          <w:rFonts w:asciiTheme="minorEastAsia" w:hAnsiTheme="minorEastAsia" w:hint="eastAsia"/>
        </w:rPr>
        <w:t xml:space="preserve">本研究では, </w:t>
      </w:r>
      <w:r w:rsidR="00DE5919">
        <w:rPr>
          <w:rFonts w:ascii="Times New Roman" w:hAnsi="Times New Roman" w:cs="Times New Roman" w:hint="eastAsia"/>
        </w:rPr>
        <w:t>デュアル</w:t>
      </w:r>
      <w:r w:rsidRPr="00247252">
        <w:rPr>
          <w:rFonts w:ascii="Times New Roman" w:hAnsi="Times New Roman" w:cs="Times New Roman"/>
        </w:rPr>
        <w:t>PC-THz</w:t>
      </w:r>
      <w:r w:rsidR="00DE5919">
        <w:rPr>
          <w:rFonts w:asciiTheme="minorEastAsia" w:hAnsiTheme="minorEastAsia" w:hint="eastAsia"/>
        </w:rPr>
        <w:t>コムを用いたリアルタイム</w:t>
      </w:r>
      <w:r w:rsidR="00C07D1B">
        <w:rPr>
          <w:rFonts w:asciiTheme="minorEastAsia" w:hAnsiTheme="minorEastAsia" w:hint="eastAsia"/>
        </w:rPr>
        <w:t>絶対周波数</w:t>
      </w:r>
      <w:r w:rsidR="00DE5919">
        <w:rPr>
          <w:rFonts w:asciiTheme="minorEastAsia" w:hAnsiTheme="minorEastAsia" w:hint="eastAsia"/>
        </w:rPr>
        <w:t>測定と，可搬型</w:t>
      </w:r>
      <w:r w:rsidR="00DE5919" w:rsidRPr="00DE5919">
        <w:rPr>
          <w:rFonts w:ascii="Times New Roman" w:hAnsi="Times New Roman" w:cs="Times New Roman"/>
        </w:rPr>
        <w:t>THz</w:t>
      </w:r>
      <w:r w:rsidR="00DE5919">
        <w:rPr>
          <w:rFonts w:asciiTheme="minorEastAsia" w:hAnsiTheme="minorEastAsia" w:hint="eastAsia"/>
        </w:rPr>
        <w:t>スペアナの実現に向けたファイバーと</w:t>
      </w:r>
      <w:r w:rsidR="00DE5919" w:rsidRPr="00DE5919">
        <w:rPr>
          <w:rFonts w:ascii="Times New Roman" w:hAnsi="Times New Roman" w:cs="Times New Roman"/>
        </w:rPr>
        <w:t>PCA</w:t>
      </w:r>
      <w:r w:rsidR="00DE5919">
        <w:rPr>
          <w:rFonts w:asciiTheme="minorEastAsia" w:hAnsiTheme="minorEastAsia" w:hint="eastAsia"/>
        </w:rPr>
        <w:t>の直付けによるビート信号検出を行った．</w:t>
      </w:r>
    </w:p>
    <w:p w:rsidR="001643CC" w:rsidRDefault="00DE5919" w:rsidP="00DE5919">
      <w:pPr>
        <w:ind w:firstLineChars="100" w:firstLine="210"/>
        <w:rPr>
          <w:rFonts w:ascii="Times New Roman" w:hAnsi="Times New Roman" w:cs="Times New Roman"/>
        </w:rPr>
      </w:pPr>
      <w:r>
        <w:rPr>
          <w:rFonts w:asciiTheme="minorEastAsia" w:hAnsiTheme="minorEastAsia" w:hint="eastAsia"/>
        </w:rPr>
        <w:t>リアルタイム絶対周波数測定では，</w:t>
      </w:r>
      <w:r w:rsidRPr="0059135A">
        <w:rPr>
          <w:rFonts w:ascii="Times New Roman" w:hAnsi="Times New Roman" w:cs="Times New Roman"/>
        </w:rPr>
        <w:t>2</w:t>
      </w:r>
      <w:r>
        <w:rPr>
          <w:rFonts w:asciiTheme="minorEastAsia" w:hAnsiTheme="minorEastAsia" w:hint="eastAsia"/>
        </w:rPr>
        <w:t>種類の方法で実験を行った．</w:t>
      </w:r>
      <w:r w:rsidRPr="0059135A">
        <w:rPr>
          <w:rFonts w:ascii="Times New Roman" w:hAnsi="Times New Roman" w:cs="Times New Roman"/>
        </w:rPr>
        <w:t>1</w:t>
      </w:r>
      <w:r>
        <w:rPr>
          <w:rFonts w:asciiTheme="minorEastAsia" w:hAnsiTheme="minorEastAsia" w:hint="eastAsia"/>
        </w:rPr>
        <w:t>つ目は繰り返し周波数をロックしてビート周波数を計測する方法で，</w:t>
      </w:r>
      <w:r w:rsidR="00671758">
        <w:rPr>
          <w:rFonts w:ascii="Times New Roman" w:hAnsi="Times New Roman" w:cs="Times New Roman" w:hint="eastAsia"/>
        </w:rPr>
        <w:t>絶対周波数計測の結果から</w:t>
      </w:r>
      <w:r w:rsidR="00671758" w:rsidRPr="007853EB">
        <w:rPr>
          <w:rFonts w:ascii="Times New Roman" w:hAnsi="Times New Roman" w:cs="Times New Roman"/>
        </w:rPr>
        <w:t>3.8×10</w:t>
      </w:r>
      <w:r w:rsidR="00671758" w:rsidRPr="007853EB">
        <w:rPr>
          <w:rFonts w:ascii="Times New Roman" w:hAnsi="Times New Roman" w:cs="Times New Roman"/>
          <w:vertAlign w:val="superscript"/>
        </w:rPr>
        <w:t>-14</w:t>
      </w:r>
      <w:r w:rsidR="00671758">
        <w:rPr>
          <w:rFonts w:ascii="Times New Roman" w:hAnsi="Times New Roman" w:cs="Times New Roman" w:hint="eastAsia"/>
        </w:rPr>
        <w:t>の平均確度を得た．</w:t>
      </w:r>
      <w:r w:rsidR="00C07D1B">
        <w:rPr>
          <w:rFonts w:asciiTheme="minorEastAsia" w:hAnsiTheme="minorEastAsia" w:hint="eastAsia"/>
        </w:rPr>
        <w:t>さらに, 絶対周波数を</w:t>
      </w:r>
      <w:r w:rsidR="00671758">
        <w:rPr>
          <w:rFonts w:asciiTheme="minorEastAsia" w:hAnsiTheme="minorEastAsia" w:hint="eastAsia"/>
        </w:rPr>
        <w:t>数</w:t>
      </w:r>
      <w:r w:rsidR="00671758" w:rsidRPr="00671758">
        <w:rPr>
          <w:rFonts w:ascii="Times New Roman" w:hAnsi="Times New Roman" w:cs="Times New Roman"/>
        </w:rPr>
        <w:t>MHz</w:t>
      </w:r>
      <w:r w:rsidR="00671758">
        <w:rPr>
          <w:rFonts w:asciiTheme="minorEastAsia" w:hAnsiTheme="minorEastAsia" w:hint="eastAsia"/>
        </w:rPr>
        <w:t>程度リニア</w:t>
      </w:r>
      <w:r w:rsidR="00C07D1B">
        <w:rPr>
          <w:rFonts w:asciiTheme="minorEastAsia" w:hAnsiTheme="minorEastAsia" w:hint="eastAsia"/>
        </w:rPr>
        <w:t>にスイープしてもその変化を</w:t>
      </w:r>
      <w:r w:rsidR="00671758">
        <w:rPr>
          <w:rFonts w:asciiTheme="minorEastAsia" w:hAnsiTheme="minorEastAsia" w:hint="eastAsia"/>
        </w:rPr>
        <w:t>高精度に測定する</w:t>
      </w:r>
      <w:r w:rsidR="00C07D1B">
        <w:rPr>
          <w:rFonts w:asciiTheme="minorEastAsia" w:hAnsiTheme="minorEastAsia" w:hint="eastAsia"/>
        </w:rPr>
        <w:t xml:space="preserve">ことが出来た. </w:t>
      </w:r>
      <w:r w:rsidR="00671758" w:rsidRPr="00671758">
        <w:rPr>
          <w:rFonts w:ascii="Times New Roman" w:hAnsi="Times New Roman" w:cs="Times New Roman"/>
        </w:rPr>
        <w:t>2</w:t>
      </w:r>
      <w:r w:rsidR="00671758">
        <w:rPr>
          <w:rFonts w:asciiTheme="minorEastAsia" w:hAnsiTheme="minorEastAsia" w:hint="eastAsia"/>
        </w:rPr>
        <w:t>つ目のビート周波数をロックして繰り返し周波数を測定する方法では，絶対周波数計測の結果から</w:t>
      </w:r>
      <w:r w:rsidR="001E1E7F" w:rsidRPr="00DE5919">
        <w:rPr>
          <w:rFonts w:ascii="Times New Roman" w:hAnsi="Times New Roman" w:cs="Times New Roman"/>
        </w:rPr>
        <w:t>1.3×10</w:t>
      </w:r>
      <w:r w:rsidR="001E1E7F" w:rsidRPr="00DE5919">
        <w:rPr>
          <w:rFonts w:ascii="Times New Roman" w:hAnsi="Times New Roman" w:cs="Times New Roman"/>
          <w:vertAlign w:val="superscript"/>
        </w:rPr>
        <w:t>10</w:t>
      </w:r>
      <w:r w:rsidR="001E1E7F">
        <w:rPr>
          <w:rFonts w:ascii="Times New Roman" w:hAnsi="Times New Roman" w:cs="Times New Roman" w:hint="eastAsia"/>
        </w:rPr>
        <w:t>の平均確度を得た．そして，レーザーの繰り返し周波数である</w:t>
      </w:r>
      <w:r w:rsidR="001E1E7F">
        <w:rPr>
          <w:rFonts w:ascii="Times New Roman" w:hAnsi="Times New Roman" w:cs="Times New Roman" w:hint="eastAsia"/>
        </w:rPr>
        <w:t>100MHz</w:t>
      </w:r>
      <w:r w:rsidR="001E1E7F">
        <w:rPr>
          <w:rFonts w:ascii="Times New Roman" w:hAnsi="Times New Roman" w:cs="Times New Roman" w:hint="eastAsia"/>
        </w:rPr>
        <w:t>において絶対周波数のリニアスイープを測定することが出来た</w:t>
      </w:r>
      <w:r w:rsidR="001643CC">
        <w:rPr>
          <w:rFonts w:ascii="Times New Roman" w:hAnsi="Times New Roman" w:cs="Times New Roman" w:hint="eastAsia"/>
        </w:rPr>
        <w:t>．</w:t>
      </w:r>
    </w:p>
    <w:p w:rsidR="00110E61" w:rsidRDefault="00C07D1B" w:rsidP="001643CC">
      <w:pPr>
        <w:ind w:firstLineChars="100" w:firstLine="210"/>
        <w:rPr>
          <w:rFonts w:asciiTheme="minorEastAsia" w:hAnsiTheme="minorEastAsia"/>
        </w:rPr>
      </w:pPr>
      <w:r>
        <w:rPr>
          <w:rFonts w:asciiTheme="minorEastAsia" w:hAnsiTheme="minorEastAsia" w:hint="eastAsia"/>
        </w:rPr>
        <w:t xml:space="preserve">また, </w:t>
      </w:r>
      <w:r w:rsidRPr="00967B25">
        <w:rPr>
          <w:rFonts w:asciiTheme="minorEastAsia" w:hAnsiTheme="minorEastAsia" w:hint="eastAsia"/>
        </w:rPr>
        <w:t>直接</w:t>
      </w:r>
      <w:r w:rsidRPr="00C12635">
        <w:rPr>
          <w:rFonts w:ascii="Times New Roman" w:hAnsi="Times New Roman" w:cs="Times New Roman"/>
        </w:rPr>
        <w:t>PCA</w:t>
      </w:r>
      <w:r w:rsidRPr="00967B25">
        <w:rPr>
          <w:rFonts w:asciiTheme="minorEastAsia" w:hAnsiTheme="minorEastAsia" w:hint="eastAsia"/>
        </w:rPr>
        <w:t>に</w:t>
      </w:r>
      <w:r w:rsidRPr="00C12635">
        <w:rPr>
          <w:rFonts w:ascii="Times New Roman" w:hAnsi="Times New Roman" w:cs="Times New Roman"/>
        </w:rPr>
        <w:t>1.5μm</w:t>
      </w:r>
      <w:r w:rsidRPr="00967B25">
        <w:rPr>
          <w:rFonts w:asciiTheme="minorEastAsia" w:hAnsiTheme="minorEastAsia" w:cs="Times New Roman" w:hint="eastAsia"/>
        </w:rPr>
        <w:t>光</w:t>
      </w:r>
      <w:r w:rsidRPr="00967B25">
        <w:rPr>
          <w:rFonts w:asciiTheme="minorEastAsia" w:hAnsiTheme="minorEastAsia" w:hint="eastAsia"/>
        </w:rPr>
        <w:t>のファイバーを接続</w:t>
      </w:r>
      <w:r>
        <w:rPr>
          <w:rFonts w:asciiTheme="minorEastAsia" w:hAnsiTheme="minorEastAsia" w:hint="eastAsia"/>
        </w:rPr>
        <w:t>してビート信号</w:t>
      </w:r>
      <w:r w:rsidR="00DA0E8D">
        <w:rPr>
          <w:rFonts w:asciiTheme="minorEastAsia" w:hAnsiTheme="minorEastAsia" w:hint="eastAsia"/>
        </w:rPr>
        <w:t>を</w:t>
      </w:r>
      <w:r>
        <w:rPr>
          <w:rFonts w:asciiTheme="minorEastAsia" w:hAnsiTheme="minorEastAsia" w:hint="eastAsia"/>
        </w:rPr>
        <w:t>検出</w:t>
      </w:r>
      <w:r w:rsidR="00562939">
        <w:rPr>
          <w:rFonts w:asciiTheme="minorEastAsia" w:hAnsiTheme="minorEastAsia" w:hint="eastAsia"/>
        </w:rPr>
        <w:t>する実験では，</w:t>
      </w:r>
      <w:r w:rsidR="003972C5" w:rsidRPr="003972C5">
        <w:rPr>
          <w:rFonts w:ascii="Times New Roman" w:hAnsi="Times New Roman" w:cs="Times New Roman"/>
        </w:rPr>
        <w:t>800nm</w:t>
      </w:r>
      <w:r w:rsidR="003972C5">
        <w:rPr>
          <w:rFonts w:asciiTheme="minorEastAsia" w:hAnsiTheme="minorEastAsia" w:hint="eastAsia"/>
        </w:rPr>
        <w:t>に感度のある</w:t>
      </w:r>
      <w:proofErr w:type="spellStart"/>
      <w:r w:rsidR="003972C5" w:rsidRPr="003972C5">
        <w:rPr>
          <w:rFonts w:ascii="Times New Roman" w:hAnsi="Times New Roman" w:cs="Times New Roman"/>
        </w:rPr>
        <w:t>GaAs</w:t>
      </w:r>
      <w:proofErr w:type="spellEnd"/>
      <w:r w:rsidR="003972C5" w:rsidRPr="003972C5">
        <w:rPr>
          <w:rFonts w:ascii="Times New Roman" w:hAnsi="Times New Roman" w:cs="Times New Roman"/>
        </w:rPr>
        <w:t>-PCA</w:t>
      </w:r>
      <w:r w:rsidR="003972C5">
        <w:rPr>
          <w:rFonts w:asciiTheme="minorEastAsia" w:hAnsiTheme="minorEastAsia" w:hint="eastAsia"/>
        </w:rPr>
        <w:t>を用いて，</w:t>
      </w:r>
      <w:r w:rsidR="003972C5" w:rsidRPr="003972C5">
        <w:rPr>
          <w:rFonts w:ascii="Times New Roman" w:hAnsi="Times New Roman" w:cs="Times New Roman"/>
        </w:rPr>
        <w:t>800nm</w:t>
      </w:r>
      <w:r w:rsidR="003972C5">
        <w:rPr>
          <w:rFonts w:asciiTheme="minorEastAsia" w:hAnsiTheme="minorEastAsia" w:hint="eastAsia"/>
        </w:rPr>
        <w:t>光と</w:t>
      </w:r>
      <w:r w:rsidR="003972C5" w:rsidRPr="003972C5">
        <w:rPr>
          <w:rFonts w:ascii="Times New Roman" w:hAnsi="Times New Roman" w:cs="Times New Roman"/>
        </w:rPr>
        <w:t>1.5μm</w:t>
      </w:r>
      <w:r w:rsidR="003972C5">
        <w:rPr>
          <w:rFonts w:asciiTheme="minorEastAsia" w:hAnsiTheme="minorEastAsia" w:hint="eastAsia"/>
        </w:rPr>
        <w:t>光でフォトキャリアの発生効率を比較した．そして，ビート信号を検出し</w:t>
      </w:r>
      <w:r w:rsidR="003972C5" w:rsidRPr="00774D89">
        <w:rPr>
          <w:rFonts w:ascii="Times New Roman" w:hAnsi="Times New Roman" w:cs="Times New Roman"/>
        </w:rPr>
        <w:t>SN</w:t>
      </w:r>
      <w:r w:rsidR="003972C5">
        <w:rPr>
          <w:rFonts w:asciiTheme="minorEastAsia" w:hAnsiTheme="minorEastAsia" w:hint="eastAsia"/>
        </w:rPr>
        <w:t>比を測定したが</w:t>
      </w:r>
      <w:r w:rsidR="00774D89" w:rsidRPr="00774D89">
        <w:rPr>
          <w:rFonts w:ascii="Times New Roman" w:hAnsi="Times New Roman" w:cs="Times New Roman"/>
        </w:rPr>
        <w:t>800nm</w:t>
      </w:r>
      <w:r w:rsidR="00774D89">
        <w:rPr>
          <w:rFonts w:ascii="Times New Roman" w:hAnsi="Times New Roman" w:cs="Times New Roman" w:hint="eastAsia"/>
        </w:rPr>
        <w:t>光</w:t>
      </w:r>
      <w:r w:rsidR="00774D89">
        <w:rPr>
          <w:rFonts w:asciiTheme="minorEastAsia" w:hAnsiTheme="minorEastAsia" w:hint="eastAsia"/>
        </w:rPr>
        <w:t>に比べ</w:t>
      </w:r>
      <w:r w:rsidR="00774D89" w:rsidRPr="00774D89">
        <w:rPr>
          <w:rFonts w:ascii="Times New Roman" w:hAnsi="Times New Roman" w:cs="Times New Roman"/>
        </w:rPr>
        <w:t>1.5μm</w:t>
      </w:r>
      <w:r w:rsidR="00774D89">
        <w:rPr>
          <w:rFonts w:asciiTheme="minorEastAsia" w:hAnsiTheme="minorEastAsia" w:hint="eastAsia"/>
        </w:rPr>
        <w:t>光の方は</w:t>
      </w:r>
      <w:r w:rsidR="00774D89" w:rsidRPr="00774D89">
        <w:rPr>
          <w:rFonts w:ascii="Times New Roman" w:hAnsi="Times New Roman" w:cs="Times New Roman"/>
        </w:rPr>
        <w:t>25dB</w:t>
      </w:r>
      <w:r w:rsidR="00774D89">
        <w:rPr>
          <w:rFonts w:asciiTheme="minorEastAsia" w:hAnsiTheme="minorEastAsia" w:hint="eastAsia"/>
        </w:rPr>
        <w:t>程度低い値となった．しかしビート信号は検出できたので，この</w:t>
      </w:r>
      <w:r w:rsidR="00774D89" w:rsidRPr="00774D89">
        <w:rPr>
          <w:rFonts w:ascii="Times New Roman" w:hAnsi="Times New Roman" w:cs="Times New Roman"/>
        </w:rPr>
        <w:t>SN</w:t>
      </w:r>
      <w:r w:rsidR="00774D89">
        <w:rPr>
          <w:rFonts w:asciiTheme="minorEastAsia" w:hAnsiTheme="minorEastAsia" w:hint="eastAsia"/>
        </w:rPr>
        <w:t>比を上げることで</w:t>
      </w:r>
      <w:r w:rsidR="003E20B7">
        <w:rPr>
          <w:rFonts w:asciiTheme="minorEastAsia" w:hAnsiTheme="minorEastAsia" w:hint="eastAsia"/>
        </w:rPr>
        <w:t>，その他の応用に用いることが出来ると考える．</w:t>
      </w:r>
    </w:p>
    <w:p w:rsidR="00C07D1B" w:rsidRPr="00966029" w:rsidRDefault="00C07D1B" w:rsidP="00C07D1B">
      <w:pPr>
        <w:rPr>
          <w:rFonts w:ascii="Times New Roman" w:hAnsi="Times New Roman" w:cs="Times New Roman"/>
        </w:rPr>
      </w:pPr>
      <w:r>
        <w:rPr>
          <w:rFonts w:asciiTheme="minorEastAsia" w:hAnsiTheme="minorEastAsia" w:hint="eastAsia"/>
        </w:rPr>
        <w:t xml:space="preserve">　今後の予定としては, </w:t>
      </w:r>
      <w:r w:rsidR="003972C5">
        <w:rPr>
          <w:rFonts w:asciiTheme="minorEastAsia" w:hAnsiTheme="minorEastAsia" w:hint="eastAsia"/>
        </w:rPr>
        <w:t>絶対周波数を決定するために</w:t>
      </w:r>
      <w:r w:rsidR="003972C5">
        <w:rPr>
          <w:rFonts w:ascii="Times New Roman" w:hAnsi="Times New Roman" w:cs="Times New Roman" w:hint="eastAsia"/>
        </w:rPr>
        <w:t>測定する</w:t>
      </w:r>
      <w:r w:rsidR="003972C5">
        <w:rPr>
          <w:rFonts w:ascii="Times New Roman" w:hAnsi="Times New Roman" w:cs="Times New Roman" w:hint="eastAsia"/>
        </w:rPr>
        <w:t>2</w:t>
      </w:r>
      <w:r w:rsidR="003972C5">
        <w:rPr>
          <w:rFonts w:ascii="Times New Roman" w:hAnsi="Times New Roman" w:cs="Times New Roman" w:hint="eastAsia"/>
        </w:rPr>
        <w:t>つの周波数を同時計測できるようにしていく．そのために，高速デジタイザーを用い</w:t>
      </w:r>
      <w:r w:rsidR="00A86FED">
        <w:rPr>
          <w:rFonts w:ascii="Times New Roman" w:hAnsi="Times New Roman" w:cs="Times New Roman" w:hint="eastAsia"/>
        </w:rPr>
        <w:t>た瞬時周波数計測が必要になると考えられるので，ヒルベルト変換のプログラムの再調整を行う．</w:t>
      </w:r>
      <w:r w:rsidR="00966029">
        <w:rPr>
          <w:rFonts w:ascii="Times New Roman" w:hAnsi="Times New Roman" w:cs="Times New Roman" w:hint="eastAsia"/>
        </w:rPr>
        <w:t>また</w:t>
      </w:r>
      <w:r w:rsidR="00345302">
        <w:rPr>
          <w:rFonts w:asciiTheme="minorEastAsia" w:hAnsiTheme="minorEastAsia" w:hint="eastAsia"/>
        </w:rPr>
        <w:t xml:space="preserve">, </w:t>
      </w:r>
      <w:r w:rsidR="00966029">
        <w:rPr>
          <w:rFonts w:asciiTheme="minorEastAsia" w:hAnsiTheme="minorEastAsia" w:hint="eastAsia"/>
        </w:rPr>
        <w:t>一つの</w:t>
      </w:r>
      <w:r w:rsidR="00966029" w:rsidRPr="00966029">
        <w:rPr>
          <w:rFonts w:ascii="Times New Roman" w:hAnsi="Times New Roman" w:cs="Times New Roman"/>
        </w:rPr>
        <w:t>PC-THz</w:t>
      </w:r>
      <w:r w:rsidR="00966029">
        <w:rPr>
          <w:rFonts w:asciiTheme="minorEastAsia" w:hAnsiTheme="minorEastAsia" w:hint="eastAsia"/>
        </w:rPr>
        <w:t>コムを用いて絶対周波数計測も</w:t>
      </w:r>
      <w:r w:rsidR="00345302">
        <w:rPr>
          <w:rFonts w:asciiTheme="minorEastAsia" w:hAnsiTheme="minorEastAsia" w:hint="eastAsia"/>
        </w:rPr>
        <w:t xml:space="preserve">行う予定である. </w:t>
      </w:r>
      <w:r w:rsidR="00966029" w:rsidRPr="00966029">
        <w:rPr>
          <w:rFonts w:ascii="Times New Roman" w:hAnsi="Times New Roman" w:cs="Times New Roman"/>
        </w:rPr>
        <w:t>1.5μm</w:t>
      </w:r>
      <w:r w:rsidR="00966029">
        <w:rPr>
          <w:rFonts w:asciiTheme="minorEastAsia" w:hAnsiTheme="minorEastAsia" w:hint="eastAsia"/>
        </w:rPr>
        <w:t>光のファイバーを</w:t>
      </w:r>
      <w:r w:rsidR="00966029" w:rsidRPr="00966029">
        <w:rPr>
          <w:rFonts w:ascii="Times New Roman" w:hAnsi="Times New Roman" w:cs="Times New Roman"/>
        </w:rPr>
        <w:t>800nm</w:t>
      </w:r>
      <w:r w:rsidR="00966029">
        <w:rPr>
          <w:rFonts w:asciiTheme="minorEastAsia" w:hAnsiTheme="minorEastAsia" w:hint="eastAsia"/>
        </w:rPr>
        <w:t>用の</w:t>
      </w:r>
      <w:proofErr w:type="spellStart"/>
      <w:r w:rsidR="00966029" w:rsidRPr="00966029">
        <w:rPr>
          <w:rFonts w:ascii="Times New Roman" w:hAnsi="Times New Roman" w:cs="Times New Roman"/>
        </w:rPr>
        <w:t>GaAs</w:t>
      </w:r>
      <w:proofErr w:type="spellEnd"/>
      <w:r w:rsidR="00966029" w:rsidRPr="00966029">
        <w:rPr>
          <w:rFonts w:ascii="Times New Roman" w:hAnsi="Times New Roman" w:cs="Times New Roman"/>
        </w:rPr>
        <w:t>-PCA</w:t>
      </w:r>
      <w:r w:rsidR="00966029">
        <w:rPr>
          <w:rFonts w:asciiTheme="minorEastAsia" w:hAnsiTheme="minorEastAsia" w:hint="eastAsia"/>
        </w:rPr>
        <w:t>に直接カップリングする実験に関しては，</w:t>
      </w:r>
      <w:r w:rsidR="00966029" w:rsidRPr="00966029">
        <w:rPr>
          <w:rFonts w:ascii="Times New Roman" w:hAnsi="Times New Roman" w:cs="Times New Roman"/>
        </w:rPr>
        <w:t>800nm</w:t>
      </w:r>
      <w:r w:rsidR="00966029">
        <w:rPr>
          <w:rFonts w:asciiTheme="minorEastAsia" w:hAnsiTheme="minorEastAsia" w:hint="eastAsia"/>
        </w:rPr>
        <w:t>光と</w:t>
      </w:r>
      <w:r w:rsidR="00966029" w:rsidRPr="00966029">
        <w:rPr>
          <w:rFonts w:ascii="Times New Roman" w:hAnsi="Times New Roman" w:cs="Times New Roman"/>
        </w:rPr>
        <w:t>1.5μm</w:t>
      </w:r>
      <w:r w:rsidR="00966029">
        <w:rPr>
          <w:rFonts w:asciiTheme="minorEastAsia" w:hAnsiTheme="minorEastAsia" w:hint="eastAsia"/>
        </w:rPr>
        <w:t>光のビーム径を同じにして同様の実験を再度行う予定である．さらにカレント・プリアンプ一体型の</w:t>
      </w:r>
      <w:r w:rsidR="00966029" w:rsidRPr="00966029">
        <w:rPr>
          <w:rFonts w:ascii="Times New Roman" w:hAnsi="Times New Roman" w:cs="Times New Roman"/>
        </w:rPr>
        <w:t>PCA</w:t>
      </w:r>
      <w:r w:rsidR="00966029">
        <w:rPr>
          <w:rFonts w:ascii="Times New Roman" w:hAnsi="Times New Roman" w:cs="Times New Roman" w:hint="eastAsia"/>
        </w:rPr>
        <w:t>を作製し，動作確認を行う予定である．</w:t>
      </w:r>
    </w:p>
    <w:p w:rsidR="00247252" w:rsidRDefault="00247252" w:rsidP="00815D05">
      <w:pPr>
        <w:jc w:val="center"/>
        <w:rPr>
          <w:rFonts w:asciiTheme="minorEastAsia" w:hAnsiTheme="minorEastAsia"/>
        </w:rPr>
      </w:pPr>
    </w:p>
    <w:p w:rsidR="00247252" w:rsidRDefault="00247252" w:rsidP="00815D05">
      <w:pPr>
        <w:jc w:val="center"/>
        <w:rPr>
          <w:rFonts w:asciiTheme="minorEastAsia" w:hAnsiTheme="minorEastAsia"/>
        </w:rPr>
      </w:pPr>
    </w:p>
    <w:p w:rsidR="00247252" w:rsidRPr="00247252" w:rsidRDefault="00247252" w:rsidP="00C07D1B">
      <w:pPr>
        <w:rPr>
          <w:rFonts w:asciiTheme="majorEastAsia" w:eastAsiaTheme="majorEastAsia" w:hAnsiTheme="majorEastAsia"/>
        </w:rPr>
      </w:pPr>
      <w:r w:rsidRPr="00247252">
        <w:rPr>
          <w:rFonts w:asciiTheme="majorEastAsia" w:eastAsiaTheme="majorEastAsia" w:hAnsiTheme="majorEastAsia" w:hint="eastAsia"/>
        </w:rPr>
        <w:t>参考文献</w:t>
      </w:r>
    </w:p>
    <w:p w:rsidR="00F30F18" w:rsidRDefault="00F30F18" w:rsidP="00C07D1B">
      <w:pPr>
        <w:rPr>
          <w:rFonts w:ascii="Times New Roman" w:eastAsiaTheme="majorEastAsia" w:hAnsi="Times New Roman" w:cs="Times New Roman"/>
          <w:szCs w:val="21"/>
        </w:rPr>
      </w:pPr>
      <w:r>
        <w:rPr>
          <w:rFonts w:ascii="Times New Roman" w:hAnsi="Times New Roman" w:cs="Times New Roman" w:hint="eastAsia"/>
          <w:sz w:val="22"/>
        </w:rPr>
        <w:t xml:space="preserve">[1] </w:t>
      </w:r>
      <w:r w:rsidRPr="00C34DFE">
        <w:rPr>
          <w:rFonts w:asciiTheme="minorEastAsia" w:hAnsiTheme="minorEastAsia" w:hint="eastAsia"/>
          <w:szCs w:val="21"/>
        </w:rPr>
        <w:t>大森豊明</w:t>
      </w:r>
      <w:r>
        <w:rPr>
          <w:rFonts w:asciiTheme="minorEastAsia" w:hAnsiTheme="minorEastAsia" w:hint="eastAsia"/>
          <w:szCs w:val="21"/>
        </w:rPr>
        <w:t>「</w:t>
      </w:r>
      <w:r w:rsidRPr="00C34DFE">
        <w:rPr>
          <w:rFonts w:asciiTheme="minorEastAsia" w:hAnsiTheme="minorEastAsia" w:hint="eastAsia"/>
          <w:szCs w:val="21"/>
        </w:rPr>
        <w:t>テラヘルツテクノロジー～発生・計測・応用技術・展望～</w:t>
      </w:r>
      <w:r>
        <w:rPr>
          <w:rFonts w:asciiTheme="minorEastAsia" w:hAnsiTheme="minorEastAsia" w:hint="eastAsia"/>
          <w:szCs w:val="21"/>
        </w:rPr>
        <w:t>」</w:t>
      </w:r>
      <w:r w:rsidRPr="00C34DFE">
        <w:rPr>
          <w:rFonts w:asciiTheme="minorEastAsia" w:hAnsiTheme="minorEastAsia" w:hint="eastAsia"/>
          <w:szCs w:val="21"/>
        </w:rPr>
        <w:t>,</w:t>
      </w:r>
      <w:r w:rsidRPr="0074650C">
        <w:rPr>
          <w:rFonts w:ascii="Times New Roman" w:hAnsi="Times New Roman" w:cs="Times New Roman"/>
          <w:szCs w:val="21"/>
        </w:rPr>
        <w:t xml:space="preserve"> NTS</w:t>
      </w:r>
      <w:r w:rsidRPr="00C34DFE">
        <w:rPr>
          <w:rFonts w:asciiTheme="minorEastAsia" w:hAnsiTheme="minorEastAsia" w:hint="eastAsia"/>
          <w:szCs w:val="21"/>
        </w:rPr>
        <w:t>,</w:t>
      </w:r>
      <w:r w:rsidRPr="00F30F18">
        <w:rPr>
          <w:rFonts w:ascii="Times New Roman" w:hAnsi="Times New Roman" w:cs="Times New Roman"/>
          <w:szCs w:val="21"/>
        </w:rPr>
        <w:t xml:space="preserve"> </w:t>
      </w:r>
      <w:r>
        <w:rPr>
          <w:rFonts w:ascii="Times New Roman" w:hAnsi="Times New Roman" w:cs="Times New Roman"/>
          <w:szCs w:val="21"/>
        </w:rPr>
        <w:t>p146</w:t>
      </w:r>
      <w:r w:rsidRPr="0074650C">
        <w:rPr>
          <w:rFonts w:ascii="Times New Roman" w:hAnsi="Times New Roman" w:cs="Times New Roman"/>
          <w:szCs w:val="21"/>
        </w:rPr>
        <w:t>-152</w:t>
      </w:r>
      <w:r w:rsidRPr="00C34DFE">
        <w:rPr>
          <w:rFonts w:asciiTheme="minorEastAsia" w:hAnsiTheme="minorEastAsia" w:hint="eastAsia"/>
          <w:szCs w:val="21"/>
        </w:rPr>
        <w:t>, (</w:t>
      </w:r>
      <w:r w:rsidRPr="0074650C">
        <w:rPr>
          <w:rFonts w:ascii="Times New Roman" w:hAnsi="Times New Roman" w:cs="Times New Roman"/>
          <w:szCs w:val="21"/>
        </w:rPr>
        <w:t>2005</w:t>
      </w:r>
      <w:r w:rsidRPr="00C34DFE">
        <w:rPr>
          <w:rFonts w:asciiTheme="minorEastAsia" w:hAnsiTheme="minorEastAsia" w:hint="eastAsia"/>
          <w:szCs w:val="21"/>
        </w:rPr>
        <w:t>)</w:t>
      </w:r>
      <w:r w:rsidR="008F4A19" w:rsidRPr="008F4A19">
        <w:rPr>
          <w:rFonts w:ascii="Times New Roman" w:hAnsi="Times New Roman" w:cs="Times New Roman"/>
          <w:szCs w:val="21"/>
        </w:rPr>
        <w:t>.</w:t>
      </w:r>
    </w:p>
    <w:p w:rsidR="00247252" w:rsidRDefault="00F30F18" w:rsidP="00C07D1B">
      <w:pPr>
        <w:rPr>
          <w:rFonts w:asciiTheme="minorEastAsia" w:hAnsiTheme="minorEastAsia"/>
          <w:szCs w:val="21"/>
        </w:rPr>
      </w:pPr>
      <w:r w:rsidRPr="00765173">
        <w:rPr>
          <w:rFonts w:ascii="Times New Roman" w:eastAsiaTheme="majorEastAsia" w:hAnsi="Times New Roman" w:cs="Times New Roman"/>
          <w:szCs w:val="21"/>
        </w:rPr>
        <w:t>[</w:t>
      </w:r>
      <w:r>
        <w:rPr>
          <w:rFonts w:ascii="Times New Roman" w:eastAsiaTheme="majorEastAsia" w:hAnsi="Times New Roman" w:cs="Times New Roman" w:hint="eastAsia"/>
          <w:szCs w:val="21"/>
        </w:rPr>
        <w:t>2</w:t>
      </w:r>
      <w:r w:rsidRPr="00765173">
        <w:rPr>
          <w:rFonts w:ascii="Times New Roman" w:eastAsiaTheme="majorEastAsia" w:hAnsi="Times New Roman" w:cs="Times New Roman"/>
          <w:szCs w:val="21"/>
        </w:rPr>
        <w:t>]</w:t>
      </w:r>
      <w:r w:rsidRPr="00685BC9">
        <w:rPr>
          <w:rFonts w:ascii="Times New Roman" w:hAnsi="Times New Roman" w:cs="Times New Roman"/>
          <w:szCs w:val="21"/>
        </w:rPr>
        <w:t xml:space="preserve"> S. Yoko</w:t>
      </w:r>
      <w:r w:rsidR="005D4826">
        <w:rPr>
          <w:rFonts w:ascii="Times New Roman" w:hAnsi="Times New Roman" w:cs="Times New Roman"/>
          <w:szCs w:val="21"/>
        </w:rPr>
        <w:t xml:space="preserve">yama et al., Opt. Express, </w:t>
      </w:r>
      <w:r w:rsidRPr="005D4826">
        <w:rPr>
          <w:rFonts w:ascii="Times New Roman" w:hAnsi="Times New Roman" w:cs="Times New Roman"/>
          <w:b/>
          <w:szCs w:val="21"/>
        </w:rPr>
        <w:t>16</w:t>
      </w:r>
      <w:r w:rsidR="005D4826">
        <w:rPr>
          <w:rFonts w:ascii="Times New Roman" w:hAnsi="Times New Roman" w:cs="Times New Roman"/>
          <w:szCs w:val="21"/>
        </w:rPr>
        <w:t>,</w:t>
      </w:r>
      <w:r w:rsidR="005D4826">
        <w:rPr>
          <w:rFonts w:ascii="Times New Roman" w:hAnsi="Times New Roman" w:cs="Times New Roman" w:hint="eastAsia"/>
          <w:szCs w:val="21"/>
        </w:rPr>
        <w:t xml:space="preserve"> </w:t>
      </w:r>
      <w:r w:rsidR="005D4826">
        <w:rPr>
          <w:rFonts w:ascii="Times New Roman" w:hAnsi="Times New Roman" w:cs="Times New Roman"/>
          <w:szCs w:val="21"/>
        </w:rPr>
        <w:t xml:space="preserve">17, </w:t>
      </w:r>
      <w:r w:rsidRPr="00685BC9">
        <w:rPr>
          <w:rFonts w:ascii="Times New Roman" w:hAnsi="Times New Roman" w:cs="Times New Roman"/>
          <w:szCs w:val="21"/>
        </w:rPr>
        <w:t>13052-13061 (2008)</w:t>
      </w:r>
      <w:r w:rsidR="008F4A19" w:rsidRPr="008F4A19">
        <w:rPr>
          <w:rFonts w:ascii="Times New Roman" w:hAnsi="Times New Roman" w:cs="Times New Roman"/>
          <w:szCs w:val="21"/>
        </w:rPr>
        <w:t>.</w:t>
      </w:r>
    </w:p>
    <w:p w:rsidR="008F4A19" w:rsidRPr="005D4826" w:rsidRDefault="008F4A19" w:rsidP="00C07D1B">
      <w:pPr>
        <w:rPr>
          <w:rFonts w:ascii="Times New Roman" w:hAnsi="Times New Roman" w:cs="Times New Roman"/>
          <w:szCs w:val="21"/>
        </w:rPr>
      </w:pPr>
      <w:r w:rsidRPr="005D4826">
        <w:rPr>
          <w:rFonts w:ascii="Times New Roman" w:hAnsi="Times New Roman" w:cs="Times New Roman"/>
          <w:szCs w:val="21"/>
        </w:rPr>
        <w:t xml:space="preserve">[3] </w:t>
      </w:r>
      <w:proofErr w:type="spellStart"/>
      <w:r w:rsidR="005D4826" w:rsidRPr="005D4826">
        <w:rPr>
          <w:rFonts w:ascii="Times New Roman" w:hAnsi="Times New Roman" w:cs="Times New Roman"/>
          <w:szCs w:val="21"/>
        </w:rPr>
        <w:t>T.Yasui</w:t>
      </w:r>
      <w:proofErr w:type="spellEnd"/>
      <w:r w:rsidR="005D4826" w:rsidRPr="005D4826">
        <w:rPr>
          <w:rFonts w:ascii="Times New Roman" w:hAnsi="Times New Roman" w:cs="Times New Roman"/>
          <w:szCs w:val="21"/>
        </w:rPr>
        <w:t xml:space="preserve"> et al., </w:t>
      </w:r>
      <w:proofErr w:type="spellStart"/>
      <w:r w:rsidRPr="005D4826">
        <w:rPr>
          <w:rFonts w:ascii="Times New Roman" w:hAnsi="Times New Roman" w:cs="Times New Roman"/>
          <w:szCs w:val="21"/>
        </w:rPr>
        <w:t>Opt.Express</w:t>
      </w:r>
      <w:proofErr w:type="spellEnd"/>
      <w:r w:rsidRPr="005D4826">
        <w:rPr>
          <w:rFonts w:ascii="Times New Roman" w:hAnsi="Times New Roman" w:cs="Times New Roman"/>
          <w:szCs w:val="21"/>
        </w:rPr>
        <w:t xml:space="preserve"> </w:t>
      </w:r>
      <w:r w:rsidRPr="005D4826">
        <w:rPr>
          <w:rFonts w:ascii="Times New Roman" w:hAnsi="Times New Roman" w:cs="Times New Roman"/>
          <w:b/>
          <w:szCs w:val="21"/>
        </w:rPr>
        <w:t>17</w:t>
      </w:r>
      <w:r w:rsidRPr="005D4826">
        <w:rPr>
          <w:rFonts w:ascii="Times New Roman" w:hAnsi="Times New Roman" w:cs="Times New Roman"/>
          <w:szCs w:val="21"/>
        </w:rPr>
        <w:t>,</w:t>
      </w:r>
      <w:r w:rsidR="005D4826" w:rsidRPr="005D4826">
        <w:rPr>
          <w:rFonts w:ascii="Times New Roman" w:hAnsi="Times New Roman" w:cs="Times New Roman"/>
          <w:szCs w:val="21"/>
        </w:rPr>
        <w:t xml:space="preserve"> 19, </w:t>
      </w:r>
      <w:r w:rsidRPr="005D4826">
        <w:rPr>
          <w:rFonts w:ascii="Times New Roman" w:hAnsi="Times New Roman" w:cs="Times New Roman"/>
          <w:szCs w:val="21"/>
        </w:rPr>
        <w:t>17034</w:t>
      </w:r>
      <w:r w:rsidR="005D4826" w:rsidRPr="005D4826">
        <w:rPr>
          <w:rFonts w:ascii="Times New Roman" w:hAnsi="Times New Roman" w:cs="Times New Roman"/>
          <w:szCs w:val="21"/>
        </w:rPr>
        <w:t>-17043</w:t>
      </w:r>
      <w:r w:rsidRPr="005D4826">
        <w:rPr>
          <w:rFonts w:ascii="Times New Roman" w:hAnsi="Times New Roman" w:cs="Times New Roman"/>
          <w:szCs w:val="21"/>
        </w:rPr>
        <w:t xml:space="preserve"> (2009).</w:t>
      </w:r>
    </w:p>
    <w:sectPr w:rsidR="008F4A19" w:rsidRPr="005D482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664" w:rsidRDefault="00CC6664" w:rsidP="005C18F4">
      <w:r>
        <w:separator/>
      </w:r>
    </w:p>
  </w:endnote>
  <w:endnote w:type="continuationSeparator" w:id="0">
    <w:p w:rsidR="00CC6664" w:rsidRDefault="00CC6664" w:rsidP="005C1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664" w:rsidRDefault="00CC6664" w:rsidP="005C18F4">
      <w:r>
        <w:separator/>
      </w:r>
    </w:p>
  </w:footnote>
  <w:footnote w:type="continuationSeparator" w:id="0">
    <w:p w:rsidR="00CC6664" w:rsidRDefault="00CC6664" w:rsidP="005C18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B69"/>
    <w:rsid w:val="0000763A"/>
    <w:rsid w:val="00007BEC"/>
    <w:rsid w:val="000174AE"/>
    <w:rsid w:val="000354D7"/>
    <w:rsid w:val="00036EF2"/>
    <w:rsid w:val="00040C2D"/>
    <w:rsid w:val="00051D50"/>
    <w:rsid w:val="0005426D"/>
    <w:rsid w:val="000A1D22"/>
    <w:rsid w:val="000A28C2"/>
    <w:rsid w:val="000A31DF"/>
    <w:rsid w:val="000C64B2"/>
    <w:rsid w:val="000D6225"/>
    <w:rsid w:val="000E1583"/>
    <w:rsid w:val="000E3FB3"/>
    <w:rsid w:val="00110E61"/>
    <w:rsid w:val="0013461A"/>
    <w:rsid w:val="001358A9"/>
    <w:rsid w:val="00135CCD"/>
    <w:rsid w:val="001501DA"/>
    <w:rsid w:val="001643CC"/>
    <w:rsid w:val="0019488E"/>
    <w:rsid w:val="001B3FD1"/>
    <w:rsid w:val="001E1E7F"/>
    <w:rsid w:val="002009C8"/>
    <w:rsid w:val="00203529"/>
    <w:rsid w:val="00214B4E"/>
    <w:rsid w:val="00232EF9"/>
    <w:rsid w:val="00242FDC"/>
    <w:rsid w:val="00247252"/>
    <w:rsid w:val="002700FC"/>
    <w:rsid w:val="0029457B"/>
    <w:rsid w:val="002F526A"/>
    <w:rsid w:val="00300D07"/>
    <w:rsid w:val="00311F09"/>
    <w:rsid w:val="00345302"/>
    <w:rsid w:val="00350B12"/>
    <w:rsid w:val="00387A33"/>
    <w:rsid w:val="003972C5"/>
    <w:rsid w:val="003C0F1D"/>
    <w:rsid w:val="003C699A"/>
    <w:rsid w:val="003E20B7"/>
    <w:rsid w:val="00417758"/>
    <w:rsid w:val="00457DD7"/>
    <w:rsid w:val="00461F6E"/>
    <w:rsid w:val="004656C5"/>
    <w:rsid w:val="004A47EB"/>
    <w:rsid w:val="004C21F2"/>
    <w:rsid w:val="004F41D3"/>
    <w:rsid w:val="00505C19"/>
    <w:rsid w:val="0051276E"/>
    <w:rsid w:val="00520476"/>
    <w:rsid w:val="00556E30"/>
    <w:rsid w:val="00562939"/>
    <w:rsid w:val="00582F97"/>
    <w:rsid w:val="0059135A"/>
    <w:rsid w:val="005C18F4"/>
    <w:rsid w:val="005D4826"/>
    <w:rsid w:val="00602B90"/>
    <w:rsid w:val="006140C0"/>
    <w:rsid w:val="00621B13"/>
    <w:rsid w:val="00642BBA"/>
    <w:rsid w:val="00644288"/>
    <w:rsid w:val="006571CE"/>
    <w:rsid w:val="006579BE"/>
    <w:rsid w:val="00671758"/>
    <w:rsid w:val="006717DB"/>
    <w:rsid w:val="006A5467"/>
    <w:rsid w:val="006A6B5A"/>
    <w:rsid w:val="006B0A1F"/>
    <w:rsid w:val="006E143E"/>
    <w:rsid w:val="00724BC3"/>
    <w:rsid w:val="0073152A"/>
    <w:rsid w:val="00752025"/>
    <w:rsid w:val="00764BA2"/>
    <w:rsid w:val="00767FBE"/>
    <w:rsid w:val="00770217"/>
    <w:rsid w:val="00774D89"/>
    <w:rsid w:val="007853EB"/>
    <w:rsid w:val="00787561"/>
    <w:rsid w:val="0079089A"/>
    <w:rsid w:val="00790904"/>
    <w:rsid w:val="007B6C0F"/>
    <w:rsid w:val="007C305B"/>
    <w:rsid w:val="007D086A"/>
    <w:rsid w:val="007D386A"/>
    <w:rsid w:val="008110C1"/>
    <w:rsid w:val="00815D05"/>
    <w:rsid w:val="0081690D"/>
    <w:rsid w:val="0086746D"/>
    <w:rsid w:val="008977D9"/>
    <w:rsid w:val="008B1CA8"/>
    <w:rsid w:val="008D21C1"/>
    <w:rsid w:val="008F315F"/>
    <w:rsid w:val="008F4A19"/>
    <w:rsid w:val="0091407E"/>
    <w:rsid w:val="00916AD3"/>
    <w:rsid w:val="009254E9"/>
    <w:rsid w:val="00937A1B"/>
    <w:rsid w:val="00966029"/>
    <w:rsid w:val="00967B25"/>
    <w:rsid w:val="009D707B"/>
    <w:rsid w:val="009E3848"/>
    <w:rsid w:val="009F5BEB"/>
    <w:rsid w:val="009F6EB1"/>
    <w:rsid w:val="00A1127C"/>
    <w:rsid w:val="00A30D93"/>
    <w:rsid w:val="00A86FED"/>
    <w:rsid w:val="00AD00A7"/>
    <w:rsid w:val="00AE2A36"/>
    <w:rsid w:val="00B06F2E"/>
    <w:rsid w:val="00BA3D2C"/>
    <w:rsid w:val="00BC092D"/>
    <w:rsid w:val="00BE4B69"/>
    <w:rsid w:val="00BE7BB9"/>
    <w:rsid w:val="00BF5E7C"/>
    <w:rsid w:val="00C07D1B"/>
    <w:rsid w:val="00C12635"/>
    <w:rsid w:val="00C35892"/>
    <w:rsid w:val="00C57E3C"/>
    <w:rsid w:val="00C82325"/>
    <w:rsid w:val="00CA1D18"/>
    <w:rsid w:val="00CC6664"/>
    <w:rsid w:val="00CF55E1"/>
    <w:rsid w:val="00D151EC"/>
    <w:rsid w:val="00D157DD"/>
    <w:rsid w:val="00D333F7"/>
    <w:rsid w:val="00D54688"/>
    <w:rsid w:val="00D55731"/>
    <w:rsid w:val="00D56A63"/>
    <w:rsid w:val="00D858B2"/>
    <w:rsid w:val="00D86179"/>
    <w:rsid w:val="00DA0E8D"/>
    <w:rsid w:val="00DC386F"/>
    <w:rsid w:val="00DC68FC"/>
    <w:rsid w:val="00DE1DF4"/>
    <w:rsid w:val="00DE42D7"/>
    <w:rsid w:val="00DE5919"/>
    <w:rsid w:val="00E72ADC"/>
    <w:rsid w:val="00EA4CBC"/>
    <w:rsid w:val="00EC3F84"/>
    <w:rsid w:val="00ED31E2"/>
    <w:rsid w:val="00F1133B"/>
    <w:rsid w:val="00F30F18"/>
    <w:rsid w:val="00F37B7D"/>
    <w:rsid w:val="00F46499"/>
    <w:rsid w:val="00F8471B"/>
    <w:rsid w:val="00F966EF"/>
    <w:rsid w:val="00FA24AD"/>
    <w:rsid w:val="00FC4CD4"/>
    <w:rsid w:val="00FF4F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090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90904"/>
    <w:rPr>
      <w:rFonts w:asciiTheme="majorHAnsi" w:eastAsiaTheme="majorEastAsia" w:hAnsiTheme="majorHAnsi" w:cstheme="majorBidi"/>
      <w:sz w:val="18"/>
      <w:szCs w:val="18"/>
    </w:rPr>
  </w:style>
  <w:style w:type="paragraph" w:styleId="a5">
    <w:name w:val="header"/>
    <w:basedOn w:val="a"/>
    <w:link w:val="a6"/>
    <w:uiPriority w:val="99"/>
    <w:unhideWhenUsed/>
    <w:rsid w:val="005C18F4"/>
    <w:pPr>
      <w:tabs>
        <w:tab w:val="center" w:pos="4252"/>
        <w:tab w:val="right" w:pos="8504"/>
      </w:tabs>
      <w:snapToGrid w:val="0"/>
    </w:pPr>
  </w:style>
  <w:style w:type="character" w:customStyle="1" w:styleId="a6">
    <w:name w:val="ヘッダー (文字)"/>
    <w:basedOn w:val="a0"/>
    <w:link w:val="a5"/>
    <w:uiPriority w:val="99"/>
    <w:rsid w:val="005C18F4"/>
  </w:style>
  <w:style w:type="paragraph" w:styleId="a7">
    <w:name w:val="footer"/>
    <w:basedOn w:val="a"/>
    <w:link w:val="a8"/>
    <w:uiPriority w:val="99"/>
    <w:unhideWhenUsed/>
    <w:rsid w:val="005C18F4"/>
    <w:pPr>
      <w:tabs>
        <w:tab w:val="center" w:pos="4252"/>
        <w:tab w:val="right" w:pos="8504"/>
      </w:tabs>
      <w:snapToGrid w:val="0"/>
    </w:pPr>
  </w:style>
  <w:style w:type="character" w:customStyle="1" w:styleId="a8">
    <w:name w:val="フッター (文字)"/>
    <w:basedOn w:val="a0"/>
    <w:link w:val="a7"/>
    <w:uiPriority w:val="99"/>
    <w:rsid w:val="005C18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090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90904"/>
    <w:rPr>
      <w:rFonts w:asciiTheme="majorHAnsi" w:eastAsiaTheme="majorEastAsia" w:hAnsiTheme="majorHAnsi" w:cstheme="majorBidi"/>
      <w:sz w:val="18"/>
      <w:szCs w:val="18"/>
    </w:rPr>
  </w:style>
  <w:style w:type="paragraph" w:styleId="a5">
    <w:name w:val="header"/>
    <w:basedOn w:val="a"/>
    <w:link w:val="a6"/>
    <w:uiPriority w:val="99"/>
    <w:unhideWhenUsed/>
    <w:rsid w:val="005C18F4"/>
    <w:pPr>
      <w:tabs>
        <w:tab w:val="center" w:pos="4252"/>
        <w:tab w:val="right" w:pos="8504"/>
      </w:tabs>
      <w:snapToGrid w:val="0"/>
    </w:pPr>
  </w:style>
  <w:style w:type="character" w:customStyle="1" w:styleId="a6">
    <w:name w:val="ヘッダー (文字)"/>
    <w:basedOn w:val="a0"/>
    <w:link w:val="a5"/>
    <w:uiPriority w:val="99"/>
    <w:rsid w:val="005C18F4"/>
  </w:style>
  <w:style w:type="paragraph" w:styleId="a7">
    <w:name w:val="footer"/>
    <w:basedOn w:val="a"/>
    <w:link w:val="a8"/>
    <w:uiPriority w:val="99"/>
    <w:unhideWhenUsed/>
    <w:rsid w:val="005C18F4"/>
    <w:pPr>
      <w:tabs>
        <w:tab w:val="center" w:pos="4252"/>
        <w:tab w:val="right" w:pos="8504"/>
      </w:tabs>
      <w:snapToGrid w:val="0"/>
    </w:pPr>
  </w:style>
  <w:style w:type="character" w:customStyle="1" w:styleId="a8">
    <w:name w:val="フッター (文字)"/>
    <w:basedOn w:val="a0"/>
    <w:link w:val="a7"/>
    <w:uiPriority w:val="99"/>
    <w:rsid w:val="005C1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6E1E0-F7CE-46BC-88E0-4B0677CA0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3654</TotalTime>
  <Pages>1</Pages>
  <Words>1024</Words>
  <Characters>5842</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hayashi</dc:creator>
  <cp:lastModifiedBy>hayashi</cp:lastModifiedBy>
  <cp:revision>51</cp:revision>
  <cp:lastPrinted>2013-12-05T08:38:00Z</cp:lastPrinted>
  <dcterms:created xsi:type="dcterms:W3CDTF">2013-08-06T12:44:00Z</dcterms:created>
  <dcterms:modified xsi:type="dcterms:W3CDTF">2013-12-05T08:39:00Z</dcterms:modified>
</cp:coreProperties>
</file>