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5BB" w:rsidRPr="00C845BB" w:rsidRDefault="00C845BB" w:rsidP="00C845BB">
      <w:pPr>
        <w:jc w:val="center"/>
        <w:rPr>
          <w:rFonts w:asciiTheme="majorEastAsia" w:eastAsiaTheme="majorEastAsia" w:hAnsiTheme="majorEastAsia"/>
          <w:sz w:val="48"/>
        </w:rPr>
      </w:pPr>
      <w:r w:rsidRPr="00C845BB">
        <w:rPr>
          <w:rFonts w:asciiTheme="majorEastAsia" w:eastAsiaTheme="majorEastAsia" w:hAnsiTheme="majorEastAsia"/>
          <w:bCs/>
          <w:sz w:val="36"/>
        </w:rPr>
        <w:t>Rapid and high signal to noise ratio dual frequency comb spectroscopy</w:t>
      </w:r>
    </w:p>
    <w:p w:rsidR="00C845BB" w:rsidRDefault="00C845BB" w:rsidP="00C845BB">
      <w:pPr>
        <w:pStyle w:val="a7"/>
        <w:numPr>
          <w:ilvl w:val="0"/>
          <w:numId w:val="1"/>
        </w:numPr>
        <w:ind w:leftChars="0"/>
      </w:pPr>
      <w:r>
        <w:rPr>
          <w:rFonts w:hint="eastAsia"/>
        </w:rPr>
        <w:t>イントロダクション</w:t>
      </w:r>
    </w:p>
    <w:p w:rsidR="00C845BB" w:rsidRDefault="00C845BB" w:rsidP="005E38BC">
      <w:pPr>
        <w:ind w:firstLineChars="100" w:firstLine="210"/>
        <w:rPr>
          <w:szCs w:val="21"/>
        </w:rPr>
      </w:pPr>
      <w:r>
        <w:rPr>
          <w:rFonts w:hint="eastAsia"/>
          <w:szCs w:val="21"/>
        </w:rPr>
        <w:t>フェムト秒レーザー光によって発生させたモード同期パルス列は、周波数領域において、多数の周波数モード列が櫛の歯状に等間隔で並んだ光周波数コムのスペクトルを示す。この光周波数コム</w:t>
      </w:r>
      <w:r w:rsidRPr="0014432A">
        <w:rPr>
          <w:rFonts w:hint="eastAsia"/>
          <w:szCs w:val="21"/>
        </w:rPr>
        <w:t>は</w:t>
      </w:r>
      <w:r>
        <w:rPr>
          <w:rFonts w:hint="eastAsia"/>
          <w:szCs w:val="21"/>
        </w:rPr>
        <w:t>、</w:t>
      </w:r>
      <w:r w:rsidR="00586985">
        <w:rPr>
          <w:rFonts w:hint="eastAsia"/>
          <w:szCs w:val="21"/>
        </w:rPr>
        <w:t>非常に広帯域かつ高精度な光周波数の物差しとして用いることができることから、分子分光法を含む様々なアプリケーションへの応用が研究されている</w:t>
      </w:r>
      <w:r w:rsidRPr="0014432A">
        <w:rPr>
          <w:rFonts w:hint="eastAsia"/>
          <w:szCs w:val="21"/>
        </w:rPr>
        <w:t>。今回紹介するデュアルコム分光法は、その名の通り二つの光コムを用いて行う分光技術であり、原理はマイケルソン</w:t>
      </w:r>
      <w:r>
        <w:rPr>
          <w:rFonts w:hint="eastAsia"/>
          <w:szCs w:val="21"/>
        </w:rPr>
        <w:t>干渉計</w:t>
      </w:r>
      <w:r w:rsidRPr="0014432A">
        <w:rPr>
          <w:rFonts w:hint="eastAsia"/>
          <w:szCs w:val="21"/>
        </w:rPr>
        <w:t>ベースのフーリエ変換分光法と同じである。</w:t>
      </w:r>
      <w:r w:rsidRPr="0014432A">
        <w:rPr>
          <w:szCs w:val="21"/>
        </w:rPr>
        <w:t>フーリエ変換分光法は</w:t>
      </w:r>
      <w:r w:rsidR="00586985">
        <w:rPr>
          <w:rFonts w:hint="eastAsia"/>
          <w:szCs w:val="21"/>
        </w:rPr>
        <w:t>一つのレーザー光をビームスプリッターで</w:t>
      </w:r>
      <w:r w:rsidR="00747DE4">
        <w:rPr>
          <w:rFonts w:hint="eastAsia"/>
          <w:szCs w:val="21"/>
        </w:rPr>
        <w:t>2</w:t>
      </w:r>
      <w:r w:rsidR="00747DE4">
        <w:rPr>
          <w:rFonts w:hint="eastAsia"/>
          <w:szCs w:val="21"/>
        </w:rPr>
        <w:t>光路に</w:t>
      </w:r>
      <w:r w:rsidR="00586985">
        <w:rPr>
          <w:rFonts w:hint="eastAsia"/>
          <w:szCs w:val="21"/>
        </w:rPr>
        <w:t>分け、</w:t>
      </w:r>
      <w:r w:rsidRPr="0014432A">
        <w:rPr>
          <w:szCs w:val="21"/>
        </w:rPr>
        <w:t>片側の光路長を</w:t>
      </w:r>
      <w:r w:rsidR="00586985">
        <w:rPr>
          <w:rFonts w:hint="eastAsia"/>
          <w:szCs w:val="21"/>
        </w:rPr>
        <w:t>機械式ステージによって</w:t>
      </w:r>
      <w:r w:rsidRPr="0014432A">
        <w:rPr>
          <w:szCs w:val="21"/>
        </w:rPr>
        <w:t>変化させ</w:t>
      </w:r>
      <w:r w:rsidR="00747DE4">
        <w:rPr>
          <w:rFonts w:hint="eastAsia"/>
          <w:szCs w:val="21"/>
        </w:rPr>
        <w:t>て時間遅延を与えることで</w:t>
      </w:r>
      <w:r w:rsidR="00586985">
        <w:rPr>
          <w:rFonts w:hint="eastAsia"/>
          <w:szCs w:val="21"/>
        </w:rPr>
        <w:t>、</w:t>
      </w:r>
      <w:r>
        <w:rPr>
          <w:szCs w:val="21"/>
        </w:rPr>
        <w:t>干渉波形</w:t>
      </w:r>
      <w:r w:rsidR="00747DE4">
        <w:rPr>
          <w:rFonts w:hint="eastAsia"/>
          <w:szCs w:val="21"/>
        </w:rPr>
        <w:t>を取得する。</w:t>
      </w:r>
      <w:r w:rsidR="00B17189">
        <w:rPr>
          <w:rFonts w:hint="eastAsia"/>
          <w:szCs w:val="21"/>
        </w:rPr>
        <w:t>しかし、この</w:t>
      </w:r>
      <w:r w:rsidR="00B17189">
        <w:rPr>
          <w:rFonts w:hint="eastAsia"/>
          <w:szCs w:val="21"/>
        </w:rPr>
        <w:t>機械式ステージの移動量によって</w:t>
      </w:r>
      <w:r w:rsidR="00B17189">
        <w:rPr>
          <w:rFonts w:hint="eastAsia"/>
          <w:szCs w:val="21"/>
        </w:rPr>
        <w:t>、フーリエ変換して</w:t>
      </w:r>
      <w:r w:rsidR="00747DE4">
        <w:rPr>
          <w:rFonts w:hint="eastAsia"/>
          <w:szCs w:val="21"/>
        </w:rPr>
        <w:t>得られるスペクトル</w:t>
      </w:r>
      <w:r w:rsidR="00B17189">
        <w:rPr>
          <w:rFonts w:hint="eastAsia"/>
          <w:szCs w:val="21"/>
        </w:rPr>
        <w:t>の分解能は制限され、さらに移動速度が測定時間を制限してしまう。</w:t>
      </w:r>
      <w:r w:rsidR="00B17189">
        <w:rPr>
          <w:szCs w:val="21"/>
        </w:rPr>
        <w:t>デュアルコム分光法</w:t>
      </w:r>
      <w:r w:rsidR="00B17189">
        <w:rPr>
          <w:rFonts w:hint="eastAsia"/>
          <w:szCs w:val="21"/>
        </w:rPr>
        <w:t>で</w:t>
      </w:r>
      <w:r w:rsidR="00800560">
        <w:rPr>
          <w:rFonts w:hint="eastAsia"/>
          <w:szCs w:val="21"/>
        </w:rPr>
        <w:t>は、これらの問題を解決することができる</w:t>
      </w:r>
      <w:r w:rsidR="00B17189">
        <w:rPr>
          <w:rFonts w:hint="eastAsia"/>
          <w:szCs w:val="21"/>
        </w:rPr>
        <w:t>。この手法では</w:t>
      </w:r>
      <w:r w:rsidR="0014643C">
        <w:rPr>
          <w:szCs w:val="21"/>
        </w:rPr>
        <w:t>異なる繰り返し周波数</w:t>
      </w:r>
      <w:r w:rsidR="0014643C">
        <w:rPr>
          <w:rFonts w:hint="eastAsia"/>
          <w:szCs w:val="21"/>
        </w:rPr>
        <w:t>がわずかに異なる</w:t>
      </w:r>
      <w:r w:rsidRPr="0014432A">
        <w:rPr>
          <w:szCs w:val="21"/>
        </w:rPr>
        <w:t>二つのモード同期</w:t>
      </w:r>
      <w:r>
        <w:rPr>
          <w:szCs w:val="21"/>
        </w:rPr>
        <w:t>レーザー</w:t>
      </w:r>
      <w:r w:rsidR="005E38BC">
        <w:rPr>
          <w:rFonts w:hint="eastAsia"/>
          <w:szCs w:val="21"/>
        </w:rPr>
        <w:t>（</w:t>
      </w:r>
      <w:r w:rsidR="005E38BC">
        <w:rPr>
          <w:rFonts w:hint="eastAsia"/>
          <w:szCs w:val="21"/>
        </w:rPr>
        <w:t>f</w:t>
      </w:r>
      <w:r w:rsidR="005E38BC" w:rsidRPr="005E38BC">
        <w:rPr>
          <w:rFonts w:hint="eastAsia"/>
          <w:szCs w:val="21"/>
          <w:vertAlign w:val="subscript"/>
        </w:rPr>
        <w:t>1</w:t>
      </w:r>
      <w:r w:rsidR="005E38BC">
        <w:rPr>
          <w:rFonts w:hint="eastAsia"/>
          <w:szCs w:val="21"/>
        </w:rPr>
        <w:t>, f</w:t>
      </w:r>
      <w:r w:rsidR="005E38BC" w:rsidRPr="005E38BC">
        <w:rPr>
          <w:rFonts w:hint="eastAsia"/>
          <w:szCs w:val="21"/>
          <w:vertAlign w:val="subscript"/>
        </w:rPr>
        <w:t>2</w:t>
      </w:r>
      <w:r w:rsidR="005E38BC">
        <w:rPr>
          <w:rFonts w:hint="eastAsia"/>
          <w:szCs w:val="21"/>
        </w:rPr>
        <w:t>,</w:t>
      </w:r>
      <w:r w:rsidR="005E38BC" w:rsidRPr="005E38BC">
        <w:rPr>
          <w:rFonts w:ascii="Times New Roman" w:hAnsi="Times New Roman" w:cs="Times New Roman"/>
          <w:szCs w:val="21"/>
        </w:rPr>
        <w:t xml:space="preserve"> </w:t>
      </w:r>
      <w:proofErr w:type="spellStart"/>
      <w:r w:rsidR="005E38BC" w:rsidRPr="005E38BC">
        <w:rPr>
          <w:rFonts w:ascii="Times New Roman" w:hAnsi="Times New Roman" w:cs="Times New Roman"/>
          <w:szCs w:val="21"/>
        </w:rPr>
        <w:t>Δ</w:t>
      </w:r>
      <w:r w:rsidR="005E38BC">
        <w:rPr>
          <w:rFonts w:hint="eastAsia"/>
          <w:szCs w:val="21"/>
        </w:rPr>
        <w:t>f</w:t>
      </w:r>
      <w:proofErr w:type="spellEnd"/>
      <w:r w:rsidR="005E38BC">
        <w:rPr>
          <w:rFonts w:hint="eastAsia"/>
          <w:szCs w:val="21"/>
        </w:rPr>
        <w:t xml:space="preserve"> = f</w:t>
      </w:r>
      <w:r w:rsidR="005E38BC" w:rsidRPr="005E38BC">
        <w:rPr>
          <w:rFonts w:hint="eastAsia"/>
          <w:szCs w:val="21"/>
          <w:vertAlign w:val="subscript"/>
        </w:rPr>
        <w:t>1</w:t>
      </w:r>
      <w:r w:rsidR="005E38BC">
        <w:rPr>
          <w:rFonts w:hint="eastAsia"/>
          <w:szCs w:val="21"/>
        </w:rPr>
        <w:t xml:space="preserve"> - f</w:t>
      </w:r>
      <w:r w:rsidR="005E38BC" w:rsidRPr="005E38BC">
        <w:rPr>
          <w:rFonts w:hint="eastAsia"/>
          <w:szCs w:val="21"/>
          <w:vertAlign w:val="subscript"/>
        </w:rPr>
        <w:t>2</w:t>
      </w:r>
      <w:r w:rsidR="005E38BC">
        <w:rPr>
          <w:rFonts w:hint="eastAsia"/>
          <w:szCs w:val="21"/>
        </w:rPr>
        <w:t>）</w:t>
      </w:r>
      <w:r w:rsidR="00800560">
        <w:rPr>
          <w:rFonts w:hint="eastAsia"/>
          <w:szCs w:val="21"/>
        </w:rPr>
        <w:t>を用いる。これにより、二つの</w:t>
      </w:r>
      <w:r w:rsidRPr="0014432A">
        <w:rPr>
          <w:szCs w:val="21"/>
        </w:rPr>
        <w:t>パルス</w:t>
      </w:r>
      <w:r w:rsidR="0014643C">
        <w:rPr>
          <w:rFonts w:hint="eastAsia"/>
          <w:szCs w:val="21"/>
        </w:rPr>
        <w:t>の重なるタイミングが</w:t>
      </w:r>
      <w:r w:rsidR="00800560">
        <w:rPr>
          <w:rFonts w:hint="eastAsia"/>
          <w:szCs w:val="21"/>
        </w:rPr>
        <w:t>１周期ごとにわずかにずれてい</w:t>
      </w:r>
      <w:r w:rsidR="0014643C">
        <w:rPr>
          <w:rFonts w:hint="eastAsia"/>
          <w:szCs w:val="21"/>
        </w:rPr>
        <w:t>きながら干渉波形を形成していく。この手法によって得られる干渉波形</w:t>
      </w:r>
      <w:r w:rsidR="005E38BC">
        <w:rPr>
          <w:rFonts w:hint="eastAsia"/>
          <w:szCs w:val="21"/>
        </w:rPr>
        <w:t>の</w:t>
      </w:r>
      <w:r w:rsidR="0014643C">
        <w:rPr>
          <w:rFonts w:hint="eastAsia"/>
          <w:szCs w:val="21"/>
        </w:rPr>
        <w:t>１周期</w:t>
      </w:r>
      <w:r w:rsidR="005E38BC">
        <w:rPr>
          <w:rFonts w:hint="eastAsia"/>
          <w:szCs w:val="21"/>
        </w:rPr>
        <w:t>の測定時間は</w:t>
      </w:r>
      <w:r w:rsidR="005E38BC">
        <w:rPr>
          <w:rFonts w:hint="eastAsia"/>
          <w:szCs w:val="21"/>
        </w:rPr>
        <w:t>1</w:t>
      </w:r>
      <w:r w:rsidR="005E38BC" w:rsidRPr="005E38BC">
        <w:rPr>
          <w:rFonts w:ascii="Times New Roman" w:hAnsi="Times New Roman" w:cs="Times New Roman"/>
          <w:szCs w:val="21"/>
        </w:rPr>
        <w:t>/</w:t>
      </w:r>
      <w:proofErr w:type="spellStart"/>
      <w:r w:rsidR="005E38BC" w:rsidRPr="005E38BC">
        <w:rPr>
          <w:rFonts w:ascii="Times New Roman" w:hAnsi="Times New Roman" w:cs="Times New Roman"/>
          <w:szCs w:val="21"/>
        </w:rPr>
        <w:t>Δf</w:t>
      </w:r>
      <w:proofErr w:type="spellEnd"/>
      <w:r w:rsidR="005E38BC">
        <w:rPr>
          <w:rFonts w:ascii="Times New Roman" w:hAnsi="Times New Roman" w:cs="Times New Roman" w:hint="eastAsia"/>
          <w:szCs w:val="21"/>
        </w:rPr>
        <w:t>と非常に</w:t>
      </w:r>
      <w:r w:rsidRPr="0014432A">
        <w:rPr>
          <w:szCs w:val="21"/>
        </w:rPr>
        <w:t>短い時間</w:t>
      </w:r>
      <w:r w:rsidR="005E38BC">
        <w:rPr>
          <w:rFonts w:hint="eastAsia"/>
          <w:szCs w:val="21"/>
        </w:rPr>
        <w:t>であり</w:t>
      </w:r>
      <w:r w:rsidR="008047D1">
        <w:rPr>
          <w:rFonts w:hint="eastAsia"/>
          <w:szCs w:val="21"/>
        </w:rPr>
        <w:t>、機械式ステージが不要なため、理論上は測定時間窓の限界がなくなる。また、フーリエ変換して得られるスペクトルにおいても、</w:t>
      </w:r>
      <w:r w:rsidRPr="0014432A">
        <w:rPr>
          <w:szCs w:val="21"/>
        </w:rPr>
        <w:t>高い周波数分解能</w:t>
      </w:r>
      <w:r w:rsidR="008047D1">
        <w:rPr>
          <w:rFonts w:hint="eastAsia"/>
          <w:szCs w:val="21"/>
        </w:rPr>
        <w:t>を有することができる</w:t>
      </w:r>
      <w:r w:rsidRPr="0014432A">
        <w:rPr>
          <w:szCs w:val="21"/>
        </w:rPr>
        <w:t>といった</w:t>
      </w:r>
      <w:r w:rsidR="008047D1">
        <w:rPr>
          <w:rFonts w:hint="eastAsia"/>
          <w:szCs w:val="21"/>
        </w:rPr>
        <w:t>、</w:t>
      </w:r>
      <w:r w:rsidRPr="0014432A">
        <w:rPr>
          <w:szCs w:val="21"/>
        </w:rPr>
        <w:t>従来のフーリエ変換分光法より優れた特徴を有している。</w:t>
      </w:r>
    </w:p>
    <w:p w:rsidR="00C845BB" w:rsidRDefault="002A6E20" w:rsidP="00C845BB">
      <w:pPr>
        <w:ind w:firstLineChars="100" w:firstLine="210"/>
        <w:rPr>
          <w:szCs w:val="21"/>
        </w:rPr>
      </w:pPr>
      <w:r>
        <w:rPr>
          <w:rFonts w:hint="eastAsia"/>
          <w:szCs w:val="21"/>
        </w:rPr>
        <w:t>本雑誌会では、</w:t>
      </w:r>
      <w:r w:rsidR="00FE56BA">
        <w:rPr>
          <w:rFonts w:hint="eastAsia"/>
          <w:szCs w:val="21"/>
        </w:rPr>
        <w:t>近年</w:t>
      </w:r>
      <w:r w:rsidR="006E142D">
        <w:rPr>
          <w:rFonts w:hint="eastAsia"/>
          <w:szCs w:val="21"/>
        </w:rPr>
        <w:t>活発</w:t>
      </w:r>
      <w:r w:rsidR="00FE56BA">
        <w:rPr>
          <w:rFonts w:hint="eastAsia"/>
          <w:szCs w:val="21"/>
        </w:rPr>
        <w:t>に研究が進められている</w:t>
      </w:r>
      <w:r w:rsidR="009D570E">
        <w:rPr>
          <w:rFonts w:hint="eastAsia"/>
          <w:szCs w:val="21"/>
        </w:rPr>
        <w:t>デュアルコム分光法</w:t>
      </w:r>
      <w:r w:rsidR="00FE56BA">
        <w:rPr>
          <w:rFonts w:hint="eastAsia"/>
          <w:szCs w:val="21"/>
        </w:rPr>
        <w:t>における</w:t>
      </w:r>
      <w:r w:rsidR="006E142D">
        <w:rPr>
          <w:rFonts w:hint="eastAsia"/>
          <w:szCs w:val="21"/>
        </w:rPr>
        <w:t>3</w:t>
      </w:r>
      <w:r w:rsidR="006E142D">
        <w:rPr>
          <w:rFonts w:hint="eastAsia"/>
          <w:szCs w:val="21"/>
        </w:rPr>
        <w:t>つの技術について紹介する。これらの技術は</w:t>
      </w:r>
      <w:r w:rsidR="00692C98">
        <w:rPr>
          <w:rFonts w:hint="eastAsia"/>
          <w:szCs w:val="21"/>
        </w:rPr>
        <w:t>、</w:t>
      </w:r>
      <w:r w:rsidR="006E142D">
        <w:rPr>
          <w:rFonts w:hint="eastAsia"/>
          <w:szCs w:val="21"/>
        </w:rPr>
        <w:t>我々の研究室でデュアルコム分光法を行うにあた</w:t>
      </w:r>
      <w:r w:rsidR="00692C98">
        <w:rPr>
          <w:rFonts w:hint="eastAsia"/>
          <w:szCs w:val="21"/>
        </w:rPr>
        <w:t>って</w:t>
      </w:r>
      <w:r w:rsidR="006E142D">
        <w:rPr>
          <w:rFonts w:hint="eastAsia"/>
          <w:szCs w:val="21"/>
        </w:rPr>
        <w:t>非常に重要</w:t>
      </w:r>
      <w:r w:rsidR="00692C98">
        <w:rPr>
          <w:rFonts w:hint="eastAsia"/>
          <w:szCs w:val="21"/>
        </w:rPr>
        <w:t>であるため、抑えておく必要がある。１本目・</w:t>
      </w:r>
      <w:r w:rsidR="00692C98">
        <w:rPr>
          <w:rFonts w:hint="eastAsia"/>
          <w:szCs w:val="21"/>
        </w:rPr>
        <w:t>2</w:t>
      </w:r>
      <w:r w:rsidR="00692C98">
        <w:rPr>
          <w:rFonts w:hint="eastAsia"/>
          <w:szCs w:val="21"/>
        </w:rPr>
        <w:t>本目では高速・高</w:t>
      </w:r>
      <w:r w:rsidR="00692C98">
        <w:rPr>
          <w:rFonts w:hint="eastAsia"/>
          <w:szCs w:val="21"/>
        </w:rPr>
        <w:t>SN</w:t>
      </w:r>
      <w:r w:rsidR="00692C98">
        <w:rPr>
          <w:rFonts w:hint="eastAsia"/>
          <w:szCs w:val="21"/>
        </w:rPr>
        <w:t>デュアルコム分光法について、</w:t>
      </w:r>
      <w:r w:rsidR="00692C98">
        <w:rPr>
          <w:rFonts w:hint="eastAsia"/>
          <w:szCs w:val="21"/>
        </w:rPr>
        <w:t>3</w:t>
      </w:r>
      <w:r w:rsidR="00692C98">
        <w:rPr>
          <w:rFonts w:hint="eastAsia"/>
          <w:szCs w:val="21"/>
        </w:rPr>
        <w:t>本目では高精度・高分解能・広帯域デュアルコム分光法について紹介する。</w:t>
      </w:r>
    </w:p>
    <w:p w:rsidR="005A5B81" w:rsidRPr="00692C98" w:rsidRDefault="005A5B81" w:rsidP="005A5B81">
      <w:pPr>
        <w:rPr>
          <w:szCs w:val="21"/>
        </w:rPr>
      </w:pPr>
    </w:p>
    <w:p w:rsidR="005A5B81" w:rsidRDefault="005A5B81" w:rsidP="005A5B81">
      <w:pPr>
        <w:pStyle w:val="a7"/>
        <w:numPr>
          <w:ilvl w:val="0"/>
          <w:numId w:val="1"/>
        </w:numPr>
        <w:ind w:leftChars="0"/>
        <w:rPr>
          <w:rFonts w:asciiTheme="majorEastAsia" w:eastAsiaTheme="majorEastAsia" w:hAnsiTheme="majorEastAsia"/>
          <w:szCs w:val="21"/>
        </w:rPr>
      </w:pPr>
      <w:r w:rsidRPr="005A5B81">
        <w:rPr>
          <w:rFonts w:asciiTheme="majorEastAsia" w:eastAsiaTheme="majorEastAsia" w:hAnsiTheme="majorEastAsia"/>
          <w:szCs w:val="21"/>
        </w:rPr>
        <w:t>Frequency-comb infrared spectrometer for rapid, remote chemical sensing</w:t>
      </w:r>
      <w:r w:rsidR="00C16BA1">
        <w:rPr>
          <w:rFonts w:asciiTheme="majorEastAsia" w:eastAsiaTheme="majorEastAsia" w:hAnsiTheme="majorEastAsia" w:hint="eastAsia"/>
          <w:szCs w:val="21"/>
        </w:rPr>
        <w:t>[1]</w:t>
      </w:r>
    </w:p>
    <w:p w:rsidR="005A5B81" w:rsidRPr="005A5B81" w:rsidRDefault="005A5B81" w:rsidP="005A5B81">
      <w:pPr>
        <w:rPr>
          <w:rFonts w:asciiTheme="majorEastAsia" w:eastAsiaTheme="majorEastAsia" w:hAnsiTheme="majorEastAsia"/>
          <w:szCs w:val="21"/>
        </w:rPr>
      </w:pPr>
      <w:r>
        <w:rPr>
          <w:rFonts w:asciiTheme="majorEastAsia" w:eastAsiaTheme="majorEastAsia" w:hAnsiTheme="majorEastAsia" w:hint="eastAsia"/>
          <w:szCs w:val="21"/>
        </w:rPr>
        <w:t>2.1　イントロダクション</w:t>
      </w:r>
    </w:p>
    <w:p w:rsidR="005A5B81" w:rsidRDefault="00617043" w:rsidP="00155D2F">
      <w:pPr>
        <w:ind w:firstLineChars="100" w:firstLine="210"/>
      </w:pPr>
      <w:r>
        <w:rPr>
          <w:rFonts w:hint="eastAsia"/>
        </w:rPr>
        <w:t>ASOPS</w:t>
      </w:r>
      <w:r>
        <w:rPr>
          <w:rFonts w:hint="eastAsia"/>
        </w:rPr>
        <w:t>法で</w:t>
      </w:r>
      <w:r w:rsidR="0048220D">
        <w:rPr>
          <w:rFonts w:hint="eastAsia"/>
        </w:rPr>
        <w:t>信号が時間的に局在した</w:t>
      </w:r>
      <w:r>
        <w:rPr>
          <w:rFonts w:hint="eastAsia"/>
        </w:rPr>
        <w:t>時間波形を取得する際、</w:t>
      </w:r>
      <w:r>
        <w:rPr>
          <w:rFonts w:hint="eastAsia"/>
        </w:rPr>
        <w:t>1</w:t>
      </w:r>
      <w:r>
        <w:rPr>
          <w:rFonts w:hint="eastAsia"/>
        </w:rPr>
        <w:t>周期目の時間波形と</w:t>
      </w:r>
      <w:r>
        <w:rPr>
          <w:rFonts w:hint="eastAsia"/>
        </w:rPr>
        <w:t>2</w:t>
      </w:r>
      <w:r>
        <w:rPr>
          <w:rFonts w:hint="eastAsia"/>
        </w:rPr>
        <w:t>周期目の時間波形には、</w:t>
      </w:r>
      <w:r w:rsidR="0048220D">
        <w:rPr>
          <w:rFonts w:hint="eastAsia"/>
        </w:rPr>
        <w:t>信号が存在しない</w:t>
      </w:r>
      <w:r>
        <w:rPr>
          <w:rFonts w:hint="eastAsia"/>
        </w:rPr>
        <w:t>膨大な待ち時間がある。一般に、取得した時間波形の時間窓と、フーリエ変換して得るスペクトルの分解能には逆数の関係が成り立つ。</w:t>
      </w:r>
      <w:r w:rsidR="00155D2F">
        <w:rPr>
          <w:rFonts w:hint="eastAsia"/>
        </w:rPr>
        <w:t>つまり、高分解能が求められる測定条件においては、時間窓を拡大しなければならず、当然測定時間もかかる。しかし、分解能があまり求められない場合、測定時間窓を短縮することができる。</w:t>
      </w:r>
      <w:r>
        <w:rPr>
          <w:rFonts w:hint="eastAsia"/>
        </w:rPr>
        <w:t>本論文では</w:t>
      </w:r>
      <w:r w:rsidR="00155D2F">
        <w:rPr>
          <w:rFonts w:hint="eastAsia"/>
        </w:rPr>
        <w:t>2</w:t>
      </w:r>
      <w:r w:rsidR="00155D2F">
        <w:rPr>
          <w:rFonts w:hint="eastAsia"/>
        </w:rPr>
        <w:t>台のうち</w:t>
      </w:r>
      <w:r w:rsidR="00155D2F">
        <w:rPr>
          <w:rFonts w:hint="eastAsia"/>
        </w:rPr>
        <w:t xml:space="preserve">1 </w:t>
      </w:r>
      <w:r w:rsidR="005A5B81">
        <w:rPr>
          <w:rFonts w:hint="eastAsia"/>
        </w:rPr>
        <w:t>台のフェムト秒レ</w:t>
      </w:r>
      <w:r w:rsidR="002A6E20">
        <w:rPr>
          <w:rFonts w:hint="eastAsia"/>
        </w:rPr>
        <w:t>ーザーの繰り返し周波数を変化させることによって、</w:t>
      </w:r>
      <w:r w:rsidR="005A5B81">
        <w:rPr>
          <w:rFonts w:hint="eastAsia"/>
        </w:rPr>
        <w:t xml:space="preserve">950 </w:t>
      </w:r>
      <w:r w:rsidR="0048220D">
        <w:rPr>
          <w:rFonts w:hint="eastAsia"/>
        </w:rPr>
        <w:t>スペクトル</w:t>
      </w:r>
      <w:r w:rsidR="005A5B81">
        <w:rPr>
          <w:rFonts w:hint="eastAsia"/>
        </w:rPr>
        <w:t>/s</w:t>
      </w:r>
      <w:r w:rsidR="000C2D99">
        <w:rPr>
          <w:rFonts w:hint="eastAsia"/>
        </w:rPr>
        <w:t xml:space="preserve"> </w:t>
      </w:r>
      <w:r w:rsidR="005A5B81">
        <w:rPr>
          <w:rFonts w:hint="eastAsia"/>
        </w:rPr>
        <w:t>のスペクトル取得率を実現している。</w:t>
      </w:r>
      <w:r w:rsidR="00155D2F">
        <w:rPr>
          <w:rFonts w:hint="eastAsia"/>
        </w:rPr>
        <w:t>また、時間窓を限定することにより信号</w:t>
      </w:r>
      <w:r w:rsidR="002A6E20">
        <w:rPr>
          <w:rFonts w:hint="eastAsia"/>
        </w:rPr>
        <w:t xml:space="preserve">SN </w:t>
      </w:r>
      <w:r w:rsidR="00155D2F">
        <w:rPr>
          <w:rFonts w:hint="eastAsia"/>
        </w:rPr>
        <w:t>比の向上も期待できる</w:t>
      </w:r>
      <w:r w:rsidR="002A6E20">
        <w:rPr>
          <w:rFonts w:hint="eastAsia"/>
        </w:rPr>
        <w:t>。さらに</w:t>
      </w:r>
      <w:r w:rsidR="007223BB">
        <w:rPr>
          <w:rFonts w:hint="eastAsia"/>
        </w:rPr>
        <w:t>、</w:t>
      </w:r>
      <w:r w:rsidR="002A6E20">
        <w:rPr>
          <w:rFonts w:hint="eastAsia"/>
        </w:rPr>
        <w:t>この高速測定の技術を用いることにより、</w:t>
      </w:r>
      <w:r w:rsidR="007223BB">
        <w:rPr>
          <w:rFonts w:hint="eastAsia"/>
        </w:rPr>
        <w:t>22 m</w:t>
      </w:r>
      <w:r w:rsidR="007223BB">
        <w:rPr>
          <w:rFonts w:hint="eastAsia"/>
        </w:rPr>
        <w:t>離れた位置からアンモニアのダイナミック分光測定を行っている。</w:t>
      </w:r>
    </w:p>
    <w:p w:rsidR="000C2D99" w:rsidRDefault="000C2D99" w:rsidP="00506F21"/>
    <w:p w:rsidR="000C2D99" w:rsidRPr="0058452A" w:rsidRDefault="000C2D99" w:rsidP="00506F21">
      <w:pPr>
        <w:rPr>
          <w:rFonts w:asciiTheme="majorEastAsia" w:eastAsiaTheme="majorEastAsia" w:hAnsiTheme="majorEastAsia"/>
        </w:rPr>
      </w:pPr>
      <w:r w:rsidRPr="0058452A">
        <w:rPr>
          <w:rFonts w:asciiTheme="majorEastAsia" w:eastAsiaTheme="majorEastAsia" w:hAnsiTheme="majorEastAsia" w:hint="eastAsia"/>
        </w:rPr>
        <w:t>2.2　実験</w:t>
      </w:r>
      <w:r w:rsidR="00591FC5">
        <w:rPr>
          <w:rFonts w:asciiTheme="majorEastAsia" w:eastAsiaTheme="majorEastAsia" w:hAnsiTheme="majorEastAsia" w:hint="eastAsia"/>
        </w:rPr>
        <w:t>光学系</w:t>
      </w:r>
    </w:p>
    <w:p w:rsidR="00D155B0" w:rsidRDefault="000C2D99" w:rsidP="00591FC5">
      <w:pPr>
        <w:ind w:left="105" w:hangingChars="50" w:hanging="105"/>
        <w:rPr>
          <w:rFonts w:ascii="Times New Roman" w:hAnsi="Times New Roman" w:cs="Times New Roman"/>
        </w:rPr>
      </w:pPr>
      <w:r>
        <w:rPr>
          <w:rFonts w:hint="eastAsia"/>
        </w:rPr>
        <w:t xml:space="preserve">　図</w:t>
      </w:r>
      <w:r>
        <w:rPr>
          <w:rFonts w:hint="eastAsia"/>
        </w:rPr>
        <w:t>2-1</w:t>
      </w:r>
      <w:r>
        <w:rPr>
          <w:rFonts w:hint="eastAsia"/>
        </w:rPr>
        <w:t>に</w:t>
      </w:r>
      <w:r w:rsidR="00591FC5">
        <w:rPr>
          <w:rFonts w:hint="eastAsia"/>
        </w:rPr>
        <w:t>実験光学系</w:t>
      </w:r>
      <w:r w:rsidR="002A6E20">
        <w:rPr>
          <w:rFonts w:hint="eastAsia"/>
        </w:rPr>
        <w:t>の概略図</w:t>
      </w:r>
      <w:r>
        <w:rPr>
          <w:rFonts w:hint="eastAsia"/>
        </w:rPr>
        <w:t>を示す。</w:t>
      </w:r>
      <w:r w:rsidR="00591FC5">
        <w:rPr>
          <w:rFonts w:hint="eastAsia"/>
        </w:rPr>
        <w:t>用いたフェムト秒レーザーは、</w:t>
      </w:r>
      <w:r w:rsidR="0048220D">
        <w:rPr>
          <w:rFonts w:hint="eastAsia"/>
        </w:rPr>
        <w:t>フリーランニング</w:t>
      </w:r>
      <w:r w:rsidR="00591FC5">
        <w:rPr>
          <w:rFonts w:hint="eastAsia"/>
        </w:rPr>
        <w:t>10</w:t>
      </w:r>
      <w:r w:rsidR="00591FC5">
        <w:rPr>
          <w:rFonts w:hint="eastAsia"/>
        </w:rPr>
        <w:t>フェムト秒</w:t>
      </w:r>
      <w:r w:rsidR="002A6E20">
        <w:rPr>
          <w:rFonts w:hint="eastAsia"/>
        </w:rPr>
        <w:t>チタンサファイア</w:t>
      </w:r>
      <w:r w:rsidR="00591FC5">
        <w:rPr>
          <w:rFonts w:hint="eastAsia"/>
        </w:rPr>
        <w:t>レーザー（</w:t>
      </w:r>
      <w:proofErr w:type="spellStart"/>
      <w:r w:rsidR="00591FC5">
        <w:rPr>
          <w:rFonts w:hint="eastAsia"/>
        </w:rPr>
        <w:t>FemtoSource</w:t>
      </w:r>
      <w:proofErr w:type="spellEnd"/>
      <w:r w:rsidR="00591FC5">
        <w:rPr>
          <w:rFonts w:hint="eastAsia"/>
        </w:rPr>
        <w:t xml:space="preserve"> Compact Pro, </w:t>
      </w:r>
      <w:proofErr w:type="spellStart"/>
      <w:r w:rsidR="00591FC5">
        <w:rPr>
          <w:rFonts w:hint="eastAsia"/>
        </w:rPr>
        <w:t>Femto</w:t>
      </w:r>
      <w:proofErr w:type="spellEnd"/>
      <w:r w:rsidR="00591FC5">
        <w:rPr>
          <w:rFonts w:hint="eastAsia"/>
        </w:rPr>
        <w:t xml:space="preserve"> Lasers</w:t>
      </w:r>
      <w:r w:rsidR="00591FC5">
        <w:rPr>
          <w:rFonts w:hint="eastAsia"/>
        </w:rPr>
        <w:t>）であり、帯域</w:t>
      </w:r>
      <w:r w:rsidR="00591FC5">
        <w:rPr>
          <w:rFonts w:hint="eastAsia"/>
        </w:rPr>
        <w:t>100 nm</w:t>
      </w:r>
      <w:r w:rsidR="00591FC5">
        <w:rPr>
          <w:rFonts w:hint="eastAsia"/>
        </w:rPr>
        <w:t>、繰り返し周波数</w:t>
      </w:r>
      <w:r w:rsidR="00591FC5">
        <w:rPr>
          <w:rFonts w:hint="eastAsia"/>
        </w:rPr>
        <w:t>125.130 MHz</w:t>
      </w:r>
      <w:r w:rsidR="00591FC5">
        <w:rPr>
          <w:rFonts w:hint="eastAsia"/>
        </w:rPr>
        <w:t>である。それぞれのレーザー光は、厚さ</w:t>
      </w:r>
      <w:r w:rsidR="00591FC5">
        <w:rPr>
          <w:rFonts w:hint="eastAsia"/>
        </w:rPr>
        <w:t xml:space="preserve">200 </w:t>
      </w:r>
      <w:proofErr w:type="spellStart"/>
      <w:r w:rsidR="00591FC5" w:rsidRPr="00591FC5">
        <w:rPr>
          <w:rFonts w:ascii="Times New Roman" w:hAnsi="Times New Roman" w:cs="Times New Roman"/>
        </w:rPr>
        <w:t>μ</w:t>
      </w:r>
      <w:r w:rsidR="00591FC5">
        <w:rPr>
          <w:rFonts w:ascii="Times New Roman" w:hAnsi="Times New Roman" w:cs="Times New Roman" w:hint="eastAsia"/>
        </w:rPr>
        <w:t>m</w:t>
      </w:r>
      <w:proofErr w:type="spellEnd"/>
      <w:r w:rsidR="00591FC5">
        <w:rPr>
          <w:rFonts w:ascii="Times New Roman" w:hAnsi="Times New Roman" w:cs="Times New Roman" w:hint="eastAsia"/>
        </w:rPr>
        <w:t>の</w:t>
      </w:r>
      <w:proofErr w:type="spellStart"/>
      <w:r w:rsidR="00591FC5">
        <w:rPr>
          <w:rFonts w:ascii="Times New Roman" w:hAnsi="Times New Roman" w:cs="Times New Roman" w:hint="eastAsia"/>
        </w:rPr>
        <w:t>GaSe</w:t>
      </w:r>
      <w:proofErr w:type="spellEnd"/>
      <w:r w:rsidR="00591FC5">
        <w:rPr>
          <w:rFonts w:ascii="Times New Roman" w:hAnsi="Times New Roman" w:cs="Times New Roman" w:hint="eastAsia"/>
        </w:rPr>
        <w:t>結晶に</w:t>
      </w:r>
      <w:r w:rsidR="002A6E20">
        <w:rPr>
          <w:rFonts w:ascii="Times New Roman" w:hAnsi="Times New Roman" w:cs="Times New Roman" w:hint="eastAsia"/>
        </w:rPr>
        <w:t>位相整合を満たすため</w:t>
      </w:r>
      <w:r w:rsidR="00591FC5">
        <w:rPr>
          <w:rFonts w:ascii="Times New Roman" w:hAnsi="Times New Roman" w:cs="Times New Roman" w:hint="eastAsia"/>
        </w:rPr>
        <w:t>入射角</w:t>
      </w:r>
      <w:r w:rsidR="00591FC5">
        <w:rPr>
          <w:rFonts w:ascii="Times New Roman" w:hAnsi="Times New Roman" w:cs="Times New Roman" w:hint="eastAsia"/>
        </w:rPr>
        <w:t xml:space="preserve">55 </w:t>
      </w:r>
      <w:r w:rsidR="00591FC5" w:rsidRPr="002A6E20">
        <w:rPr>
          <w:rFonts w:ascii="Times New Roman" w:hAnsi="Times New Roman" w:cs="Times New Roman"/>
        </w:rPr>
        <w:t>°</w:t>
      </w:r>
      <w:r w:rsidR="00591FC5">
        <w:rPr>
          <w:rFonts w:ascii="Times New Roman" w:hAnsi="Times New Roman" w:cs="Times New Roman" w:hint="eastAsia"/>
        </w:rPr>
        <w:t>で集光し、差周波発生により～</w:t>
      </w:r>
      <w:r w:rsidR="00591FC5">
        <w:rPr>
          <w:rFonts w:ascii="Times New Roman" w:hAnsi="Times New Roman" w:cs="Times New Roman" w:hint="eastAsia"/>
        </w:rPr>
        <w:t xml:space="preserve">10 </w:t>
      </w:r>
      <w:proofErr w:type="spellStart"/>
      <w:r w:rsidR="00591FC5" w:rsidRPr="00591FC5">
        <w:rPr>
          <w:rFonts w:ascii="Times New Roman" w:hAnsi="Times New Roman" w:cs="Times New Roman"/>
        </w:rPr>
        <w:t>μ</w:t>
      </w:r>
      <w:r w:rsidR="002A6E20">
        <w:rPr>
          <w:rFonts w:ascii="Times New Roman" w:hAnsi="Times New Roman" w:cs="Times New Roman" w:hint="eastAsia"/>
        </w:rPr>
        <w:t>m</w:t>
      </w:r>
      <w:proofErr w:type="spellEnd"/>
      <w:r w:rsidR="00591FC5">
        <w:rPr>
          <w:rFonts w:ascii="Times New Roman" w:hAnsi="Times New Roman" w:cs="Times New Roman" w:hint="eastAsia"/>
        </w:rPr>
        <w:t>の中赤外光が</w:t>
      </w:r>
      <w:r w:rsidR="002A6E20">
        <w:rPr>
          <w:rFonts w:ascii="Times New Roman" w:hAnsi="Times New Roman" w:cs="Times New Roman" w:hint="eastAsia"/>
        </w:rPr>
        <w:t>出力される。その後、それぞれの中赤外光はビームスプリッターで</w:t>
      </w:r>
      <w:r w:rsidR="00591FC5">
        <w:rPr>
          <w:rFonts w:ascii="Times New Roman" w:hAnsi="Times New Roman" w:cs="Times New Roman" w:hint="eastAsia"/>
        </w:rPr>
        <w:t>重なり、検出器に集光される。</w:t>
      </w:r>
    </w:p>
    <w:p w:rsidR="00AD3D79" w:rsidRDefault="00AD3D79" w:rsidP="00AD3D79">
      <w:pPr>
        <w:jc w:val="center"/>
        <w:rPr>
          <w:rFonts w:asciiTheme="majorEastAsia" w:eastAsiaTheme="majorEastAsia" w:hAnsiTheme="majorEastAsia"/>
        </w:rPr>
      </w:pPr>
      <w:r w:rsidRPr="00FE3C3D">
        <w:rPr>
          <w:noProof/>
        </w:rPr>
        <w:lastRenderedPageBreak/>
        <w:drawing>
          <wp:inline distT="0" distB="0" distL="0" distR="0" wp14:anchorId="3DC225D0" wp14:editId="5C3175CD">
            <wp:extent cx="4082902" cy="1080088"/>
            <wp:effectExtent l="0" t="0" r="0" b="635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999" cy="1088579"/>
                    </a:xfrm>
                    <a:prstGeom prst="rect">
                      <a:avLst/>
                    </a:prstGeom>
                    <a:noFill/>
                    <a:ln>
                      <a:noFill/>
                    </a:ln>
                    <a:extLst/>
                  </pic:spPr>
                </pic:pic>
              </a:graphicData>
            </a:graphic>
          </wp:inline>
        </w:drawing>
      </w:r>
    </w:p>
    <w:p w:rsidR="00AD3D79" w:rsidRPr="00AD3D79" w:rsidRDefault="00AD3D79" w:rsidP="00AD3D79">
      <w:pPr>
        <w:jc w:val="center"/>
      </w:pPr>
      <w:r>
        <w:rPr>
          <w:rFonts w:hint="eastAsia"/>
        </w:rPr>
        <w:t>図</w:t>
      </w:r>
      <w:r>
        <w:rPr>
          <w:rFonts w:hint="eastAsia"/>
        </w:rPr>
        <w:t>2-1</w:t>
      </w:r>
      <w:r>
        <w:rPr>
          <w:rFonts w:hint="eastAsia"/>
        </w:rPr>
        <w:t xml:space="preserve">　実験光学系</w:t>
      </w:r>
    </w:p>
    <w:p w:rsidR="00AD3D79" w:rsidRPr="00591FC5" w:rsidRDefault="00AC4B46" w:rsidP="00AC4B46">
      <w:pPr>
        <w:rPr>
          <w:rFonts w:asciiTheme="majorEastAsia" w:eastAsiaTheme="majorEastAsia" w:hAnsiTheme="majorEastAsia"/>
        </w:rPr>
      </w:pPr>
      <w:r w:rsidRPr="00591FC5">
        <w:rPr>
          <w:rFonts w:asciiTheme="majorEastAsia" w:eastAsiaTheme="majorEastAsia" w:hAnsiTheme="majorEastAsia" w:hint="eastAsia"/>
        </w:rPr>
        <w:t>2.3　基本特性評価</w:t>
      </w:r>
    </w:p>
    <w:p w:rsidR="00DC1B1E" w:rsidRDefault="00AC4B46" w:rsidP="00506F21">
      <w:pPr>
        <w:rPr>
          <w:rFonts w:ascii="Times New Roman" w:hAnsi="Times New Roman" w:cs="Times New Roman"/>
        </w:rPr>
      </w:pPr>
      <w:r>
        <w:rPr>
          <w:rFonts w:hint="eastAsia"/>
        </w:rPr>
        <w:t xml:space="preserve">　水酸化アンモニウムの溶剤が入った</w:t>
      </w:r>
      <w:r>
        <w:rPr>
          <w:rFonts w:hint="eastAsia"/>
        </w:rPr>
        <w:t>45 mm</w:t>
      </w:r>
      <w:r>
        <w:rPr>
          <w:rFonts w:hint="eastAsia"/>
        </w:rPr>
        <w:t>のガスセルを光路に置き、アンモニアの分光測定を行っている。図</w:t>
      </w:r>
      <w:r>
        <w:rPr>
          <w:rFonts w:hint="eastAsia"/>
        </w:rPr>
        <w:t>2-2</w:t>
      </w:r>
      <w:r>
        <w:rPr>
          <w:rFonts w:hint="eastAsia"/>
        </w:rPr>
        <w:t>に時間窓</w:t>
      </w:r>
      <w:r>
        <w:rPr>
          <w:rFonts w:hint="eastAsia"/>
        </w:rPr>
        <w:t xml:space="preserve">70 </w:t>
      </w:r>
      <w:proofErr w:type="spellStart"/>
      <w:r w:rsidRPr="005E1254">
        <w:rPr>
          <w:rFonts w:ascii="Times New Roman" w:hAnsi="Times New Roman" w:cs="Times New Roman"/>
        </w:rPr>
        <w:t>μs</w:t>
      </w:r>
      <w:proofErr w:type="spellEnd"/>
      <w:r>
        <w:rPr>
          <w:rFonts w:hint="eastAsia"/>
        </w:rPr>
        <w:t>で取得した</w:t>
      </w:r>
      <w:r w:rsidR="0048220D">
        <w:rPr>
          <w:rFonts w:hint="eastAsia"/>
        </w:rPr>
        <w:t>シングルショットの</w:t>
      </w:r>
      <w:r>
        <w:rPr>
          <w:rFonts w:hint="eastAsia"/>
        </w:rPr>
        <w:t>干渉波形の拡大図を示す。</w:t>
      </w:r>
      <w:r>
        <w:rPr>
          <w:rFonts w:hint="eastAsia"/>
        </w:rPr>
        <w:t xml:space="preserve">2 </w:t>
      </w:r>
      <w:r>
        <w:rPr>
          <w:rFonts w:hint="eastAsia"/>
        </w:rPr>
        <w:t>台のレーザーの繰り返し周波数の差</w:t>
      </w:r>
      <w:r w:rsidRPr="005E1254">
        <w:rPr>
          <w:rFonts w:ascii="Times New Roman" w:hAnsi="Times New Roman" w:cs="Times New Roman"/>
        </w:rPr>
        <w:t>Δ</w:t>
      </w:r>
      <w:r w:rsidRPr="005E1254">
        <w:rPr>
          <w:rFonts w:ascii="Times New Roman" w:hAnsi="Times New Roman" w:cs="Times New Roman"/>
        </w:rPr>
        <w:t>は</w:t>
      </w:r>
      <w:r>
        <w:rPr>
          <w:rFonts w:ascii="Times New Roman" w:hAnsi="Times New Roman" w:cs="Times New Roman" w:hint="eastAsia"/>
        </w:rPr>
        <w:t>29.93 Hz</w:t>
      </w:r>
      <w:r>
        <w:rPr>
          <w:rFonts w:ascii="Times New Roman" w:hAnsi="Times New Roman" w:cs="Times New Roman" w:hint="eastAsia"/>
        </w:rPr>
        <w:t>に設定しており、時間スケール拡大率</w:t>
      </w:r>
      <w:r w:rsidRPr="005E1254">
        <w:rPr>
          <w:rFonts w:ascii="Times New Roman" w:hAnsi="Times New Roman" w:cs="Times New Roman"/>
        </w:rPr>
        <w:t>f</w:t>
      </w:r>
      <w:r w:rsidRPr="005E1254">
        <w:rPr>
          <w:rFonts w:ascii="Times New Roman" w:hAnsi="Times New Roman" w:cs="Times New Roman"/>
          <w:vertAlign w:val="subscript"/>
        </w:rPr>
        <w:t>1</w:t>
      </w:r>
      <w:r w:rsidRPr="005E1254">
        <w:rPr>
          <w:rFonts w:ascii="Times New Roman" w:hAnsi="Times New Roman" w:cs="Times New Roman"/>
        </w:rPr>
        <w:t xml:space="preserve"> /Δ</w:t>
      </w:r>
      <w:r>
        <w:rPr>
          <w:rFonts w:ascii="Times New Roman" w:hAnsi="Times New Roman" w:cs="Times New Roman" w:hint="eastAsia"/>
        </w:rPr>
        <w:t xml:space="preserve"> </w:t>
      </w:r>
      <w:r>
        <w:rPr>
          <w:rFonts w:ascii="Times New Roman" w:hAnsi="Times New Roman" w:cs="Times New Roman" w:hint="eastAsia"/>
        </w:rPr>
        <w:t>は</w:t>
      </w:r>
      <w:r>
        <w:rPr>
          <w:rFonts w:ascii="Times New Roman" w:hAnsi="Times New Roman" w:cs="Times New Roman" w:hint="eastAsia"/>
        </w:rPr>
        <w:t>4181000</w:t>
      </w:r>
      <w:r>
        <w:rPr>
          <w:rFonts w:ascii="Times New Roman" w:hAnsi="Times New Roman" w:cs="Times New Roman" w:hint="eastAsia"/>
        </w:rPr>
        <w:t>となっている。干渉波形をフーリエ変換して得たスペクトルを図</w:t>
      </w:r>
      <w:r>
        <w:rPr>
          <w:rFonts w:ascii="Times New Roman" w:hAnsi="Times New Roman" w:cs="Times New Roman" w:hint="eastAsia"/>
        </w:rPr>
        <w:t>2-3</w:t>
      </w:r>
      <w:r>
        <w:rPr>
          <w:rFonts w:ascii="Times New Roman" w:hAnsi="Times New Roman" w:cs="Times New Roman" w:hint="eastAsia"/>
        </w:rPr>
        <w:t>に示す。点線はサンプルがない状態での正規化したスペクトルである。赤線は従来の</w:t>
      </w:r>
      <w:r>
        <w:rPr>
          <w:rFonts w:ascii="Times New Roman" w:hAnsi="Times New Roman" w:cs="Times New Roman" w:hint="eastAsia"/>
        </w:rPr>
        <w:t>FT-IR</w:t>
      </w:r>
      <w:r>
        <w:rPr>
          <w:rFonts w:ascii="Times New Roman" w:hAnsi="Times New Roman" w:cs="Times New Roman" w:hint="eastAsia"/>
        </w:rPr>
        <w:t>で</w:t>
      </w:r>
      <w:r>
        <w:rPr>
          <w:rFonts w:ascii="Times New Roman" w:hAnsi="Times New Roman" w:cs="Times New Roman" w:hint="eastAsia"/>
        </w:rPr>
        <w:t>32</w:t>
      </w:r>
      <w:r>
        <w:rPr>
          <w:rFonts w:ascii="Times New Roman" w:hAnsi="Times New Roman" w:cs="Times New Roman" w:hint="eastAsia"/>
        </w:rPr>
        <w:t>回平均（取得時間</w:t>
      </w:r>
      <w:r>
        <w:rPr>
          <w:rFonts w:ascii="Times New Roman" w:hAnsi="Times New Roman" w:cs="Times New Roman" w:hint="eastAsia"/>
        </w:rPr>
        <w:t>60 s</w:t>
      </w:r>
      <w:r>
        <w:rPr>
          <w:rFonts w:ascii="Times New Roman" w:hAnsi="Times New Roman" w:cs="Times New Roman" w:hint="eastAsia"/>
        </w:rPr>
        <w:t>）したスペクトルであり、黒線が今回のセットアップで得たスペクトルである。</w:t>
      </w:r>
      <w:r w:rsidR="00DC1B1E">
        <w:rPr>
          <w:rFonts w:ascii="Times New Roman" w:hAnsi="Times New Roman" w:cs="Times New Roman" w:hint="eastAsia"/>
        </w:rPr>
        <w:t>また、</w:t>
      </w:r>
      <w:r>
        <w:rPr>
          <w:rFonts w:ascii="Times New Roman" w:hAnsi="Times New Roman" w:cs="Times New Roman" w:hint="eastAsia"/>
        </w:rPr>
        <w:t>スペクトル分解能は</w:t>
      </w:r>
      <w:r w:rsidR="00DC1B1E">
        <w:rPr>
          <w:rFonts w:ascii="Times New Roman" w:hAnsi="Times New Roman" w:cs="Times New Roman" w:hint="eastAsia"/>
        </w:rPr>
        <w:t>次式で表せるため、</w:t>
      </w:r>
    </w:p>
    <w:p w:rsidR="00DC1B1E" w:rsidRDefault="00DC1B1E" w:rsidP="00506F21">
      <w:pPr>
        <w:rPr>
          <w:rFonts w:ascii="Times New Roman" w:hAnsi="Times New Roman" w:cs="Times New Roman"/>
        </w:rPr>
      </w:pPr>
      <m:oMathPara>
        <m:oMath>
          <m:r>
            <m:rPr>
              <m:sty m:val="p"/>
            </m:rPr>
            <w:rPr>
              <w:rFonts w:ascii="Cambria Math" w:hAnsi="Cambria Math" w:cs="Times New Roman"/>
            </w:rPr>
            <m:t>resolution=</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time window of interferogram</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num>
            <m:den>
              <m:r>
                <w:rPr>
                  <w:rFonts w:ascii="Cambria Math" w:hAnsi="Cambria Math" w:cs="Times New Roman"/>
                </w:rPr>
                <m:t>∆</m:t>
              </m:r>
            </m:den>
          </m:f>
        </m:oMath>
      </m:oMathPara>
    </w:p>
    <w:p w:rsidR="000C2D99" w:rsidRPr="00500472" w:rsidRDefault="00DC1B1E" w:rsidP="00506F21">
      <w:pPr>
        <w:rPr>
          <w:rFonts w:ascii="Times New Roman" w:hAnsi="Times New Roman" w:cs="Times New Roman"/>
        </w:rPr>
      </w:pPr>
      <w:r>
        <w:rPr>
          <w:rFonts w:ascii="Times New Roman" w:hAnsi="Times New Roman" w:cs="Times New Roman" w:hint="eastAsia"/>
        </w:rPr>
        <w:t>得られたスペクトル分解能は</w:t>
      </w:r>
      <w:r w:rsidR="00AC4B46">
        <w:rPr>
          <w:rFonts w:ascii="Times New Roman" w:hAnsi="Times New Roman" w:cs="Times New Roman" w:hint="eastAsia"/>
        </w:rPr>
        <w:t>2 cm</w:t>
      </w:r>
      <w:r w:rsidR="00AC4B46" w:rsidRPr="00AC4B46">
        <w:rPr>
          <w:rFonts w:ascii="Times New Roman" w:hAnsi="Times New Roman" w:cs="Times New Roman" w:hint="eastAsia"/>
          <w:vertAlign w:val="superscript"/>
        </w:rPr>
        <w:t>-1</w:t>
      </w:r>
      <w:r>
        <w:rPr>
          <w:rFonts w:ascii="Times New Roman" w:hAnsi="Times New Roman" w:cs="Times New Roman" w:hint="eastAsia"/>
        </w:rPr>
        <w:t>（＝</w:t>
      </w:r>
      <w:r>
        <w:rPr>
          <w:rFonts w:ascii="Times New Roman" w:hAnsi="Times New Roman" w:cs="Times New Roman" w:hint="eastAsia"/>
        </w:rPr>
        <w:t>60 GHz</w:t>
      </w:r>
      <w:r>
        <w:rPr>
          <w:rFonts w:ascii="Times New Roman" w:hAnsi="Times New Roman" w:cs="Times New Roman" w:hint="eastAsia"/>
        </w:rPr>
        <w:t>）</w:t>
      </w:r>
      <w:r w:rsidR="00AC4B46">
        <w:rPr>
          <w:rFonts w:ascii="Times New Roman" w:hAnsi="Times New Roman" w:cs="Times New Roman" w:hint="eastAsia"/>
        </w:rPr>
        <w:t>で</w:t>
      </w:r>
      <w:r>
        <w:rPr>
          <w:rFonts w:ascii="Times New Roman" w:hAnsi="Times New Roman" w:cs="Times New Roman" w:hint="eastAsia"/>
        </w:rPr>
        <w:t>ある</w:t>
      </w:r>
      <w:r w:rsidR="00AC4B46">
        <w:rPr>
          <w:rFonts w:ascii="Times New Roman" w:hAnsi="Times New Roman" w:cs="Times New Roman" w:hint="eastAsia"/>
        </w:rPr>
        <w:t>。この結果から、</w:t>
      </w:r>
      <w:r w:rsidR="00AC4B46" w:rsidRPr="00AC4B46">
        <w:rPr>
          <w:rFonts w:ascii="Times New Roman" w:hAnsi="Times New Roman" w:cs="Times New Roman"/>
        </w:rPr>
        <w:t>70</w:t>
      </w:r>
      <w:r w:rsidR="00AC4B46">
        <w:rPr>
          <w:rFonts w:ascii="Times New Roman" w:hAnsi="Times New Roman" w:cs="Times New Roman" w:hint="eastAsia"/>
        </w:rPr>
        <w:t xml:space="preserve"> </w:t>
      </w:r>
      <w:proofErr w:type="spellStart"/>
      <w:r w:rsidR="00AC4B46" w:rsidRPr="00AC4B46">
        <w:rPr>
          <w:rFonts w:ascii="Times New Roman" w:hAnsi="Times New Roman" w:cs="Times New Roman"/>
        </w:rPr>
        <w:t>μs</w:t>
      </w:r>
      <w:proofErr w:type="spellEnd"/>
      <w:r w:rsidR="00500472">
        <w:rPr>
          <w:rFonts w:ascii="Times New Roman" w:hAnsi="Times New Roman" w:cs="Times New Roman" w:hint="eastAsia"/>
        </w:rPr>
        <w:t>で得たスペクトル</w:t>
      </w:r>
      <w:r w:rsidR="00AC4B46">
        <w:rPr>
          <w:rFonts w:ascii="Times New Roman" w:hAnsi="Times New Roman" w:cs="Times New Roman" w:hint="eastAsia"/>
        </w:rPr>
        <w:t>が</w:t>
      </w:r>
      <w:r w:rsidR="00500472">
        <w:rPr>
          <w:rFonts w:ascii="Times New Roman" w:hAnsi="Times New Roman" w:cs="Times New Roman" w:hint="eastAsia"/>
        </w:rPr>
        <w:t>よく一致していることが</w:t>
      </w:r>
      <w:r w:rsidR="00AC4B46">
        <w:rPr>
          <w:rFonts w:ascii="Times New Roman" w:hAnsi="Times New Roman" w:cs="Times New Roman" w:hint="eastAsia"/>
        </w:rPr>
        <w:t>確認できる。</w:t>
      </w:r>
    </w:p>
    <w:p w:rsidR="00AC4B46" w:rsidRDefault="00591FC5" w:rsidP="00591FC5">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1139190</wp:posOffset>
                </wp:positionH>
                <wp:positionV relativeFrom="paragraph">
                  <wp:posOffset>2320925</wp:posOffset>
                </wp:positionV>
                <wp:extent cx="180975" cy="20002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1809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 o:spid="_x0000_s1026" style="position:absolute;left:0;text-align:left;margin-left:89.7pt;margin-top:182.75pt;width:14.2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" fillcolor="white [3212]" stroked="f" strokeweight="2pt"/>
            </w:pict>
          </mc:Fallback>
        </mc:AlternateContent>
      </w:r>
      <w:r w:rsidRPr="00591FC5">
        <w:rPr>
          <w:noProof/>
        </w:rPr>
        <w:drawing>
          <wp:inline distT="0" distB="0" distL="0" distR="0">
            <wp:extent cx="5314950" cy="2284405"/>
            <wp:effectExtent l="0" t="0" r="0" b="190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790" t="4987" r="6078" b="59831"/>
                    <a:stretch/>
                  </pic:blipFill>
                  <pic:spPr bwMode="auto">
                    <a:xfrm>
                      <a:off x="0" y="0"/>
                      <a:ext cx="5325963" cy="2289138"/>
                    </a:xfrm>
                    <a:prstGeom prst="rect">
                      <a:avLst/>
                    </a:prstGeom>
                    <a:noFill/>
                    <a:ln>
                      <a:noFill/>
                    </a:ln>
                    <a:extLst>
                      <a:ext uri="{53640926-AAD7-44D8-BBD7-CCE9431645EC}">
                        <a14:shadowObscured xmlns:a14="http://schemas.microsoft.com/office/drawing/2010/main"/>
                      </a:ext>
                    </a:extLst>
                  </pic:spPr>
                </pic:pic>
              </a:graphicData>
            </a:graphic>
          </wp:inline>
        </w:drawing>
      </w:r>
    </w:p>
    <w:p w:rsidR="00AC4B46" w:rsidRDefault="00AC4B46" w:rsidP="00591FC5">
      <w:pPr>
        <w:jc w:val="center"/>
      </w:pPr>
      <w:r>
        <w:rPr>
          <w:rFonts w:hint="eastAsia"/>
        </w:rPr>
        <w:t>図</w:t>
      </w:r>
      <w:r>
        <w:rPr>
          <w:rFonts w:hint="eastAsia"/>
        </w:rPr>
        <w:t>2-2</w:t>
      </w:r>
      <w:r>
        <w:rPr>
          <w:rFonts w:hint="eastAsia"/>
        </w:rPr>
        <w:t xml:space="preserve">　</w:t>
      </w:r>
      <w:r>
        <w:rPr>
          <w:rFonts w:hint="eastAsia"/>
        </w:rPr>
        <w:t xml:space="preserve">70 </w:t>
      </w:r>
      <w:proofErr w:type="spellStart"/>
      <w:r w:rsidRPr="00AC4B46">
        <w:rPr>
          <w:rFonts w:ascii="Times New Roman" w:hAnsi="Times New Roman" w:cs="Times New Roman"/>
        </w:rPr>
        <w:t>μs</w:t>
      </w:r>
      <w:proofErr w:type="spellEnd"/>
      <w:r w:rsidR="00035418">
        <w:rPr>
          <w:rFonts w:hint="eastAsia"/>
        </w:rPr>
        <w:t>で得た</w:t>
      </w:r>
      <w:r w:rsidR="00C4576F">
        <w:rPr>
          <w:rFonts w:hint="eastAsia"/>
        </w:rPr>
        <w:t>干渉波形</w:t>
      </w:r>
      <w:r>
        <w:rPr>
          <w:rFonts w:hint="eastAsia"/>
        </w:rPr>
        <w:t>の拡大図</w:t>
      </w:r>
    </w:p>
    <w:p w:rsidR="00AC4B46" w:rsidRDefault="00591FC5" w:rsidP="00591FC5">
      <w:pPr>
        <w:jc w:val="center"/>
      </w:pPr>
      <w:r w:rsidRPr="00591FC5">
        <w:rPr>
          <w:noProof/>
        </w:rPr>
        <w:drawing>
          <wp:inline distT="0" distB="0" distL="0" distR="0">
            <wp:extent cx="4041734" cy="252281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2670"/>
                    <a:stretch/>
                  </pic:blipFill>
                  <pic:spPr bwMode="auto">
                    <a:xfrm>
                      <a:off x="0" y="0"/>
                      <a:ext cx="4041955" cy="2522954"/>
                    </a:xfrm>
                    <a:prstGeom prst="rect">
                      <a:avLst/>
                    </a:prstGeom>
                    <a:noFill/>
                    <a:ln>
                      <a:noFill/>
                    </a:ln>
                    <a:extLst/>
                  </pic:spPr>
                </pic:pic>
              </a:graphicData>
            </a:graphic>
          </wp:inline>
        </w:drawing>
      </w:r>
    </w:p>
    <w:p w:rsidR="00AC4B46" w:rsidRDefault="00AC4B46" w:rsidP="00591FC5">
      <w:pPr>
        <w:jc w:val="center"/>
      </w:pPr>
      <w:r>
        <w:rPr>
          <w:rFonts w:hint="eastAsia"/>
        </w:rPr>
        <w:t>図</w:t>
      </w:r>
      <w:r>
        <w:rPr>
          <w:rFonts w:hint="eastAsia"/>
        </w:rPr>
        <w:t>2-3</w:t>
      </w:r>
      <w:r w:rsidR="00035418">
        <w:rPr>
          <w:rFonts w:hint="eastAsia"/>
        </w:rPr>
        <w:t xml:space="preserve">　</w:t>
      </w:r>
      <w:r w:rsidR="00C4576F">
        <w:rPr>
          <w:rFonts w:hint="eastAsia"/>
        </w:rPr>
        <w:t>干渉波形</w:t>
      </w:r>
      <w:r>
        <w:rPr>
          <w:rFonts w:hint="eastAsia"/>
        </w:rPr>
        <w:t>をフーリエ変換して得たスペクトル</w:t>
      </w:r>
    </w:p>
    <w:p w:rsidR="00500472" w:rsidRDefault="00500472" w:rsidP="00500472"/>
    <w:p w:rsidR="00AC4B46" w:rsidRPr="00AC4B46" w:rsidRDefault="00AC4B46" w:rsidP="00AC4B46">
      <w:pPr>
        <w:rPr>
          <w:rFonts w:asciiTheme="majorEastAsia" w:eastAsiaTheme="majorEastAsia" w:hAnsiTheme="majorEastAsia"/>
        </w:rPr>
      </w:pPr>
      <w:r w:rsidRPr="00AC4B46">
        <w:rPr>
          <w:rFonts w:asciiTheme="majorEastAsia" w:eastAsiaTheme="majorEastAsia" w:hAnsiTheme="majorEastAsia" w:hint="eastAsia"/>
        </w:rPr>
        <w:lastRenderedPageBreak/>
        <w:t xml:space="preserve">2.4　</w:t>
      </w:r>
      <w:r>
        <w:rPr>
          <w:rFonts w:asciiTheme="majorEastAsia" w:eastAsiaTheme="majorEastAsia" w:hAnsiTheme="majorEastAsia" w:hint="eastAsia"/>
        </w:rPr>
        <w:t>高速デュアルコム分光測定法の原理</w:t>
      </w:r>
    </w:p>
    <w:p w:rsidR="00AC4B46" w:rsidRPr="00983614" w:rsidRDefault="00AC4B46" w:rsidP="00AC4B46">
      <w:pPr>
        <w:rPr>
          <w:rFonts w:ascii="Times New Roman" w:hAnsi="Times New Roman" w:cs="Times New Roman"/>
        </w:rPr>
      </w:pPr>
      <w:r w:rsidRPr="00983614">
        <w:rPr>
          <w:rFonts w:ascii="Times New Roman" w:hAnsi="Times New Roman" w:cs="Times New Roman"/>
        </w:rPr>
        <w:t xml:space="preserve">　</w:t>
      </w:r>
      <w:r w:rsidR="0048220D">
        <w:rPr>
          <w:rFonts w:ascii="Times New Roman" w:hAnsi="Times New Roman" w:cs="Times New Roman" w:hint="eastAsia"/>
        </w:rPr>
        <w:t>時間的に局在した信号の時間</w:t>
      </w:r>
      <w:r w:rsidR="00035418">
        <w:rPr>
          <w:rFonts w:ascii="Times New Roman" w:hAnsi="Times New Roman" w:cs="Times New Roman" w:hint="eastAsia"/>
        </w:rPr>
        <w:t>波形を取得する際、</w:t>
      </w:r>
      <w:r w:rsidR="0048220D">
        <w:rPr>
          <w:rFonts w:ascii="Times New Roman" w:hAnsi="Times New Roman" w:cs="Times New Roman" w:hint="eastAsia"/>
        </w:rPr>
        <w:t>連続する時間波形の</w:t>
      </w:r>
      <w:r w:rsidR="00983614">
        <w:rPr>
          <w:rFonts w:ascii="Times New Roman" w:hAnsi="Times New Roman" w:cs="Times New Roman" w:hint="eastAsia"/>
        </w:rPr>
        <w:t>間には待ち時間が存在する。</w:t>
      </w:r>
      <w:r w:rsidR="00983614">
        <w:rPr>
          <w:rFonts w:ascii="Times New Roman" w:hAnsi="Times New Roman" w:cs="Times New Roman" w:hint="eastAsia"/>
        </w:rPr>
        <w:t>1</w:t>
      </w:r>
      <w:r w:rsidR="00983614">
        <w:rPr>
          <w:rFonts w:ascii="Times New Roman" w:hAnsi="Times New Roman" w:cs="Times New Roman" w:hint="eastAsia"/>
        </w:rPr>
        <w:t>周期の</w:t>
      </w:r>
      <w:r w:rsidR="0048220D">
        <w:rPr>
          <w:rFonts w:ascii="Times New Roman" w:hAnsi="Times New Roman" w:cs="Times New Roman" w:hint="eastAsia"/>
        </w:rPr>
        <w:t>一周期の測定レートを高</w:t>
      </w:r>
      <w:r w:rsidR="00983614">
        <w:rPr>
          <w:rFonts w:ascii="Times New Roman" w:hAnsi="Times New Roman" w:cs="Times New Roman" w:hint="eastAsia"/>
        </w:rPr>
        <w:t>くするためには、</w:t>
      </w:r>
      <w:r w:rsidR="00983614" w:rsidRPr="00500472">
        <w:rPr>
          <w:rFonts w:ascii="Times New Roman" w:hAnsi="Times New Roman" w:cs="Times New Roman"/>
        </w:rPr>
        <w:t>f</w:t>
      </w:r>
      <w:r w:rsidR="00983614" w:rsidRPr="00500472">
        <w:rPr>
          <w:rFonts w:ascii="Times New Roman" w:hAnsi="Times New Roman" w:cs="Times New Roman"/>
          <w:vertAlign w:val="subscript"/>
        </w:rPr>
        <w:t>1</w:t>
      </w:r>
      <w:r w:rsidR="00983614" w:rsidRPr="00500472">
        <w:rPr>
          <w:rFonts w:ascii="Times New Roman" w:hAnsi="Times New Roman" w:cs="Times New Roman"/>
        </w:rPr>
        <w:t>を大きくし、</w:t>
      </w:r>
      <w:r w:rsidR="00983614" w:rsidRPr="00500472">
        <w:rPr>
          <w:rFonts w:ascii="Times New Roman" w:hAnsi="Times New Roman" w:cs="Times New Roman"/>
        </w:rPr>
        <w:t>Δ</w:t>
      </w:r>
      <w:r w:rsidR="00983614" w:rsidRPr="00500472">
        <w:rPr>
          <w:rFonts w:ascii="Times New Roman" w:hAnsi="Times New Roman" w:cs="Times New Roman"/>
        </w:rPr>
        <w:t>の値を相対</w:t>
      </w:r>
      <w:r w:rsidR="00983614">
        <w:rPr>
          <w:rFonts w:ascii="Times New Roman" w:hAnsi="Times New Roman" w:cs="Times New Roman" w:hint="eastAsia"/>
        </w:rPr>
        <w:t>的に大きくすることで可能になるが、</w:t>
      </w:r>
      <w:r w:rsidR="00983614">
        <w:rPr>
          <w:rFonts w:ascii="Times New Roman" w:hAnsi="Times New Roman" w:cs="Times New Roman" w:hint="eastAsia"/>
        </w:rPr>
        <w:t>1</w:t>
      </w:r>
      <w:r w:rsidR="00983614">
        <w:rPr>
          <w:rFonts w:ascii="Times New Roman" w:hAnsi="Times New Roman" w:cs="Times New Roman" w:hint="eastAsia"/>
        </w:rPr>
        <w:t>パルス当たりのエネルギーが低くなり、非線形光学効果が効率良く発生しない。そこで、許容のスペクトル分解能内であれば、以下の方法を用いて、測定時間の短縮が可能となる。</w:t>
      </w:r>
      <w:r w:rsidRPr="00983614">
        <w:rPr>
          <w:rFonts w:ascii="Times New Roman" w:hAnsi="Times New Roman" w:cs="Times New Roman"/>
        </w:rPr>
        <w:t>図</w:t>
      </w:r>
      <w:r w:rsidRPr="00983614">
        <w:rPr>
          <w:rFonts w:ascii="Times New Roman" w:hAnsi="Times New Roman" w:cs="Times New Roman"/>
        </w:rPr>
        <w:t>2-4</w:t>
      </w:r>
      <w:r w:rsidRPr="00983614">
        <w:rPr>
          <w:rFonts w:ascii="Times New Roman" w:hAnsi="Times New Roman" w:cs="Times New Roman"/>
        </w:rPr>
        <w:t>に高速デュアルコム分光測定法の原理図を示す。</w:t>
      </w:r>
      <w:r w:rsidR="00110B21" w:rsidRPr="00983614">
        <w:rPr>
          <w:rFonts w:ascii="Times New Roman" w:hAnsi="Times New Roman" w:cs="Times New Roman"/>
        </w:rPr>
        <w:t>A</w:t>
      </w:r>
      <w:r w:rsidR="00110B21" w:rsidRPr="00983614">
        <w:rPr>
          <w:rFonts w:ascii="Times New Roman" w:hAnsi="Times New Roman" w:cs="Times New Roman"/>
        </w:rPr>
        <w:t>は従来法であり、</w:t>
      </w:r>
      <w:r w:rsidR="00110B21" w:rsidRPr="00983614">
        <w:rPr>
          <w:rFonts w:ascii="Times New Roman" w:hAnsi="Times New Roman" w:cs="Times New Roman"/>
        </w:rPr>
        <w:t>B</w:t>
      </w:r>
      <w:r w:rsidR="00110B21" w:rsidRPr="00983614">
        <w:rPr>
          <w:rFonts w:ascii="Times New Roman" w:hAnsi="Times New Roman" w:cs="Times New Roman"/>
        </w:rPr>
        <w:t>・</w:t>
      </w:r>
      <w:r w:rsidR="00110B21" w:rsidRPr="00983614">
        <w:rPr>
          <w:rFonts w:ascii="Times New Roman" w:hAnsi="Times New Roman" w:cs="Times New Roman"/>
        </w:rPr>
        <w:t>C</w:t>
      </w:r>
      <w:r w:rsidR="00035418">
        <w:rPr>
          <w:rFonts w:ascii="Times New Roman" w:hAnsi="Times New Roman" w:cs="Times New Roman"/>
        </w:rPr>
        <w:t>は提案法である。この手法では、</w:t>
      </w:r>
      <w:r w:rsidR="00C4576F">
        <w:rPr>
          <w:rFonts w:ascii="Times New Roman" w:hAnsi="Times New Roman" w:cs="Times New Roman" w:hint="eastAsia"/>
        </w:rPr>
        <w:t>干渉波形を取得した後</w:t>
      </w:r>
      <w:r w:rsidR="00110B21" w:rsidRPr="00983614">
        <w:rPr>
          <w:rFonts w:ascii="Times New Roman" w:hAnsi="Times New Roman" w:cs="Times New Roman"/>
        </w:rPr>
        <w:t>、片方のレーザーの繰り返し周波数を</w:t>
      </w:r>
      <w:r w:rsidR="00500472">
        <w:rPr>
          <w:rFonts w:ascii="Times New Roman" w:hAnsi="Times New Roman" w:cs="Times New Roman" w:hint="eastAsia"/>
        </w:rPr>
        <w:t>、</w:t>
      </w:r>
      <w:r w:rsidR="00983614" w:rsidRPr="00983614">
        <w:rPr>
          <w:rFonts w:ascii="Times New Roman" w:hAnsi="Times New Roman" w:cs="Times New Roman"/>
        </w:rPr>
        <w:t>共振器内部のピエゾ</w:t>
      </w:r>
      <w:r w:rsidR="00500472">
        <w:rPr>
          <w:rFonts w:ascii="Times New Roman" w:hAnsi="Times New Roman" w:cs="Times New Roman" w:hint="eastAsia"/>
        </w:rPr>
        <w:t>アクチュエータを</w:t>
      </w:r>
      <w:r w:rsidR="00500472">
        <w:rPr>
          <w:rFonts w:ascii="Times New Roman" w:hAnsi="Times New Roman" w:cs="Times New Roman"/>
        </w:rPr>
        <w:t>操作</w:t>
      </w:r>
      <w:r w:rsidR="00500472">
        <w:rPr>
          <w:rFonts w:ascii="Times New Roman" w:hAnsi="Times New Roman" w:cs="Times New Roman" w:hint="eastAsia"/>
        </w:rPr>
        <w:t>することにより変化させ</w:t>
      </w:r>
      <w:r w:rsidR="00110B21" w:rsidRPr="00983614">
        <w:rPr>
          <w:rFonts w:ascii="Times New Roman" w:hAnsi="Times New Roman" w:cs="Times New Roman"/>
        </w:rPr>
        <w:t>、</w:t>
      </w:r>
      <w:r w:rsidR="00500472">
        <w:rPr>
          <w:rFonts w:ascii="Times New Roman" w:hAnsi="Times New Roman" w:cs="Times New Roman" w:hint="eastAsia"/>
        </w:rPr>
        <w:t>2</w:t>
      </w:r>
      <w:r w:rsidR="00500472">
        <w:rPr>
          <w:rFonts w:ascii="Times New Roman" w:hAnsi="Times New Roman" w:cs="Times New Roman" w:hint="eastAsia"/>
        </w:rPr>
        <w:t>台のレーザーの繰り返し周波数の差</w:t>
      </w:r>
      <w:r w:rsidR="00110B21" w:rsidRPr="00983614">
        <w:rPr>
          <w:rFonts w:ascii="Times New Roman" w:hAnsi="Times New Roman" w:cs="Times New Roman"/>
        </w:rPr>
        <w:t>Δ</w:t>
      </w:r>
      <w:r w:rsidR="00110B21" w:rsidRPr="00983614">
        <w:rPr>
          <w:rFonts w:ascii="Times New Roman" w:hAnsi="Times New Roman" w:cs="Times New Roman"/>
        </w:rPr>
        <w:t>を変化させる。</w:t>
      </w:r>
      <w:r w:rsidR="00110B21" w:rsidRPr="00983614">
        <w:rPr>
          <w:rFonts w:ascii="Times New Roman" w:hAnsi="Times New Roman" w:cs="Times New Roman"/>
        </w:rPr>
        <w:t>B</w:t>
      </w:r>
      <w:r w:rsidR="00035418">
        <w:rPr>
          <w:rFonts w:ascii="Times New Roman" w:hAnsi="Times New Roman" w:cs="Times New Roman"/>
        </w:rPr>
        <w:t>の手法は、</w:t>
      </w:r>
      <w:r w:rsidR="00C4576F">
        <w:rPr>
          <w:rFonts w:ascii="Times New Roman" w:hAnsi="Times New Roman" w:cs="Times New Roman" w:hint="eastAsia"/>
        </w:rPr>
        <w:t>干渉波形</w:t>
      </w:r>
      <w:r w:rsidR="00110B21" w:rsidRPr="00983614">
        <w:rPr>
          <w:rFonts w:ascii="Times New Roman" w:hAnsi="Times New Roman" w:cs="Times New Roman"/>
        </w:rPr>
        <w:t>を取得した後、</w:t>
      </w:r>
      <w:r w:rsidR="00110B21" w:rsidRPr="00983614">
        <w:rPr>
          <w:rFonts w:ascii="Times New Roman" w:hAnsi="Times New Roman" w:cs="Times New Roman"/>
        </w:rPr>
        <w:t>Δ</w:t>
      </w:r>
      <w:r w:rsidR="00110B21" w:rsidRPr="00983614">
        <w:rPr>
          <w:rFonts w:ascii="Times New Roman" w:hAnsi="Times New Roman" w:cs="Times New Roman"/>
        </w:rPr>
        <w:t>の値を大きくする</w:t>
      </w:r>
      <w:r w:rsidR="00500472">
        <w:rPr>
          <w:rFonts w:ascii="Times New Roman" w:hAnsi="Times New Roman" w:cs="Times New Roman" w:hint="eastAsia"/>
        </w:rPr>
        <w:t>（図における傾きが大きくなる）</w:t>
      </w:r>
      <w:r w:rsidR="00110B21" w:rsidRPr="00983614">
        <w:rPr>
          <w:rFonts w:ascii="Times New Roman" w:hAnsi="Times New Roman" w:cs="Times New Roman"/>
        </w:rPr>
        <w:t>。</w:t>
      </w:r>
      <w:r w:rsidR="00110B21" w:rsidRPr="00983614">
        <w:rPr>
          <w:rFonts w:ascii="Times New Roman" w:hAnsi="Times New Roman" w:cs="Times New Roman"/>
        </w:rPr>
        <w:t>Δ</w:t>
      </w:r>
      <w:r w:rsidR="00110B21" w:rsidRPr="00983614">
        <w:rPr>
          <w:rFonts w:ascii="Times New Roman" w:hAnsi="Times New Roman" w:cs="Times New Roman"/>
        </w:rPr>
        <w:t>の値が大きくなると、</w:t>
      </w:r>
      <w:proofErr w:type="spellStart"/>
      <w:r w:rsidR="00C4576F">
        <w:rPr>
          <w:rFonts w:ascii="Times New Roman" w:hAnsi="Times New Roman" w:cs="Times New Roman" w:hint="eastAsia"/>
        </w:rPr>
        <w:t>f</w:t>
      </w:r>
      <w:r w:rsidR="00C4576F" w:rsidRPr="00C4576F">
        <w:rPr>
          <w:rFonts w:ascii="Times New Roman" w:hAnsi="Times New Roman" w:cs="Times New Roman" w:hint="eastAsia"/>
          <w:vertAlign w:val="subscript"/>
        </w:rPr>
        <w:t>rep</w:t>
      </w:r>
      <w:proofErr w:type="spellEnd"/>
      <w:r w:rsidR="00C4576F">
        <w:rPr>
          <w:rFonts w:ascii="Times New Roman" w:hAnsi="Times New Roman" w:cs="Times New Roman" w:hint="eastAsia"/>
        </w:rPr>
        <w:t>ごとにそれぞれ</w:t>
      </w:r>
      <w:r w:rsidR="00500472">
        <w:rPr>
          <w:rFonts w:ascii="Times New Roman" w:hAnsi="Times New Roman" w:cs="Times New Roman" w:hint="eastAsia"/>
        </w:rPr>
        <w:t>の</w:t>
      </w:r>
      <w:r w:rsidR="00C4576F">
        <w:rPr>
          <w:rFonts w:ascii="Times New Roman" w:hAnsi="Times New Roman" w:cs="Times New Roman" w:hint="eastAsia"/>
        </w:rPr>
        <w:t>パルス</w:t>
      </w:r>
      <w:r w:rsidR="00500472">
        <w:rPr>
          <w:rFonts w:ascii="Times New Roman" w:hAnsi="Times New Roman" w:cs="Times New Roman" w:hint="eastAsia"/>
        </w:rPr>
        <w:t>間隔</w:t>
      </w:r>
      <w:r w:rsidR="00C4576F">
        <w:rPr>
          <w:rFonts w:ascii="Times New Roman" w:hAnsi="Times New Roman" w:cs="Times New Roman" w:hint="eastAsia"/>
        </w:rPr>
        <w:t>の拡がり</w:t>
      </w:r>
      <w:r w:rsidR="00500472">
        <w:rPr>
          <w:rFonts w:ascii="Times New Roman" w:hAnsi="Times New Roman" w:cs="Times New Roman" w:hint="eastAsia"/>
        </w:rPr>
        <w:t>が大き</w:t>
      </w:r>
      <w:r w:rsidR="00500472">
        <w:rPr>
          <w:rFonts w:ascii="Times New Roman" w:hAnsi="Times New Roman" w:cs="Times New Roman"/>
        </w:rPr>
        <w:t>くな</w:t>
      </w:r>
      <w:r w:rsidR="00500472">
        <w:rPr>
          <w:rFonts w:ascii="Times New Roman" w:hAnsi="Times New Roman" w:cs="Times New Roman" w:hint="eastAsia"/>
        </w:rPr>
        <w:t>り、時間窓が短縮され</w:t>
      </w:r>
      <w:r w:rsidR="00035418">
        <w:rPr>
          <w:rFonts w:ascii="Times New Roman" w:hAnsi="Times New Roman" w:cs="Times New Roman" w:hint="eastAsia"/>
        </w:rPr>
        <w:t>る。つまり、</w:t>
      </w:r>
      <w:r w:rsidR="00035418" w:rsidRPr="00035418">
        <w:rPr>
          <w:rFonts w:ascii="Times New Roman" w:hAnsi="Times New Roman" w:cs="Times New Roman"/>
        </w:rPr>
        <w:t>Δ</w:t>
      </w:r>
      <w:r w:rsidR="00035418" w:rsidRPr="00035418">
        <w:rPr>
          <w:rFonts w:ascii="Times New Roman" w:hAnsi="Times New Roman" w:cs="Times New Roman"/>
        </w:rPr>
        <w:t>の値が大きくなるにつれて</w:t>
      </w:r>
      <w:r w:rsidR="00035418" w:rsidRPr="00035418">
        <w:rPr>
          <w:rFonts w:ascii="Times New Roman" w:hAnsi="Times New Roman" w:cs="Times New Roman"/>
        </w:rPr>
        <w:t>1</w:t>
      </w:r>
      <w:r w:rsidR="00035418" w:rsidRPr="00035418">
        <w:rPr>
          <w:rFonts w:ascii="Times New Roman" w:hAnsi="Times New Roman" w:cs="Times New Roman"/>
        </w:rPr>
        <w:t>周期の測定時間が</w:t>
      </w:r>
      <w:r w:rsidR="00110B21" w:rsidRPr="00035418">
        <w:rPr>
          <w:rFonts w:ascii="Times New Roman" w:hAnsi="Times New Roman" w:cs="Times New Roman"/>
        </w:rPr>
        <w:t>短縮</w:t>
      </w:r>
      <w:r w:rsidR="00035418" w:rsidRPr="00035418">
        <w:rPr>
          <w:rFonts w:ascii="Times New Roman" w:hAnsi="Times New Roman" w:cs="Times New Roman"/>
        </w:rPr>
        <w:t>され</w:t>
      </w:r>
      <w:r w:rsidR="00035418">
        <w:rPr>
          <w:rFonts w:ascii="Times New Roman" w:hAnsi="Times New Roman" w:cs="Times New Roman"/>
        </w:rPr>
        <w:t>る。また</w:t>
      </w:r>
      <w:r w:rsidR="00110B21" w:rsidRPr="00983614">
        <w:rPr>
          <w:rFonts w:ascii="Times New Roman" w:hAnsi="Times New Roman" w:cs="Times New Roman"/>
        </w:rPr>
        <w:t>C</w:t>
      </w:r>
      <w:r w:rsidR="00035418">
        <w:rPr>
          <w:rFonts w:ascii="Times New Roman" w:hAnsi="Times New Roman" w:cs="Times New Roman"/>
        </w:rPr>
        <w:t>の手法は、</w:t>
      </w:r>
      <w:r w:rsidR="00C4576F">
        <w:rPr>
          <w:rFonts w:ascii="Times New Roman" w:hAnsi="Times New Roman" w:cs="Times New Roman" w:hint="eastAsia"/>
        </w:rPr>
        <w:t>干渉波形</w:t>
      </w:r>
      <w:r w:rsidR="00110B21" w:rsidRPr="00983614">
        <w:rPr>
          <w:rFonts w:ascii="Times New Roman" w:hAnsi="Times New Roman" w:cs="Times New Roman"/>
        </w:rPr>
        <w:t>を取得した後、</w:t>
      </w:r>
      <w:r w:rsidR="00110B21" w:rsidRPr="00983614">
        <w:rPr>
          <w:rFonts w:ascii="Times New Roman" w:hAnsi="Times New Roman" w:cs="Times New Roman"/>
        </w:rPr>
        <w:t>Δ</w:t>
      </w:r>
      <w:r w:rsidR="00035418">
        <w:rPr>
          <w:rFonts w:ascii="Times New Roman" w:hAnsi="Times New Roman" w:cs="Times New Roman"/>
        </w:rPr>
        <w:t>の値を負に変化させて時間遅延の方向を逆転させる</w:t>
      </w:r>
      <w:r w:rsidR="00035418">
        <w:rPr>
          <w:rFonts w:ascii="Times New Roman" w:hAnsi="Times New Roman" w:cs="Times New Roman" w:hint="eastAsia"/>
        </w:rPr>
        <w:t>。その</w:t>
      </w:r>
      <w:r w:rsidR="00983614" w:rsidRPr="00983614">
        <w:rPr>
          <w:rFonts w:ascii="Times New Roman" w:hAnsi="Times New Roman" w:cs="Times New Roman"/>
        </w:rPr>
        <w:t>後再び</w:t>
      </w:r>
      <w:r w:rsidR="00983614" w:rsidRPr="00983614">
        <w:rPr>
          <w:rFonts w:ascii="Times New Roman" w:hAnsi="Times New Roman" w:cs="Times New Roman"/>
        </w:rPr>
        <w:t>Δ</w:t>
      </w:r>
      <w:r w:rsidR="00983614" w:rsidRPr="00983614">
        <w:rPr>
          <w:rFonts w:ascii="Times New Roman" w:hAnsi="Times New Roman" w:cs="Times New Roman"/>
        </w:rPr>
        <w:t>の値を正にし、時間遅延の方向を逆転させる。</w:t>
      </w:r>
      <w:r w:rsidR="00035418">
        <w:rPr>
          <w:rFonts w:ascii="Times New Roman" w:hAnsi="Times New Roman" w:cs="Times New Roman"/>
        </w:rPr>
        <w:t>これにより、</w:t>
      </w:r>
      <w:r w:rsidR="00035418">
        <w:rPr>
          <w:rFonts w:ascii="Times New Roman" w:hAnsi="Times New Roman" w:cs="Times New Roman" w:hint="eastAsia"/>
        </w:rPr>
        <w:t>パルス</w:t>
      </w:r>
      <w:r w:rsidR="00C4576F">
        <w:rPr>
          <w:rFonts w:ascii="Times New Roman" w:hAnsi="Times New Roman" w:cs="Times New Roman" w:hint="eastAsia"/>
        </w:rPr>
        <w:t>がある部分</w:t>
      </w:r>
      <w:r w:rsidR="00110B21" w:rsidRPr="00983614">
        <w:rPr>
          <w:rFonts w:ascii="Times New Roman" w:hAnsi="Times New Roman" w:cs="Times New Roman"/>
        </w:rPr>
        <w:t>の周囲のみのサンプリングが可能となり、測定時間の大幅な短縮が可能となる。</w:t>
      </w:r>
      <w:r w:rsidR="00C4576F">
        <w:rPr>
          <w:rFonts w:ascii="Times New Roman" w:hAnsi="Times New Roman" w:cs="Times New Roman" w:hint="eastAsia"/>
        </w:rPr>
        <w:t>この手法を用いることで、信号のある部分のみを</w:t>
      </w:r>
      <w:r w:rsidR="005F6E2F">
        <w:rPr>
          <w:rFonts w:ascii="Times New Roman" w:hAnsi="Times New Roman" w:cs="Times New Roman" w:hint="eastAsia"/>
        </w:rPr>
        <w:t>得ることができるため、</w:t>
      </w:r>
      <w:r w:rsidR="005F6E2F">
        <w:rPr>
          <w:rFonts w:ascii="Times New Roman" w:hAnsi="Times New Roman" w:cs="Times New Roman" w:hint="eastAsia"/>
        </w:rPr>
        <w:t>SN</w:t>
      </w:r>
      <w:r w:rsidR="005F6E2F">
        <w:rPr>
          <w:rFonts w:ascii="Times New Roman" w:hAnsi="Times New Roman" w:cs="Times New Roman" w:hint="eastAsia"/>
        </w:rPr>
        <w:t>比も増大する。</w:t>
      </w:r>
      <w:r w:rsidR="00035418">
        <w:rPr>
          <w:rFonts w:ascii="Times New Roman" w:hAnsi="Times New Roman" w:cs="Times New Roman" w:hint="eastAsia"/>
        </w:rPr>
        <w:t>これら三つの手法の中では、</w:t>
      </w:r>
      <w:r w:rsidR="00035418">
        <w:rPr>
          <w:rFonts w:ascii="Times New Roman" w:hAnsi="Times New Roman" w:cs="Times New Roman" w:hint="eastAsia"/>
        </w:rPr>
        <w:t>C</w:t>
      </w:r>
      <w:r w:rsidR="00035418">
        <w:rPr>
          <w:rFonts w:ascii="Times New Roman" w:hAnsi="Times New Roman" w:cs="Times New Roman" w:hint="eastAsia"/>
        </w:rPr>
        <w:t>の手法が最も早く</w:t>
      </w:r>
      <w:r w:rsidR="00C4576F">
        <w:rPr>
          <w:rFonts w:ascii="Times New Roman" w:hAnsi="Times New Roman" w:cs="Times New Roman" w:hint="eastAsia"/>
        </w:rPr>
        <w:t>干渉波形</w:t>
      </w:r>
      <w:r w:rsidR="00035418">
        <w:rPr>
          <w:rFonts w:ascii="Times New Roman" w:hAnsi="Times New Roman" w:cs="Times New Roman" w:hint="eastAsia"/>
        </w:rPr>
        <w:t>を取得することができる。</w:t>
      </w:r>
    </w:p>
    <w:p w:rsidR="00FE3C3D" w:rsidRDefault="00591FC5" w:rsidP="00591FC5">
      <w:pPr>
        <w:jc w:val="center"/>
      </w:pPr>
      <w:r w:rsidRPr="00FE3C3D">
        <w:rPr>
          <w:noProof/>
        </w:rPr>
        <w:drawing>
          <wp:inline distT="0" distB="0" distL="0" distR="0" wp14:anchorId="07661FAF" wp14:editId="73DA36DE">
            <wp:extent cx="5400040" cy="2514275"/>
            <wp:effectExtent l="0" t="0" r="0" b="6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716"/>
                    <a:stretch/>
                  </pic:blipFill>
                  <pic:spPr bwMode="auto">
                    <a:xfrm>
                      <a:off x="0" y="0"/>
                      <a:ext cx="5400040" cy="2514275"/>
                    </a:xfrm>
                    <a:prstGeom prst="rect">
                      <a:avLst/>
                    </a:prstGeom>
                    <a:noFill/>
                    <a:ln>
                      <a:noFill/>
                    </a:ln>
                    <a:extLst/>
                  </pic:spPr>
                </pic:pic>
              </a:graphicData>
            </a:graphic>
          </wp:inline>
        </w:drawing>
      </w:r>
    </w:p>
    <w:p w:rsidR="00110B21" w:rsidRDefault="00110B21" w:rsidP="00591FC5">
      <w:pPr>
        <w:jc w:val="center"/>
      </w:pPr>
      <w:r>
        <w:rPr>
          <w:rFonts w:hint="eastAsia"/>
        </w:rPr>
        <w:t>図</w:t>
      </w:r>
      <w:r>
        <w:rPr>
          <w:rFonts w:hint="eastAsia"/>
        </w:rPr>
        <w:t>2-4</w:t>
      </w:r>
      <w:r>
        <w:rPr>
          <w:rFonts w:hint="eastAsia"/>
        </w:rPr>
        <w:t xml:space="preserve">　高速デュアルコム分光測定の原理</w:t>
      </w:r>
      <w:r w:rsidR="00983614">
        <w:rPr>
          <w:rFonts w:hint="eastAsia"/>
        </w:rPr>
        <w:t>図</w:t>
      </w:r>
    </w:p>
    <w:p w:rsidR="00983614" w:rsidRDefault="00983614" w:rsidP="00983614"/>
    <w:p w:rsidR="00983614" w:rsidRPr="00AD3D79" w:rsidRDefault="00692C98" w:rsidP="00983614">
      <w:pPr>
        <w:rPr>
          <w:rFonts w:asciiTheme="majorEastAsia" w:eastAsiaTheme="majorEastAsia" w:hAnsiTheme="majorEastAsia"/>
        </w:rPr>
      </w:pPr>
      <w:r w:rsidRPr="00FE3C3D">
        <w:rPr>
          <w:noProof/>
        </w:rPr>
        <w:drawing>
          <wp:anchor distT="0" distB="0" distL="114300" distR="114300" simplePos="0" relativeHeight="251662336" behindDoc="0" locked="0" layoutInCell="1" allowOverlap="1" wp14:anchorId="24682DFA" wp14:editId="4BB8883E">
            <wp:simplePos x="0" y="0"/>
            <wp:positionH relativeFrom="column">
              <wp:posOffset>3829685</wp:posOffset>
            </wp:positionH>
            <wp:positionV relativeFrom="paragraph">
              <wp:posOffset>68580</wp:posOffset>
            </wp:positionV>
            <wp:extent cx="2562225" cy="3076575"/>
            <wp:effectExtent l="0" t="0" r="9525" b="9525"/>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3076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83614" w:rsidRPr="00AD3D79">
        <w:rPr>
          <w:rFonts w:asciiTheme="majorEastAsia" w:eastAsiaTheme="majorEastAsia" w:hAnsiTheme="majorEastAsia" w:hint="eastAsia"/>
        </w:rPr>
        <w:t>2.5　ダイナミック</w:t>
      </w:r>
      <w:r w:rsidR="005C36BC" w:rsidRPr="00AD3D79">
        <w:rPr>
          <w:rFonts w:asciiTheme="majorEastAsia" w:eastAsiaTheme="majorEastAsia" w:hAnsiTheme="majorEastAsia" w:hint="eastAsia"/>
        </w:rPr>
        <w:t>デュアルコム分光測定</w:t>
      </w:r>
    </w:p>
    <w:p w:rsidR="00692C98" w:rsidRDefault="005C36BC" w:rsidP="00983614">
      <w:pPr>
        <w:rPr>
          <w:rFonts w:hint="eastAsia"/>
        </w:rPr>
      </w:pPr>
      <w:r>
        <w:rPr>
          <w:rFonts w:hint="eastAsia"/>
        </w:rPr>
        <w:t xml:space="preserve">　コリメート</w:t>
      </w:r>
      <w:r w:rsidR="00035418">
        <w:rPr>
          <w:rFonts w:hint="eastAsia"/>
        </w:rPr>
        <w:t>したそれぞれの</w:t>
      </w:r>
      <w:r w:rsidR="005F6E2F">
        <w:rPr>
          <w:rFonts w:hint="eastAsia"/>
        </w:rPr>
        <w:t>中赤外光</w:t>
      </w:r>
      <w:r>
        <w:rPr>
          <w:rFonts w:hint="eastAsia"/>
        </w:rPr>
        <w:t>を</w:t>
      </w:r>
      <w:r w:rsidR="005F6E2F">
        <w:rPr>
          <w:rFonts w:hint="eastAsia"/>
        </w:rPr>
        <w:t>重ね合わせ</w:t>
      </w:r>
      <w:r>
        <w:rPr>
          <w:rFonts w:hint="eastAsia"/>
        </w:rPr>
        <w:t>、</w:t>
      </w:r>
      <w:r>
        <w:rPr>
          <w:rFonts w:hint="eastAsia"/>
        </w:rPr>
        <w:t>22 m</w:t>
      </w:r>
      <w:r>
        <w:rPr>
          <w:rFonts w:hint="eastAsia"/>
        </w:rPr>
        <w:t>離れた研究室外にある半径</w:t>
      </w:r>
      <w:r>
        <w:rPr>
          <w:rFonts w:hint="eastAsia"/>
        </w:rPr>
        <w:t>30 m</w:t>
      </w:r>
      <w:r>
        <w:rPr>
          <w:rFonts w:hint="eastAsia"/>
        </w:rPr>
        <w:t>の凹面鏡に照射した。その反射光は、再び研究室内にある検出器に入射する。反射光は、空気の流れにより数</w:t>
      </w:r>
      <w:r>
        <w:rPr>
          <w:rFonts w:hint="eastAsia"/>
        </w:rPr>
        <w:t>mm</w:t>
      </w:r>
      <w:r>
        <w:rPr>
          <w:rFonts w:hint="eastAsia"/>
        </w:rPr>
        <w:t>程度変動したが、検出には問題は生じていない。干渉波形やスペクトルに顕著な歪みは観測されず、信号強度が低下しただけであったため、伝搬位相変化や揺らぎは、このリモートセンシングにおいて、問題ないことが確認された。図</w:t>
      </w:r>
      <w:r>
        <w:rPr>
          <w:rFonts w:hint="eastAsia"/>
        </w:rPr>
        <w:t>2-4(c)</w:t>
      </w:r>
      <w:r>
        <w:rPr>
          <w:rFonts w:hint="eastAsia"/>
        </w:rPr>
        <w:t>の手法を用いて、分光測定を行った。サンプルは、</w:t>
      </w:r>
      <w:r w:rsidR="009D570E">
        <w:rPr>
          <w:rFonts w:hint="eastAsia"/>
        </w:rPr>
        <w:t>蓋の空いたボトルに入った</w:t>
      </w:r>
      <w:r>
        <w:rPr>
          <w:rFonts w:hint="eastAsia"/>
        </w:rPr>
        <w:t>水酸化アンモニウム溶剤</w:t>
      </w:r>
      <w:r w:rsidR="009D570E">
        <w:rPr>
          <w:rFonts w:hint="eastAsia"/>
        </w:rPr>
        <w:t>であり、研究室外の光路の下に置いた。</w:t>
      </w:r>
      <w:r w:rsidR="009D570E" w:rsidRPr="005F6E2F">
        <w:rPr>
          <w:rFonts w:ascii="Times New Roman" w:hAnsi="Times New Roman" w:cs="Times New Roman"/>
        </w:rPr>
        <w:t>Δ</w:t>
      </w:r>
      <w:r w:rsidR="009D570E">
        <w:rPr>
          <w:rFonts w:hint="eastAsia"/>
        </w:rPr>
        <w:t>の値は、レーザーのドリフトにより完全に一致しなかったが、</w:t>
      </w:r>
      <w:r w:rsidR="009D570E">
        <w:rPr>
          <w:rFonts w:hint="eastAsia"/>
        </w:rPr>
        <w:t xml:space="preserve">14 Hz </w:t>
      </w:r>
      <w:r w:rsidR="009D570E">
        <w:rPr>
          <w:rFonts w:hint="eastAsia"/>
        </w:rPr>
        <w:t>と</w:t>
      </w:r>
      <w:r w:rsidR="009D570E">
        <w:rPr>
          <w:rFonts w:hint="eastAsia"/>
        </w:rPr>
        <w:t>-13.6 Hz</w:t>
      </w:r>
      <w:r w:rsidR="009D570E">
        <w:rPr>
          <w:rFonts w:hint="eastAsia"/>
        </w:rPr>
        <w:t>である。この手法を用いることで、</w:t>
      </w:r>
      <w:r w:rsidR="009D570E">
        <w:rPr>
          <w:rFonts w:hint="eastAsia"/>
        </w:rPr>
        <w:t xml:space="preserve">950 </w:t>
      </w:r>
      <w:r w:rsidR="009D570E">
        <w:rPr>
          <w:rFonts w:hint="eastAsia"/>
        </w:rPr>
        <w:t>スペクトル</w:t>
      </w:r>
      <w:r w:rsidR="009D570E">
        <w:rPr>
          <w:rFonts w:hint="eastAsia"/>
        </w:rPr>
        <w:t xml:space="preserve">/s </w:t>
      </w:r>
      <w:r w:rsidR="009D570E">
        <w:rPr>
          <w:rFonts w:hint="eastAsia"/>
        </w:rPr>
        <w:t>が達成できた。図</w:t>
      </w:r>
      <w:r w:rsidR="009D570E">
        <w:rPr>
          <w:rFonts w:hint="eastAsia"/>
        </w:rPr>
        <w:t>2-5</w:t>
      </w:r>
      <w:r w:rsidR="009D570E">
        <w:rPr>
          <w:rFonts w:hint="eastAsia"/>
        </w:rPr>
        <w:t>に、得られた</w:t>
      </w:r>
      <w:r w:rsidR="009D570E">
        <w:rPr>
          <w:rFonts w:hint="eastAsia"/>
        </w:rPr>
        <w:t>3000</w:t>
      </w:r>
      <w:r w:rsidR="009D570E">
        <w:rPr>
          <w:rFonts w:hint="eastAsia"/>
        </w:rPr>
        <w:t>スペクトルを示す。スペクトルは既知の吸</w:t>
      </w:r>
    </w:p>
    <w:p w:rsidR="00692C98" w:rsidRPr="007223BB" w:rsidRDefault="00692C98" w:rsidP="00692C98">
      <w:pPr>
        <w:jc w:val="right"/>
        <w:rPr>
          <w:rFonts w:ascii="Times New Roman" w:hAnsi="Times New Roman" w:cs="Times New Roman"/>
          <w:bCs/>
          <w:color w:val="231F20"/>
          <w:kern w:val="0"/>
          <w:szCs w:val="20"/>
        </w:rPr>
      </w:pPr>
      <w:r>
        <w:rPr>
          <w:rFonts w:hint="eastAsia"/>
        </w:rPr>
        <w:t>図</w:t>
      </w:r>
      <w:r>
        <w:rPr>
          <w:rFonts w:hint="eastAsia"/>
        </w:rPr>
        <w:t>2-5</w:t>
      </w:r>
      <w:r>
        <w:rPr>
          <w:rFonts w:hint="eastAsia"/>
        </w:rPr>
        <w:t xml:space="preserve">　高速デュアルコムリモートセンシング</w:t>
      </w:r>
    </w:p>
    <w:p w:rsidR="005C36BC" w:rsidRPr="009D570E" w:rsidRDefault="009D570E" w:rsidP="00983614">
      <w:r>
        <w:rPr>
          <w:rFonts w:hint="eastAsia"/>
        </w:rPr>
        <w:lastRenderedPageBreak/>
        <w:t>収</w:t>
      </w:r>
      <w:r w:rsidR="005F6E2F">
        <w:rPr>
          <w:rFonts w:hint="eastAsia"/>
        </w:rPr>
        <w:t>線を用いて</w:t>
      </w:r>
      <w:r>
        <w:rPr>
          <w:rFonts w:hint="eastAsia"/>
        </w:rPr>
        <w:t>周波数を補正しており、測定時間は</w:t>
      </w:r>
      <w:r>
        <w:rPr>
          <w:rFonts w:hint="eastAsia"/>
        </w:rPr>
        <w:t xml:space="preserve">3.15 </w:t>
      </w:r>
      <w:r>
        <w:rPr>
          <w:rFonts w:hint="eastAsia"/>
        </w:rPr>
        <w:t>秒である。結果から、微風により変化するアンモニアが、リアルタイムに可視化できていることが確認できる。</w:t>
      </w:r>
    </w:p>
    <w:p w:rsidR="00D155B0" w:rsidRPr="005F6E2F" w:rsidRDefault="00D155B0" w:rsidP="00024B6B">
      <w:pPr>
        <w:jc w:val="center"/>
      </w:pPr>
    </w:p>
    <w:p w:rsidR="007223BB" w:rsidRPr="007223BB" w:rsidRDefault="007223BB" w:rsidP="004F7F16">
      <w:pPr>
        <w:rPr>
          <w:rFonts w:asciiTheme="majorEastAsia" w:eastAsiaTheme="majorEastAsia" w:hAnsiTheme="majorEastAsia" w:cs="Times New Roman"/>
          <w:bCs/>
          <w:color w:val="231F20"/>
          <w:kern w:val="0"/>
          <w:szCs w:val="20"/>
        </w:rPr>
      </w:pPr>
      <w:r w:rsidRPr="007223BB">
        <w:rPr>
          <w:rFonts w:asciiTheme="majorEastAsia" w:eastAsiaTheme="majorEastAsia" w:hAnsiTheme="majorEastAsia" w:cs="Times New Roman" w:hint="eastAsia"/>
          <w:bCs/>
          <w:color w:val="231F20"/>
          <w:kern w:val="0"/>
          <w:szCs w:val="20"/>
        </w:rPr>
        <w:t>2.6　まとめ</w:t>
      </w:r>
    </w:p>
    <w:p w:rsidR="00AD3D79" w:rsidRDefault="007223BB" w:rsidP="004F7F16">
      <w:pPr>
        <w:rPr>
          <w:rFonts w:ascii="Times New Roman" w:hAnsi="Times New Roman" w:cs="Times New Roman"/>
          <w:bCs/>
          <w:color w:val="231F20"/>
          <w:kern w:val="0"/>
          <w:szCs w:val="20"/>
        </w:rPr>
      </w:pPr>
      <w:r>
        <w:rPr>
          <w:rFonts w:ascii="Times New Roman" w:hAnsi="Times New Roman" w:cs="Times New Roman" w:hint="eastAsia"/>
          <w:bCs/>
          <w:color w:val="231F20"/>
          <w:kern w:val="0"/>
          <w:szCs w:val="20"/>
        </w:rPr>
        <w:t xml:space="preserve">　</w:t>
      </w:r>
      <w:r w:rsidR="005F6E2F">
        <w:rPr>
          <w:rFonts w:ascii="Times New Roman" w:hAnsi="Times New Roman" w:cs="Times New Roman" w:hint="eastAsia"/>
          <w:bCs/>
          <w:color w:val="231F20"/>
          <w:kern w:val="0"/>
          <w:szCs w:val="20"/>
        </w:rPr>
        <w:t>本論文の重要な技術である、高速測定技術について紹介した。この手法は、</w:t>
      </w:r>
      <w:r>
        <w:rPr>
          <w:rFonts w:ascii="Times New Roman" w:hAnsi="Times New Roman" w:cs="Times New Roman" w:hint="eastAsia"/>
          <w:bCs/>
          <w:color w:val="231F20"/>
          <w:kern w:val="0"/>
          <w:szCs w:val="20"/>
        </w:rPr>
        <w:t>片方のレーザーの繰り返し周波数を変化させ</w:t>
      </w:r>
      <w:r w:rsidR="005F6E2F">
        <w:rPr>
          <w:rFonts w:ascii="Times New Roman" w:hAnsi="Times New Roman" w:cs="Times New Roman" w:hint="eastAsia"/>
          <w:bCs/>
          <w:color w:val="231F20"/>
          <w:kern w:val="0"/>
          <w:szCs w:val="20"/>
        </w:rPr>
        <w:t>ることによって</w:t>
      </w:r>
      <w:r w:rsidR="005F6E2F">
        <w:rPr>
          <w:rFonts w:ascii="Times New Roman" w:hAnsi="Times New Roman" w:cs="Times New Roman" w:hint="eastAsia"/>
          <w:bCs/>
          <w:color w:val="231F20"/>
          <w:kern w:val="0"/>
          <w:szCs w:val="20"/>
        </w:rPr>
        <w:t>2</w:t>
      </w:r>
      <w:r w:rsidR="005F6E2F">
        <w:rPr>
          <w:rFonts w:ascii="Times New Roman" w:hAnsi="Times New Roman" w:cs="Times New Roman" w:hint="eastAsia"/>
          <w:bCs/>
          <w:color w:val="231F20"/>
          <w:kern w:val="0"/>
          <w:szCs w:val="20"/>
        </w:rPr>
        <w:t>台のレーザーの繰り返し周波数の差を変化させることで実現できる。測定対象にも依存するが、もし高い分解能が必要でないとき、この技術を用いることで、高速・高</w:t>
      </w:r>
      <w:r w:rsidR="005F6E2F">
        <w:rPr>
          <w:rFonts w:ascii="Times New Roman" w:hAnsi="Times New Roman" w:cs="Times New Roman" w:hint="eastAsia"/>
          <w:bCs/>
          <w:color w:val="231F20"/>
          <w:kern w:val="0"/>
          <w:szCs w:val="20"/>
        </w:rPr>
        <w:t>SN</w:t>
      </w:r>
      <w:r w:rsidR="005F6E2F">
        <w:rPr>
          <w:rFonts w:ascii="Times New Roman" w:hAnsi="Times New Roman" w:cs="Times New Roman" w:hint="eastAsia"/>
          <w:bCs/>
          <w:color w:val="231F20"/>
          <w:kern w:val="0"/>
          <w:szCs w:val="20"/>
        </w:rPr>
        <w:t>比の分光測定が可能になる。論文内では、</w:t>
      </w:r>
      <w:r>
        <w:rPr>
          <w:rFonts w:ascii="Times New Roman" w:hAnsi="Times New Roman" w:cs="Times New Roman" w:hint="eastAsia"/>
          <w:bCs/>
          <w:color w:val="231F20"/>
          <w:kern w:val="0"/>
          <w:szCs w:val="20"/>
        </w:rPr>
        <w:t xml:space="preserve">950 </w:t>
      </w:r>
      <w:r w:rsidR="005C4237">
        <w:rPr>
          <w:rFonts w:ascii="Times New Roman" w:hAnsi="Times New Roman" w:cs="Times New Roman" w:hint="eastAsia"/>
          <w:bCs/>
          <w:color w:val="231F20"/>
          <w:kern w:val="0"/>
          <w:szCs w:val="20"/>
        </w:rPr>
        <w:t>スペクトル</w:t>
      </w:r>
      <w:r>
        <w:rPr>
          <w:rFonts w:ascii="Times New Roman" w:hAnsi="Times New Roman" w:cs="Times New Roman" w:hint="eastAsia"/>
          <w:bCs/>
          <w:color w:val="231F20"/>
          <w:kern w:val="0"/>
          <w:szCs w:val="20"/>
        </w:rPr>
        <w:t>/s</w:t>
      </w:r>
      <w:r>
        <w:rPr>
          <w:rFonts w:ascii="Times New Roman" w:hAnsi="Times New Roman" w:cs="Times New Roman" w:hint="eastAsia"/>
          <w:bCs/>
          <w:color w:val="231F20"/>
          <w:kern w:val="0"/>
          <w:szCs w:val="20"/>
        </w:rPr>
        <w:t>の高速スペクトル取得を実現できている。また、</w:t>
      </w:r>
      <w:r w:rsidR="005F6E2F">
        <w:rPr>
          <w:rFonts w:ascii="Times New Roman" w:hAnsi="Times New Roman" w:cs="Times New Roman" w:hint="eastAsia"/>
          <w:bCs/>
          <w:color w:val="231F20"/>
          <w:kern w:val="0"/>
          <w:szCs w:val="20"/>
        </w:rPr>
        <w:t>アンモニアのダイナミック測定では、</w:t>
      </w:r>
      <w:r>
        <w:rPr>
          <w:rFonts w:ascii="Times New Roman" w:hAnsi="Times New Roman" w:cs="Times New Roman" w:hint="eastAsia"/>
          <w:bCs/>
          <w:color w:val="231F20"/>
          <w:kern w:val="0"/>
          <w:szCs w:val="20"/>
        </w:rPr>
        <w:t>2</w:t>
      </w:r>
      <w:r>
        <w:rPr>
          <w:rFonts w:ascii="Times New Roman" w:hAnsi="Times New Roman" w:cs="Times New Roman" w:hint="eastAsia"/>
          <w:bCs/>
          <w:color w:val="231F20"/>
          <w:kern w:val="0"/>
          <w:szCs w:val="20"/>
        </w:rPr>
        <w:t>台のレーザー光が同じ光路を通るため、伝搬位相変化には依存せず、また検出器内に収まる程度</w:t>
      </w:r>
      <w:r w:rsidR="005F6E2F">
        <w:rPr>
          <w:rFonts w:ascii="Times New Roman" w:hAnsi="Times New Roman" w:cs="Times New Roman" w:hint="eastAsia"/>
          <w:bCs/>
          <w:color w:val="231F20"/>
          <w:kern w:val="0"/>
          <w:szCs w:val="20"/>
        </w:rPr>
        <w:t>のビームの揺らぎであれば、問題なく分光測定が行えることを実証している</w:t>
      </w:r>
      <w:r>
        <w:rPr>
          <w:rFonts w:ascii="Times New Roman" w:hAnsi="Times New Roman" w:cs="Times New Roman" w:hint="eastAsia"/>
          <w:bCs/>
          <w:color w:val="231F20"/>
          <w:kern w:val="0"/>
          <w:szCs w:val="20"/>
        </w:rPr>
        <w:t>。</w:t>
      </w:r>
    </w:p>
    <w:p w:rsidR="00DC1B1E" w:rsidRDefault="00DC1B1E" w:rsidP="004F7F16">
      <w:pPr>
        <w:rPr>
          <w:rFonts w:ascii="Times New Roman" w:hAnsi="Times New Roman" w:cs="Times New Roman"/>
          <w:bCs/>
          <w:color w:val="231F20"/>
          <w:kern w:val="0"/>
          <w:szCs w:val="20"/>
        </w:rPr>
      </w:pPr>
    </w:p>
    <w:p w:rsidR="00D155B0" w:rsidRDefault="00D155B0" w:rsidP="00D155B0">
      <w:pPr>
        <w:pStyle w:val="a7"/>
        <w:numPr>
          <w:ilvl w:val="0"/>
          <w:numId w:val="1"/>
        </w:numPr>
        <w:ind w:leftChars="0"/>
        <w:rPr>
          <w:rFonts w:asciiTheme="majorEastAsia" w:eastAsiaTheme="majorEastAsia" w:hAnsiTheme="majorEastAsia"/>
        </w:rPr>
      </w:pPr>
      <w:r w:rsidRPr="00D155B0">
        <w:rPr>
          <w:rFonts w:asciiTheme="majorEastAsia" w:eastAsiaTheme="majorEastAsia" w:hAnsiTheme="majorEastAsia"/>
        </w:rPr>
        <w:t>Real-time dual frequency comb spectroscopy in the near infrared</w:t>
      </w:r>
      <w:r w:rsidR="00C16BA1">
        <w:rPr>
          <w:rFonts w:asciiTheme="majorEastAsia" w:eastAsiaTheme="majorEastAsia" w:hAnsiTheme="majorEastAsia" w:hint="eastAsia"/>
        </w:rPr>
        <w:t>[2]</w:t>
      </w:r>
    </w:p>
    <w:p w:rsidR="00D155B0" w:rsidRPr="00AD3D79" w:rsidRDefault="00D155B0" w:rsidP="00D155B0">
      <w:pPr>
        <w:pStyle w:val="a7"/>
        <w:numPr>
          <w:ilvl w:val="1"/>
          <w:numId w:val="1"/>
        </w:numPr>
        <w:ind w:leftChars="0"/>
        <w:rPr>
          <w:rFonts w:asciiTheme="majorEastAsia" w:eastAsiaTheme="majorEastAsia" w:hAnsiTheme="majorEastAsia"/>
        </w:rPr>
      </w:pPr>
      <w:r w:rsidRPr="00AD3D79">
        <w:rPr>
          <w:rFonts w:asciiTheme="majorEastAsia" w:eastAsiaTheme="majorEastAsia" w:hAnsiTheme="majorEastAsia" w:hint="eastAsia"/>
        </w:rPr>
        <w:t>イントロダクション</w:t>
      </w:r>
    </w:p>
    <w:p w:rsidR="00D155B0" w:rsidRPr="00864ED3" w:rsidRDefault="00D155B0" w:rsidP="00D155B0">
      <w:pPr>
        <w:rPr>
          <w:rFonts w:ascii="Times New Roman" w:hAnsi="Times New Roman" w:cs="Times New Roman"/>
        </w:rPr>
      </w:pPr>
      <w:r w:rsidRPr="00864ED3">
        <w:rPr>
          <w:rFonts w:ascii="Times New Roman" w:hAnsi="Times New Roman" w:cs="Times New Roman"/>
        </w:rPr>
        <w:t xml:space="preserve">　本論文では、</w:t>
      </w:r>
      <w:r w:rsidR="009F1036">
        <w:rPr>
          <w:rFonts w:ascii="Times New Roman" w:hAnsi="Times New Roman" w:cs="Times New Roman" w:hint="eastAsia"/>
        </w:rPr>
        <w:t>必要な分解能を考慮した上で、</w:t>
      </w:r>
      <w:r w:rsidR="00864ED3" w:rsidRPr="00864ED3">
        <w:rPr>
          <w:rFonts w:ascii="Times New Roman" w:hAnsi="Times New Roman" w:cs="Times New Roman"/>
        </w:rPr>
        <w:t>2</w:t>
      </w:r>
      <w:r w:rsidR="00864ED3" w:rsidRPr="00864ED3">
        <w:rPr>
          <w:rFonts w:ascii="Times New Roman" w:hAnsi="Times New Roman" w:cs="Times New Roman"/>
        </w:rPr>
        <w:t>台のレーザーの繰り返し周波数の差</w:t>
      </w:r>
      <w:r w:rsidR="00864ED3" w:rsidRPr="00864ED3">
        <w:rPr>
          <w:rFonts w:ascii="Times New Roman" w:hAnsi="Times New Roman" w:cs="Times New Roman"/>
        </w:rPr>
        <w:t>Δ</w:t>
      </w:r>
      <w:r w:rsidR="00864ED3" w:rsidRPr="00864ED3">
        <w:rPr>
          <w:rFonts w:ascii="Times New Roman" w:hAnsi="Times New Roman" w:cs="Times New Roman"/>
        </w:rPr>
        <w:t>を</w:t>
      </w:r>
      <w:r w:rsidR="00864ED3" w:rsidRPr="00864ED3">
        <w:rPr>
          <w:rFonts w:ascii="Times New Roman" w:hAnsi="Times New Roman" w:cs="Times New Roman"/>
        </w:rPr>
        <w:t>4403 Hz</w:t>
      </w:r>
      <w:r w:rsidR="00864ED3">
        <w:rPr>
          <w:rFonts w:ascii="Times New Roman" w:hAnsi="Times New Roman" w:cs="Times New Roman" w:hint="eastAsia"/>
        </w:rPr>
        <w:t>に設定し、</w:t>
      </w:r>
      <w:r w:rsidRPr="00864ED3">
        <w:rPr>
          <w:rFonts w:ascii="Times New Roman" w:hAnsi="Times New Roman" w:cs="Times New Roman"/>
        </w:rPr>
        <w:t xml:space="preserve">4 </w:t>
      </w:r>
      <w:proofErr w:type="spellStart"/>
      <w:r w:rsidRPr="00864ED3">
        <w:rPr>
          <w:rFonts w:ascii="Times New Roman" w:hAnsi="Times New Roman" w:cs="Times New Roman"/>
        </w:rPr>
        <w:t>μs</w:t>
      </w:r>
      <w:proofErr w:type="spellEnd"/>
      <w:r w:rsidRPr="00864ED3">
        <w:rPr>
          <w:rFonts w:ascii="Times New Roman" w:hAnsi="Times New Roman" w:cs="Times New Roman"/>
        </w:rPr>
        <w:t>の</w:t>
      </w:r>
      <w:r w:rsidR="009F1036">
        <w:rPr>
          <w:rFonts w:ascii="Times New Roman" w:hAnsi="Times New Roman" w:cs="Times New Roman" w:hint="eastAsia"/>
        </w:rPr>
        <w:t>最短</w:t>
      </w:r>
      <w:r w:rsidRPr="00864ED3">
        <w:rPr>
          <w:rFonts w:ascii="Times New Roman" w:hAnsi="Times New Roman" w:cs="Times New Roman"/>
        </w:rPr>
        <w:t>時間窓で</w:t>
      </w:r>
      <w:r w:rsidR="00864ED3">
        <w:rPr>
          <w:rFonts w:ascii="Times New Roman" w:hAnsi="Times New Roman" w:cs="Times New Roman" w:hint="eastAsia"/>
        </w:rPr>
        <w:t>高速デュアルコム分光法を行っている。</w:t>
      </w:r>
      <w:r w:rsidR="005C4237">
        <w:rPr>
          <w:rFonts w:ascii="Times New Roman" w:hAnsi="Times New Roman" w:cs="Times New Roman" w:hint="eastAsia"/>
        </w:rPr>
        <w:t>この非常に短い測定時間は、デュアルコム分光法のダイナミックな測定への応用を可能にする。</w:t>
      </w:r>
      <w:r w:rsidR="0058452A">
        <w:rPr>
          <w:rFonts w:ascii="Times New Roman" w:hAnsi="Times New Roman" w:cs="Times New Roman" w:hint="eastAsia"/>
        </w:rPr>
        <w:t>また</w:t>
      </w:r>
      <w:r w:rsidRPr="00864ED3">
        <w:rPr>
          <w:rFonts w:ascii="Times New Roman" w:hAnsi="Times New Roman" w:cs="Times New Roman"/>
        </w:rPr>
        <w:t>、回折格子を用いてスペクトル</w:t>
      </w:r>
      <w:r w:rsidR="00EC2063" w:rsidRPr="00864ED3">
        <w:rPr>
          <w:rFonts w:ascii="Times New Roman" w:hAnsi="Times New Roman" w:cs="Times New Roman"/>
        </w:rPr>
        <w:t>の</w:t>
      </w:r>
      <w:r w:rsidRPr="00864ED3">
        <w:rPr>
          <w:rFonts w:ascii="Times New Roman" w:hAnsi="Times New Roman" w:cs="Times New Roman"/>
        </w:rPr>
        <w:t>フィルタリング</w:t>
      </w:r>
      <w:r w:rsidR="00EC2063" w:rsidRPr="00864ED3">
        <w:rPr>
          <w:rFonts w:ascii="Times New Roman" w:hAnsi="Times New Roman" w:cs="Times New Roman"/>
        </w:rPr>
        <w:t>を行</w:t>
      </w:r>
      <w:r w:rsidR="0058452A">
        <w:rPr>
          <w:rFonts w:ascii="Times New Roman" w:hAnsi="Times New Roman" w:cs="Times New Roman" w:hint="eastAsia"/>
        </w:rPr>
        <w:t>うことで、信号対雑音比</w:t>
      </w:r>
      <w:r w:rsidR="002E627F">
        <w:rPr>
          <w:rFonts w:ascii="Times New Roman" w:hAnsi="Times New Roman" w:cs="Times New Roman" w:hint="eastAsia"/>
        </w:rPr>
        <w:t>（</w:t>
      </w:r>
      <w:r w:rsidR="002E627F">
        <w:rPr>
          <w:rFonts w:ascii="Times New Roman" w:hAnsi="Times New Roman" w:cs="Times New Roman" w:hint="eastAsia"/>
        </w:rPr>
        <w:t>SNR</w:t>
      </w:r>
      <w:r w:rsidR="002E627F">
        <w:rPr>
          <w:rFonts w:ascii="Times New Roman" w:hAnsi="Times New Roman" w:cs="Times New Roman" w:hint="eastAsia"/>
        </w:rPr>
        <w:t>）</w:t>
      </w:r>
      <w:r w:rsidR="0058452A">
        <w:rPr>
          <w:rFonts w:ascii="Times New Roman" w:hAnsi="Times New Roman" w:cs="Times New Roman" w:hint="eastAsia"/>
        </w:rPr>
        <w:t>の向上を実証している</w:t>
      </w:r>
      <w:r w:rsidR="00EC2063" w:rsidRPr="00864ED3">
        <w:rPr>
          <w:rFonts w:ascii="Times New Roman" w:hAnsi="Times New Roman" w:cs="Times New Roman"/>
        </w:rPr>
        <w:t>。</w:t>
      </w:r>
    </w:p>
    <w:p w:rsidR="00EC2063" w:rsidRDefault="00EC2063" w:rsidP="00D155B0">
      <w:pPr>
        <w:rPr>
          <w:rFonts w:ascii="Times New Roman" w:hAnsi="Times New Roman" w:cs="Times New Roman"/>
        </w:rPr>
      </w:pPr>
    </w:p>
    <w:p w:rsidR="00EC2063" w:rsidRPr="00AD3D79" w:rsidRDefault="00EC2063" w:rsidP="00EC2063">
      <w:pPr>
        <w:pStyle w:val="a7"/>
        <w:numPr>
          <w:ilvl w:val="1"/>
          <w:numId w:val="1"/>
        </w:numPr>
        <w:ind w:leftChars="0"/>
        <w:rPr>
          <w:rFonts w:asciiTheme="majorEastAsia" w:eastAsiaTheme="majorEastAsia" w:hAnsiTheme="majorEastAsia" w:cs="Times New Roman"/>
        </w:rPr>
      </w:pPr>
      <w:r w:rsidRPr="00AD3D79">
        <w:rPr>
          <w:rFonts w:asciiTheme="majorEastAsia" w:eastAsiaTheme="majorEastAsia" w:hAnsiTheme="majorEastAsia" w:cs="Times New Roman" w:hint="eastAsia"/>
        </w:rPr>
        <w:t>実験光学系</w:t>
      </w:r>
    </w:p>
    <w:p w:rsidR="00EC2063" w:rsidRPr="009F1036" w:rsidRDefault="005C4237" w:rsidP="005C4237">
      <w:pPr>
        <w:ind w:left="105" w:firstLineChars="100" w:firstLine="210"/>
        <w:rPr>
          <w:rFonts w:ascii="Times New Roman" w:hAnsi="Times New Roman" w:cs="Times New Roman"/>
        </w:rPr>
      </w:pPr>
      <w:r w:rsidRPr="00EC2063">
        <w:rPr>
          <w:rFonts w:asciiTheme="minorEastAsia" w:hAnsiTheme="minorEastAsia"/>
          <w:noProof/>
        </w:rPr>
        <w:drawing>
          <wp:anchor distT="0" distB="0" distL="114300" distR="114300" simplePos="0" relativeHeight="251663360" behindDoc="0" locked="0" layoutInCell="1" allowOverlap="1" wp14:anchorId="60F1ED0D" wp14:editId="3C20069B">
            <wp:simplePos x="0" y="0"/>
            <wp:positionH relativeFrom="column">
              <wp:posOffset>2825750</wp:posOffset>
            </wp:positionH>
            <wp:positionV relativeFrom="paragraph">
              <wp:posOffset>1621155</wp:posOffset>
            </wp:positionV>
            <wp:extent cx="3648075" cy="3305175"/>
            <wp:effectExtent l="0" t="0" r="9525" b="952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33051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C2063" w:rsidRPr="00EC2063">
        <w:rPr>
          <w:rFonts w:ascii="Times New Roman" w:hAnsi="Times New Roman" w:cs="Times New Roman"/>
        </w:rPr>
        <w:t>図</w:t>
      </w:r>
      <w:r w:rsidR="00EC2063" w:rsidRPr="00EC2063">
        <w:rPr>
          <w:rFonts w:ascii="Times New Roman" w:hAnsi="Times New Roman" w:cs="Times New Roman"/>
        </w:rPr>
        <w:t>3-1</w:t>
      </w:r>
      <w:r w:rsidR="00EC2063" w:rsidRPr="00EC2063">
        <w:rPr>
          <w:rFonts w:ascii="Times New Roman" w:hAnsi="Times New Roman" w:cs="Times New Roman"/>
        </w:rPr>
        <w:t>に実験光学系を示す。</w:t>
      </w:r>
      <w:r w:rsidR="00DD6787">
        <w:rPr>
          <w:rFonts w:ascii="Times New Roman" w:hAnsi="Times New Roman" w:cs="Times New Roman"/>
        </w:rPr>
        <w:t>ファイバ</w:t>
      </w:r>
      <w:r w:rsidR="00EC2063" w:rsidRPr="00EC2063">
        <w:rPr>
          <w:rFonts w:ascii="Times New Roman" w:hAnsi="Times New Roman" w:cs="Times New Roman"/>
        </w:rPr>
        <w:t>レーザー</w:t>
      </w:r>
      <w:r w:rsidR="00EC2063" w:rsidRPr="00EC2063">
        <w:rPr>
          <w:rFonts w:ascii="Times New Roman" w:hAnsi="Times New Roman" w:cs="Times New Roman"/>
        </w:rPr>
        <w:t>comb1</w:t>
      </w:r>
      <w:r w:rsidR="00EC2063" w:rsidRPr="00EC2063">
        <w:rPr>
          <w:rFonts w:ascii="Times New Roman" w:hAnsi="Times New Roman" w:cs="Times New Roman"/>
        </w:rPr>
        <w:t>（以下</w:t>
      </w:r>
      <w:r w:rsidR="00EC2063" w:rsidRPr="00EC2063">
        <w:rPr>
          <w:rFonts w:ascii="Times New Roman" w:hAnsi="Times New Roman" w:cs="Times New Roman"/>
        </w:rPr>
        <w:t xml:space="preserve">comb1 </w:t>
      </w:r>
      <w:r w:rsidR="00EC2063" w:rsidRPr="00EC2063">
        <w:rPr>
          <w:rFonts w:ascii="Times New Roman" w:hAnsi="Times New Roman" w:cs="Times New Roman"/>
        </w:rPr>
        <w:t>）は、</w:t>
      </w:r>
      <w:proofErr w:type="spellStart"/>
      <w:r w:rsidR="00EC2063" w:rsidRPr="00EC2063">
        <w:rPr>
          <w:rFonts w:ascii="Times New Roman" w:hAnsi="Times New Roman" w:cs="Times New Roman"/>
        </w:rPr>
        <w:t>E</w:t>
      </w:r>
      <w:r w:rsidR="00EC2063">
        <w:rPr>
          <w:rFonts w:ascii="Times New Roman" w:hAnsi="Times New Roman" w:cs="Times New Roman" w:hint="eastAsia"/>
        </w:rPr>
        <w:t>r</w:t>
      </w:r>
      <w:proofErr w:type="spellEnd"/>
      <w:r w:rsidR="00EC2063">
        <w:rPr>
          <w:rFonts w:ascii="Times New Roman" w:hAnsi="Times New Roman" w:cs="Times New Roman" w:hint="eastAsia"/>
        </w:rPr>
        <w:t>-doped fiber laser</w:t>
      </w:r>
      <w:r w:rsidR="00EC2063">
        <w:rPr>
          <w:rFonts w:ascii="Times New Roman" w:hAnsi="Times New Roman" w:cs="Times New Roman" w:hint="eastAsia"/>
        </w:rPr>
        <w:t>（</w:t>
      </w:r>
      <w:r w:rsidR="00EC2063">
        <w:rPr>
          <w:rFonts w:ascii="Times New Roman" w:hAnsi="Times New Roman" w:cs="Times New Roman" w:hint="eastAsia"/>
        </w:rPr>
        <w:t>Menlo systems, M-comb</w:t>
      </w:r>
      <w:r w:rsidR="00EC2063">
        <w:rPr>
          <w:rFonts w:ascii="Times New Roman" w:hAnsi="Times New Roman" w:cs="Times New Roman" w:hint="eastAsia"/>
        </w:rPr>
        <w:t>）であり、出力パワーは～</w:t>
      </w:r>
      <w:r w:rsidR="00EC2063">
        <w:rPr>
          <w:rFonts w:ascii="Times New Roman" w:hAnsi="Times New Roman" w:cs="Times New Roman" w:hint="eastAsia"/>
        </w:rPr>
        <w:t xml:space="preserve">25 </w:t>
      </w:r>
      <w:proofErr w:type="spellStart"/>
      <w:r w:rsidR="00EC2063">
        <w:rPr>
          <w:rFonts w:ascii="Times New Roman" w:hAnsi="Times New Roman" w:cs="Times New Roman" w:hint="eastAsia"/>
        </w:rPr>
        <w:t>mW</w:t>
      </w:r>
      <w:proofErr w:type="spellEnd"/>
      <w:r w:rsidR="00EC2063">
        <w:rPr>
          <w:rFonts w:ascii="Times New Roman" w:hAnsi="Times New Roman" w:cs="Times New Roman" w:hint="eastAsia"/>
        </w:rPr>
        <w:t>、パルス幅は～</w:t>
      </w:r>
      <w:r w:rsidR="00EC2063">
        <w:rPr>
          <w:rFonts w:ascii="Times New Roman" w:hAnsi="Times New Roman" w:cs="Times New Roman" w:hint="eastAsia"/>
        </w:rPr>
        <w:t>70 fs</w:t>
      </w:r>
      <w:r w:rsidR="00EC2063">
        <w:rPr>
          <w:rFonts w:ascii="Times New Roman" w:hAnsi="Times New Roman" w:cs="Times New Roman" w:hint="eastAsia"/>
        </w:rPr>
        <w:t>である。</w:t>
      </w:r>
      <w:r w:rsidR="00DD6787">
        <w:rPr>
          <w:rFonts w:ascii="Times New Roman" w:hAnsi="Times New Roman" w:cs="Times New Roman" w:hint="eastAsia"/>
        </w:rPr>
        <w:t>ファイバ</w:t>
      </w:r>
      <w:r w:rsidR="00EC2063">
        <w:rPr>
          <w:rFonts w:ascii="Times New Roman" w:hAnsi="Times New Roman" w:cs="Times New Roman" w:hint="eastAsia"/>
        </w:rPr>
        <w:t>レーザー</w:t>
      </w:r>
      <w:r w:rsidR="00EC2063">
        <w:rPr>
          <w:rFonts w:ascii="Times New Roman" w:hAnsi="Times New Roman" w:cs="Times New Roman" w:hint="eastAsia"/>
        </w:rPr>
        <w:t>comb2</w:t>
      </w:r>
      <w:r w:rsidR="00EC2063">
        <w:rPr>
          <w:rFonts w:ascii="Times New Roman" w:hAnsi="Times New Roman" w:cs="Times New Roman" w:hint="eastAsia"/>
        </w:rPr>
        <w:t>（以下</w:t>
      </w:r>
      <w:r w:rsidR="00EC2063">
        <w:rPr>
          <w:rFonts w:ascii="Times New Roman" w:hAnsi="Times New Roman" w:cs="Times New Roman" w:hint="eastAsia"/>
        </w:rPr>
        <w:t>comb2</w:t>
      </w:r>
      <w:r w:rsidR="00EC2063">
        <w:rPr>
          <w:rFonts w:ascii="Times New Roman" w:hAnsi="Times New Roman" w:cs="Times New Roman" w:hint="eastAsia"/>
        </w:rPr>
        <w:t>）は、</w:t>
      </w:r>
      <w:proofErr w:type="spellStart"/>
      <w:r w:rsidR="00EC2063">
        <w:rPr>
          <w:rFonts w:ascii="Times New Roman" w:hAnsi="Times New Roman" w:cs="Times New Roman" w:hint="eastAsia"/>
        </w:rPr>
        <w:t>Er</w:t>
      </w:r>
      <w:proofErr w:type="spellEnd"/>
      <w:r w:rsidR="00EC2063">
        <w:rPr>
          <w:rFonts w:ascii="Times New Roman" w:hAnsi="Times New Roman" w:cs="Times New Roman" w:hint="eastAsia"/>
        </w:rPr>
        <w:t>-doped fiber amplifier</w:t>
      </w:r>
      <w:r w:rsidR="00EC2063">
        <w:rPr>
          <w:rFonts w:ascii="Times New Roman" w:hAnsi="Times New Roman" w:cs="Times New Roman" w:hint="eastAsia"/>
        </w:rPr>
        <w:t>（</w:t>
      </w:r>
      <w:r w:rsidR="00EC2063">
        <w:rPr>
          <w:rFonts w:ascii="Times New Roman" w:hAnsi="Times New Roman" w:cs="Times New Roman" w:hint="eastAsia"/>
        </w:rPr>
        <w:t>Menlo systems, M-fiber</w:t>
      </w:r>
      <w:r w:rsidR="00EC2063">
        <w:rPr>
          <w:rFonts w:ascii="Times New Roman" w:hAnsi="Times New Roman" w:cs="Times New Roman" w:hint="eastAsia"/>
        </w:rPr>
        <w:t>）であり、レッドシフトラマンソリトンを発生させるために、高非線形</w:t>
      </w:r>
      <w:r w:rsidR="00DD6787">
        <w:rPr>
          <w:rFonts w:ascii="Times New Roman" w:hAnsi="Times New Roman" w:cs="Times New Roman" w:hint="eastAsia"/>
        </w:rPr>
        <w:t>ファイバ</w:t>
      </w:r>
      <w:r w:rsidR="00EC2063">
        <w:rPr>
          <w:rFonts w:ascii="Times New Roman" w:hAnsi="Times New Roman" w:cs="Times New Roman" w:hint="eastAsia"/>
        </w:rPr>
        <w:t>にカップリングしている。出力パワーは～</w:t>
      </w:r>
      <w:r w:rsidR="00EC2063">
        <w:rPr>
          <w:rFonts w:ascii="Times New Roman" w:hAnsi="Times New Roman" w:cs="Times New Roman" w:hint="eastAsia"/>
        </w:rPr>
        <w:t xml:space="preserve">500 </w:t>
      </w:r>
      <w:proofErr w:type="spellStart"/>
      <w:r w:rsidR="00EC2063">
        <w:rPr>
          <w:rFonts w:ascii="Times New Roman" w:hAnsi="Times New Roman" w:cs="Times New Roman" w:hint="eastAsia"/>
        </w:rPr>
        <w:t>mW</w:t>
      </w:r>
      <w:proofErr w:type="spellEnd"/>
      <w:r w:rsidR="00EC2063">
        <w:rPr>
          <w:rFonts w:ascii="Times New Roman" w:hAnsi="Times New Roman" w:cs="Times New Roman" w:hint="eastAsia"/>
        </w:rPr>
        <w:t>、パルス幅は～</w:t>
      </w:r>
      <w:r w:rsidR="00EC2063">
        <w:rPr>
          <w:rFonts w:ascii="Times New Roman" w:hAnsi="Times New Roman" w:cs="Times New Roman" w:hint="eastAsia"/>
        </w:rPr>
        <w:t>90 fs</w:t>
      </w:r>
      <w:r w:rsidR="00EC2063">
        <w:rPr>
          <w:rFonts w:ascii="Times New Roman" w:hAnsi="Times New Roman" w:cs="Times New Roman" w:hint="eastAsia"/>
        </w:rPr>
        <w:t>である。両方のレーザーの繰り返し周波数（</w:t>
      </w:r>
      <w:r w:rsidR="00EC2063">
        <w:rPr>
          <w:rFonts w:ascii="Times New Roman" w:hAnsi="Times New Roman" w:cs="Times New Roman" w:hint="eastAsia"/>
        </w:rPr>
        <w:t>250MHz</w:t>
      </w:r>
      <w:r w:rsidR="00EC2063">
        <w:rPr>
          <w:rFonts w:ascii="Times New Roman" w:hAnsi="Times New Roman" w:cs="Times New Roman" w:hint="eastAsia"/>
        </w:rPr>
        <w:t>）は安定化制御を行っており、キャリアエンベローブオフセット（</w:t>
      </w:r>
      <w:r w:rsidR="00EC2063">
        <w:rPr>
          <w:rFonts w:ascii="Times New Roman" w:hAnsi="Times New Roman" w:cs="Times New Roman" w:hint="eastAsia"/>
        </w:rPr>
        <w:t>CEO</w:t>
      </w:r>
      <w:r w:rsidR="00EC2063">
        <w:rPr>
          <w:rFonts w:ascii="Times New Roman" w:hAnsi="Times New Roman" w:cs="Times New Roman" w:hint="eastAsia"/>
        </w:rPr>
        <w:t>）周波数は安定化制御を行っていない。</w:t>
      </w:r>
      <w:r w:rsidR="0073771E">
        <w:rPr>
          <w:rFonts w:ascii="Times New Roman" w:hAnsi="Times New Roman" w:cs="Times New Roman" w:hint="eastAsia"/>
        </w:rPr>
        <w:t>c</w:t>
      </w:r>
      <w:r w:rsidR="00EC2063">
        <w:rPr>
          <w:rFonts w:ascii="Times New Roman" w:hAnsi="Times New Roman" w:cs="Times New Roman" w:hint="eastAsia"/>
        </w:rPr>
        <w:t>omb2</w:t>
      </w:r>
      <w:r w:rsidR="00B378F8">
        <w:rPr>
          <w:rFonts w:ascii="Times New Roman" w:hAnsi="Times New Roman" w:cs="Times New Roman" w:hint="eastAsia"/>
        </w:rPr>
        <w:t>は</w:t>
      </w:r>
      <w:r w:rsidR="0073771E">
        <w:rPr>
          <w:rFonts w:ascii="Times New Roman" w:hAnsi="Times New Roman" w:cs="Times New Roman" w:hint="eastAsia"/>
        </w:rPr>
        <w:t>、アセチレン（</w:t>
      </w:r>
      <w:r w:rsidR="0073771E">
        <w:rPr>
          <w:rFonts w:ascii="Times New Roman" w:hAnsi="Times New Roman" w:cs="Times New Roman" w:hint="eastAsia"/>
        </w:rPr>
        <w:t>C</w:t>
      </w:r>
      <w:r w:rsidR="0073771E" w:rsidRPr="0073771E">
        <w:rPr>
          <w:rFonts w:ascii="Times New Roman" w:hAnsi="Times New Roman" w:cs="Times New Roman" w:hint="eastAsia"/>
          <w:vertAlign w:val="subscript"/>
        </w:rPr>
        <w:t>2</w:t>
      </w:r>
      <w:r w:rsidR="0073771E">
        <w:rPr>
          <w:rFonts w:ascii="Times New Roman" w:hAnsi="Times New Roman" w:cs="Times New Roman" w:hint="eastAsia"/>
        </w:rPr>
        <w:t>H</w:t>
      </w:r>
      <w:r w:rsidR="0073771E" w:rsidRPr="0073771E">
        <w:rPr>
          <w:rFonts w:ascii="Times New Roman" w:hAnsi="Times New Roman" w:cs="Times New Roman" w:hint="eastAsia"/>
          <w:vertAlign w:val="subscript"/>
        </w:rPr>
        <w:t>2</w:t>
      </w:r>
      <w:r w:rsidR="0073771E">
        <w:rPr>
          <w:rFonts w:ascii="Times New Roman" w:hAnsi="Times New Roman" w:cs="Times New Roman" w:hint="eastAsia"/>
        </w:rPr>
        <w:t>）の入った</w:t>
      </w:r>
      <w:r w:rsidR="00EC2063">
        <w:rPr>
          <w:rFonts w:ascii="Times New Roman" w:hAnsi="Times New Roman" w:cs="Times New Roman" w:hint="eastAsia"/>
        </w:rPr>
        <w:t>長さ</w:t>
      </w:r>
      <w:r w:rsidR="00EC2063">
        <w:rPr>
          <w:rFonts w:ascii="Times New Roman" w:hAnsi="Times New Roman" w:cs="Times New Roman" w:hint="eastAsia"/>
        </w:rPr>
        <w:t>20 cm</w:t>
      </w:r>
      <w:r w:rsidR="00EC2063">
        <w:rPr>
          <w:rFonts w:ascii="Times New Roman" w:hAnsi="Times New Roman" w:cs="Times New Roman" w:hint="eastAsia"/>
        </w:rPr>
        <w:t>のガスセル</w:t>
      </w:r>
      <w:r w:rsidR="0073771E">
        <w:rPr>
          <w:rFonts w:ascii="Times New Roman" w:hAnsi="Times New Roman" w:cs="Times New Roman" w:hint="eastAsia"/>
        </w:rPr>
        <w:t>を通過した後、</w:t>
      </w:r>
      <w:r w:rsidR="0073771E">
        <w:rPr>
          <w:rFonts w:ascii="Times New Roman" w:hAnsi="Times New Roman" w:cs="Times New Roman" w:hint="eastAsia"/>
        </w:rPr>
        <w:t xml:space="preserve">comb1 </w:t>
      </w:r>
      <w:r w:rsidR="006C71C0">
        <w:rPr>
          <w:rFonts w:ascii="Times New Roman" w:hAnsi="Times New Roman" w:cs="Times New Roman" w:hint="eastAsia"/>
        </w:rPr>
        <w:t>と</w:t>
      </w:r>
      <w:r w:rsidR="0073771E">
        <w:rPr>
          <w:rFonts w:ascii="Times New Roman" w:hAnsi="Times New Roman" w:cs="Times New Roman" w:hint="eastAsia"/>
        </w:rPr>
        <w:t>PBS</w:t>
      </w:r>
      <w:r w:rsidR="00B378F8">
        <w:rPr>
          <w:rFonts w:ascii="Times New Roman" w:hAnsi="Times New Roman" w:cs="Times New Roman" w:hint="eastAsia"/>
        </w:rPr>
        <w:t>によって重なり、偏光を調整した後</w:t>
      </w:r>
      <w:r w:rsidR="006C71C0">
        <w:rPr>
          <w:rFonts w:ascii="Times New Roman" w:hAnsi="Times New Roman" w:cs="Times New Roman" w:hint="eastAsia"/>
        </w:rPr>
        <w:t>、回折格子</w:t>
      </w:r>
      <w:r w:rsidR="00713A1B">
        <w:rPr>
          <w:rFonts w:ascii="Times New Roman" w:hAnsi="Times New Roman" w:cs="Times New Roman" w:hint="eastAsia"/>
        </w:rPr>
        <w:t>（</w:t>
      </w:r>
      <w:r w:rsidR="00713A1B">
        <w:rPr>
          <w:rFonts w:ascii="Times New Roman" w:hAnsi="Times New Roman" w:cs="Times New Roman" w:hint="eastAsia"/>
        </w:rPr>
        <w:t xml:space="preserve">600 </w:t>
      </w:r>
      <w:r w:rsidR="00713A1B">
        <w:rPr>
          <w:rFonts w:ascii="Times New Roman" w:hAnsi="Times New Roman" w:cs="Times New Roman" w:hint="eastAsia"/>
        </w:rPr>
        <w:t>本</w:t>
      </w:r>
      <w:r w:rsidR="00713A1B">
        <w:rPr>
          <w:rFonts w:ascii="Times New Roman" w:hAnsi="Times New Roman" w:cs="Times New Roman" w:hint="eastAsia"/>
        </w:rPr>
        <w:t>/mm</w:t>
      </w:r>
      <w:r w:rsidR="00713A1B">
        <w:rPr>
          <w:rFonts w:ascii="Times New Roman" w:hAnsi="Times New Roman" w:cs="Times New Roman" w:hint="eastAsia"/>
        </w:rPr>
        <w:t>）</w:t>
      </w:r>
      <w:r w:rsidR="006C71C0">
        <w:rPr>
          <w:rFonts w:ascii="Times New Roman" w:hAnsi="Times New Roman" w:cs="Times New Roman" w:hint="eastAsia"/>
        </w:rPr>
        <w:t>に入射する。回折格子</w:t>
      </w:r>
      <w:r w:rsidR="00713A1B">
        <w:rPr>
          <w:rFonts w:ascii="Times New Roman" w:hAnsi="Times New Roman" w:cs="Times New Roman" w:hint="eastAsia"/>
        </w:rPr>
        <w:t>からの一次光は、レンズ（</w:t>
      </w:r>
      <w:r w:rsidR="00713A1B">
        <w:rPr>
          <w:rFonts w:ascii="Times New Roman" w:hAnsi="Times New Roman" w:cs="Times New Roman" w:hint="eastAsia"/>
        </w:rPr>
        <w:t>f=40mm</w:t>
      </w:r>
      <w:r w:rsidR="00713A1B">
        <w:rPr>
          <w:rFonts w:ascii="Times New Roman" w:hAnsi="Times New Roman" w:cs="Times New Roman" w:hint="eastAsia"/>
        </w:rPr>
        <w:t>）を用いた</w:t>
      </w:r>
      <w:r w:rsidR="00713A1B">
        <w:rPr>
          <w:rFonts w:ascii="Times New Roman" w:hAnsi="Times New Roman" w:cs="Times New Roman" w:hint="eastAsia"/>
        </w:rPr>
        <w:t>2f-2f</w:t>
      </w:r>
      <w:r w:rsidR="00713A1B">
        <w:rPr>
          <w:rFonts w:ascii="Times New Roman" w:hAnsi="Times New Roman" w:cs="Times New Roman" w:hint="eastAsia"/>
        </w:rPr>
        <w:t>光学系によって検出器</w:t>
      </w:r>
      <w:r w:rsidR="00024B6B">
        <w:rPr>
          <w:rFonts w:ascii="Times New Roman" w:hAnsi="Times New Roman" w:cs="Times New Roman" w:hint="eastAsia"/>
        </w:rPr>
        <w:t>（</w:t>
      </w:r>
      <w:proofErr w:type="spellStart"/>
      <w:r w:rsidR="00024B6B">
        <w:rPr>
          <w:rFonts w:ascii="Times New Roman" w:hAnsi="Times New Roman" w:cs="Times New Roman" w:hint="eastAsia"/>
        </w:rPr>
        <w:t>InGaAs</w:t>
      </w:r>
      <w:proofErr w:type="spellEnd"/>
      <w:r w:rsidR="00024B6B">
        <w:rPr>
          <w:rFonts w:ascii="Times New Roman" w:hAnsi="Times New Roman" w:cs="Times New Roman" w:hint="eastAsia"/>
        </w:rPr>
        <w:t xml:space="preserve"> PD</w:t>
      </w:r>
      <w:r w:rsidR="00024B6B">
        <w:rPr>
          <w:rFonts w:ascii="Times New Roman" w:hAnsi="Times New Roman" w:cs="Times New Roman" w:hint="eastAsia"/>
        </w:rPr>
        <w:t>、帯域</w:t>
      </w:r>
      <w:r w:rsidR="00024B6B">
        <w:rPr>
          <w:rFonts w:ascii="Times New Roman" w:hAnsi="Times New Roman" w:cs="Times New Roman" w:hint="eastAsia"/>
        </w:rPr>
        <w:t>150MHz</w:t>
      </w:r>
      <w:r w:rsidR="00024B6B">
        <w:rPr>
          <w:rFonts w:ascii="Times New Roman" w:hAnsi="Times New Roman" w:cs="Times New Roman" w:hint="eastAsia"/>
        </w:rPr>
        <w:t>）</w:t>
      </w:r>
      <w:r w:rsidR="00713A1B">
        <w:rPr>
          <w:rFonts w:ascii="Times New Roman" w:hAnsi="Times New Roman" w:cs="Times New Roman" w:hint="eastAsia"/>
        </w:rPr>
        <w:t>に入射する。</w:t>
      </w:r>
      <w:r w:rsidR="00024B6B">
        <w:rPr>
          <w:rFonts w:ascii="Times New Roman" w:hAnsi="Times New Roman" w:cs="Times New Roman" w:hint="eastAsia"/>
        </w:rPr>
        <w:t>また、</w:t>
      </w:r>
      <w:r w:rsidR="00024B6B">
        <w:rPr>
          <w:rFonts w:ascii="Times New Roman" w:hAnsi="Times New Roman" w:cs="Times New Roman" w:hint="eastAsia"/>
        </w:rPr>
        <w:t>2f - 2f</w:t>
      </w:r>
      <w:r w:rsidR="00024B6B">
        <w:rPr>
          <w:rFonts w:ascii="Times New Roman" w:hAnsi="Times New Roman" w:cs="Times New Roman" w:hint="eastAsia"/>
        </w:rPr>
        <w:t>光学系には可動スリットを入れており、これにより</w:t>
      </w:r>
      <w:r w:rsidR="00457C90">
        <w:rPr>
          <w:rFonts w:ascii="Times New Roman" w:hAnsi="Times New Roman" w:cs="Times New Roman" w:hint="eastAsia"/>
        </w:rPr>
        <w:t>検出器に入射する</w:t>
      </w:r>
      <w:r w:rsidR="00024B6B">
        <w:rPr>
          <w:rFonts w:ascii="Times New Roman" w:hAnsi="Times New Roman" w:cs="Times New Roman" w:hint="eastAsia"/>
        </w:rPr>
        <w:t>帯域を容易に変化させることができる。この検出手法を用いている理由は高</w:t>
      </w:r>
      <w:r w:rsidR="00024B6B">
        <w:rPr>
          <w:rFonts w:ascii="Times New Roman" w:hAnsi="Times New Roman" w:cs="Times New Roman" w:hint="eastAsia"/>
        </w:rPr>
        <w:t>SN</w:t>
      </w:r>
      <w:r w:rsidR="00024B6B">
        <w:rPr>
          <w:rFonts w:ascii="Times New Roman" w:hAnsi="Times New Roman" w:cs="Times New Roman" w:hint="eastAsia"/>
        </w:rPr>
        <w:t>化である。スペクトル全帯域を検出器の飽和限界まで入射するのではなく、必要な帯域のみを検出器の飽和限界まで入射することで、高い</w:t>
      </w:r>
      <w:r w:rsidR="00024B6B">
        <w:rPr>
          <w:rFonts w:ascii="Times New Roman" w:hAnsi="Times New Roman" w:cs="Times New Roman" w:hint="eastAsia"/>
        </w:rPr>
        <w:t>SN</w:t>
      </w:r>
      <w:r w:rsidR="00024B6B">
        <w:rPr>
          <w:rFonts w:ascii="Times New Roman" w:hAnsi="Times New Roman" w:cs="Times New Roman" w:hint="eastAsia"/>
        </w:rPr>
        <w:t>を有したスペクトルを得ることができる。</w:t>
      </w:r>
    </w:p>
    <w:p w:rsidR="00EC2063" w:rsidRDefault="00EC2063" w:rsidP="00EC2063">
      <w:pPr>
        <w:jc w:val="center"/>
        <w:rPr>
          <w:rFonts w:asciiTheme="minorEastAsia" w:hAnsiTheme="minorEastAsia" w:hint="eastAsia"/>
        </w:rPr>
      </w:pPr>
    </w:p>
    <w:p w:rsidR="005C4237" w:rsidRDefault="005C4237" w:rsidP="00EC2063">
      <w:pPr>
        <w:jc w:val="center"/>
        <w:rPr>
          <w:rFonts w:asciiTheme="minorEastAsia" w:hAnsiTheme="minorEastAsia" w:hint="eastAsia"/>
        </w:rPr>
      </w:pPr>
    </w:p>
    <w:p w:rsidR="005C4237" w:rsidRDefault="005C4237" w:rsidP="00EC2063">
      <w:pPr>
        <w:jc w:val="center"/>
        <w:rPr>
          <w:rFonts w:asciiTheme="minorEastAsia" w:hAnsiTheme="minorEastAsia" w:hint="eastAsia"/>
        </w:rPr>
      </w:pPr>
    </w:p>
    <w:p w:rsidR="005C4237" w:rsidRDefault="005C4237" w:rsidP="00EC2063">
      <w:pPr>
        <w:jc w:val="center"/>
        <w:rPr>
          <w:rFonts w:asciiTheme="minorEastAsia" w:hAnsiTheme="minorEastAsia"/>
        </w:rPr>
      </w:pPr>
    </w:p>
    <w:p w:rsidR="00E0367F" w:rsidRDefault="005C4237" w:rsidP="00AD3D79">
      <w:pPr>
        <w:jc w:val="center"/>
        <w:rPr>
          <w:rFonts w:asciiTheme="minorEastAsia" w:hAnsiTheme="minorEastAsia" w:hint="eastAsia"/>
        </w:rPr>
      </w:pPr>
      <w:r>
        <w:rPr>
          <w:rFonts w:asciiTheme="minorEastAsia" w:hAnsiTheme="minorEastAsia" w:hint="eastAsia"/>
        </w:rPr>
        <w:t xml:space="preserve">　　　　　　　　　　　　　　　　　　　　　　　</w:t>
      </w:r>
      <w:r w:rsidR="00E0367F">
        <w:rPr>
          <w:rFonts w:asciiTheme="minorEastAsia" w:hAnsiTheme="minorEastAsia" w:hint="eastAsia"/>
        </w:rPr>
        <w:t>図</w:t>
      </w:r>
      <w:r w:rsidR="00E0367F" w:rsidRPr="00E0367F">
        <w:rPr>
          <w:rFonts w:ascii="Times New Roman" w:hAnsi="Times New Roman" w:cs="Times New Roman"/>
        </w:rPr>
        <w:t>3-1</w:t>
      </w:r>
      <w:r w:rsidR="00E0367F" w:rsidRPr="00E0367F">
        <w:rPr>
          <w:rFonts w:ascii="Times New Roman" w:hAnsi="Times New Roman" w:cs="Times New Roman"/>
        </w:rPr>
        <w:t xml:space="preserve">　実験</w:t>
      </w:r>
      <w:r w:rsidR="00E0367F">
        <w:rPr>
          <w:rFonts w:asciiTheme="minorEastAsia" w:hAnsiTheme="minorEastAsia" w:hint="eastAsia"/>
        </w:rPr>
        <w:t>光学系</w:t>
      </w:r>
    </w:p>
    <w:p w:rsidR="005C4237" w:rsidRPr="00AD3D79" w:rsidRDefault="005C4237" w:rsidP="00AD3D79">
      <w:pPr>
        <w:jc w:val="center"/>
        <w:rPr>
          <w:rFonts w:asciiTheme="minorEastAsia" w:hAnsiTheme="minorEastAsia"/>
        </w:rPr>
      </w:pPr>
    </w:p>
    <w:p w:rsidR="00E0367F" w:rsidRPr="0058452A" w:rsidRDefault="00E0367F" w:rsidP="00E0367F">
      <w:pPr>
        <w:pStyle w:val="a7"/>
        <w:numPr>
          <w:ilvl w:val="1"/>
          <w:numId w:val="1"/>
        </w:numPr>
        <w:ind w:leftChars="0"/>
        <w:rPr>
          <w:rFonts w:asciiTheme="majorEastAsia" w:eastAsiaTheme="majorEastAsia" w:hAnsiTheme="majorEastAsia" w:cs="Times New Roman"/>
        </w:rPr>
      </w:pPr>
      <w:r w:rsidRPr="0058452A">
        <w:rPr>
          <w:rFonts w:asciiTheme="majorEastAsia" w:eastAsiaTheme="majorEastAsia" w:hAnsiTheme="majorEastAsia" w:cs="Times New Roman" w:hint="eastAsia"/>
        </w:rPr>
        <w:t>実験結果</w:t>
      </w:r>
    </w:p>
    <w:p w:rsidR="00E0367F" w:rsidRDefault="00E0367F" w:rsidP="00E0367F">
      <w:pPr>
        <w:rPr>
          <w:rFonts w:ascii="Times New Roman" w:hAnsi="Times New Roman" w:cs="Times New Roman"/>
        </w:rPr>
      </w:pPr>
      <w:r>
        <w:rPr>
          <w:rFonts w:ascii="Times New Roman" w:hAnsi="Times New Roman" w:cs="Times New Roman" w:hint="eastAsia"/>
        </w:rPr>
        <w:t xml:space="preserve">　図</w:t>
      </w:r>
      <w:r>
        <w:rPr>
          <w:rFonts w:ascii="Times New Roman" w:hAnsi="Times New Roman" w:cs="Times New Roman" w:hint="eastAsia"/>
        </w:rPr>
        <w:t>3-2</w:t>
      </w:r>
      <w:r>
        <w:rPr>
          <w:rFonts w:ascii="Times New Roman" w:hAnsi="Times New Roman" w:cs="Times New Roman" w:hint="eastAsia"/>
        </w:rPr>
        <w:t>に取得した干渉波形を示す。図</w:t>
      </w:r>
      <w:r>
        <w:rPr>
          <w:rFonts w:ascii="Times New Roman" w:hAnsi="Times New Roman" w:cs="Times New Roman" w:hint="eastAsia"/>
        </w:rPr>
        <w:t>3-2 (a)</w:t>
      </w:r>
      <w:r>
        <w:rPr>
          <w:rFonts w:ascii="Times New Roman" w:hAnsi="Times New Roman" w:cs="Times New Roman" w:hint="eastAsia"/>
        </w:rPr>
        <w:t>は時間窓</w:t>
      </w:r>
      <w:r>
        <w:rPr>
          <w:rFonts w:ascii="Times New Roman" w:hAnsi="Times New Roman" w:cs="Times New Roman" w:hint="eastAsia"/>
        </w:rPr>
        <w:t xml:space="preserve">40 </w:t>
      </w:r>
      <w:proofErr w:type="spellStart"/>
      <w:r w:rsidRPr="00E0367F">
        <w:rPr>
          <w:rFonts w:ascii="Times New Roman" w:hAnsi="Times New Roman" w:cs="Times New Roman"/>
        </w:rPr>
        <w:t>μs</w:t>
      </w:r>
      <w:proofErr w:type="spellEnd"/>
      <w:r w:rsidR="00CC3D25">
        <w:rPr>
          <w:rFonts w:ascii="Times New Roman" w:hAnsi="Times New Roman" w:cs="Times New Roman" w:hint="eastAsia"/>
        </w:rPr>
        <w:t>、</w:t>
      </w:r>
      <w:r w:rsidR="00CC3D25" w:rsidRPr="009F1036">
        <w:rPr>
          <w:rFonts w:ascii="Times New Roman" w:hAnsi="Times New Roman" w:cs="Times New Roman"/>
        </w:rPr>
        <w:t>Δ</w:t>
      </w:r>
      <w:r w:rsidR="00CC3D25" w:rsidRPr="009F1036">
        <w:rPr>
          <w:rFonts w:ascii="Times New Roman" w:hAnsi="Times New Roman" w:cs="Times New Roman"/>
        </w:rPr>
        <w:t>＝</w:t>
      </w:r>
      <w:r w:rsidR="00CC3D25" w:rsidRPr="009F1036">
        <w:rPr>
          <w:rFonts w:ascii="Times New Roman" w:hAnsi="Times New Roman" w:cs="Times New Roman"/>
        </w:rPr>
        <w:t>1807 Hz</w:t>
      </w:r>
      <w:r w:rsidR="00CC3D25" w:rsidRPr="009F1036">
        <w:rPr>
          <w:rFonts w:ascii="Times New Roman" w:hAnsi="Times New Roman" w:cs="Times New Roman"/>
        </w:rPr>
        <w:t>、図</w:t>
      </w:r>
      <w:r w:rsidR="00CC3D25" w:rsidRPr="009F1036">
        <w:rPr>
          <w:rFonts w:ascii="Times New Roman" w:hAnsi="Times New Roman" w:cs="Times New Roman"/>
        </w:rPr>
        <w:t>3-2 (b)</w:t>
      </w:r>
      <w:r w:rsidR="00CC3D25" w:rsidRPr="009F1036">
        <w:rPr>
          <w:rFonts w:ascii="Times New Roman" w:hAnsi="Times New Roman" w:cs="Times New Roman"/>
        </w:rPr>
        <w:t>は時間窓</w:t>
      </w:r>
      <w:r w:rsidR="00CC3D25" w:rsidRPr="009F1036">
        <w:rPr>
          <w:rFonts w:ascii="Times New Roman" w:hAnsi="Times New Roman" w:cs="Times New Roman"/>
        </w:rPr>
        <w:t xml:space="preserve">4 </w:t>
      </w:r>
      <w:proofErr w:type="spellStart"/>
      <w:r w:rsidR="00CC3D25" w:rsidRPr="009F1036">
        <w:rPr>
          <w:rFonts w:ascii="Times New Roman" w:hAnsi="Times New Roman" w:cs="Times New Roman"/>
        </w:rPr>
        <w:t>μs</w:t>
      </w:r>
      <w:proofErr w:type="spellEnd"/>
      <w:r w:rsidR="00CC3D25" w:rsidRPr="009F1036">
        <w:rPr>
          <w:rFonts w:ascii="Times New Roman" w:hAnsi="Times New Roman" w:cs="Times New Roman"/>
        </w:rPr>
        <w:t>、</w:t>
      </w:r>
      <w:r w:rsidR="00CC3D25" w:rsidRPr="009F1036">
        <w:rPr>
          <w:rFonts w:ascii="Times New Roman" w:hAnsi="Times New Roman" w:cs="Times New Roman"/>
        </w:rPr>
        <w:t>Δ</w:t>
      </w:r>
      <w:r w:rsidR="00CC3D25" w:rsidRPr="009F1036">
        <w:rPr>
          <w:rFonts w:ascii="Times New Roman" w:hAnsi="Times New Roman" w:cs="Times New Roman"/>
        </w:rPr>
        <w:t>＝</w:t>
      </w:r>
      <w:r w:rsidR="00CC3D25" w:rsidRPr="009F1036">
        <w:rPr>
          <w:rFonts w:ascii="Times New Roman" w:hAnsi="Times New Roman" w:cs="Times New Roman"/>
        </w:rPr>
        <w:t>4403 Hz</w:t>
      </w:r>
      <w:r w:rsidR="00CC3D25" w:rsidRPr="009F1036">
        <w:rPr>
          <w:rFonts w:ascii="Times New Roman" w:hAnsi="Times New Roman" w:cs="Times New Roman"/>
        </w:rPr>
        <w:t>で取得した干渉波形である。</w:t>
      </w:r>
      <w:r w:rsidR="00DC1B1E">
        <w:rPr>
          <w:rFonts w:ascii="Times New Roman" w:hAnsi="Times New Roman" w:cs="Times New Roman" w:hint="eastAsia"/>
        </w:rPr>
        <w:t>2</w:t>
      </w:r>
      <w:r w:rsidR="00DC1B1E">
        <w:rPr>
          <w:rFonts w:ascii="Times New Roman" w:hAnsi="Times New Roman" w:cs="Times New Roman" w:hint="eastAsia"/>
        </w:rPr>
        <w:t>節でも述べたように、干渉波形の時間窓と</w:t>
      </w:r>
      <w:r w:rsidR="00DC1B1E" w:rsidRPr="00DC1B1E">
        <w:rPr>
          <w:rFonts w:ascii="Times New Roman" w:hAnsi="Times New Roman" w:cs="Times New Roman"/>
        </w:rPr>
        <w:t>Δ</w:t>
      </w:r>
      <w:r w:rsidR="00DC1B1E">
        <w:rPr>
          <w:rFonts w:ascii="Times New Roman" w:hAnsi="Times New Roman" w:cs="Times New Roman" w:hint="eastAsia"/>
        </w:rPr>
        <w:t>、スペクトル分解能の関係は、</w:t>
      </w:r>
    </w:p>
    <w:p w:rsidR="00DC1B1E" w:rsidRDefault="00DC1B1E" w:rsidP="000B4EED">
      <w:pPr>
        <w:jc w:val="center"/>
        <w:rPr>
          <w:rFonts w:ascii="Times New Roman" w:hAnsi="Times New Roman" w:cs="Times New Roman"/>
        </w:rPr>
      </w:pPr>
      <m:oMath>
        <m:r>
          <m:rPr>
            <m:sty m:val="p"/>
          </m:rPr>
          <w:rPr>
            <w:rFonts w:ascii="Cambria Math" w:hAnsi="Cambria Math" w:cs="Times New Roman"/>
          </w:rPr>
          <m:t>resolution=</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time window of interferogram</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num>
          <m:den>
            <m:r>
              <w:rPr>
                <w:rFonts w:ascii="Cambria Math" w:hAnsi="Cambria Math" w:cs="Times New Roman"/>
              </w:rPr>
              <m:t>∆</m:t>
            </m:r>
          </m:den>
        </m:f>
      </m:oMath>
      <w:r w:rsidR="000B4EED">
        <w:rPr>
          <w:rFonts w:ascii="Times New Roman" w:hAnsi="Times New Roman" w:cs="Times New Roman" w:hint="eastAsia"/>
        </w:rPr>
        <w:t xml:space="preserve"> [Hz]</w:t>
      </w:r>
    </w:p>
    <w:p w:rsidR="009F1036" w:rsidRDefault="00B2065D" w:rsidP="00E0367F">
      <w:pPr>
        <w:rPr>
          <w:rFonts w:ascii="Times New Roman" w:hAnsi="Times New Roman" w:cs="Times New Roman"/>
        </w:rPr>
      </w:pPr>
      <w:r>
        <w:rPr>
          <w:rFonts w:ascii="Times New Roman" w:hAnsi="Times New Roman" w:cs="Times New Roman" w:hint="eastAsia"/>
        </w:rPr>
        <w:t>で表すことができる。この論文内で筆者らは、アセチレンの回転遷移を見るために必要なスペクトル分解能と</w:t>
      </w:r>
      <w:r w:rsidRPr="00B2065D">
        <w:rPr>
          <w:rFonts w:ascii="Times New Roman" w:hAnsi="Times New Roman" w:cs="Times New Roman"/>
        </w:rPr>
        <w:t>Δ</w:t>
      </w:r>
      <w:r>
        <w:rPr>
          <w:rFonts w:ascii="Times New Roman" w:hAnsi="Times New Roman" w:cs="Times New Roman" w:hint="eastAsia"/>
        </w:rPr>
        <w:t>を考慮した結果、時間窓</w:t>
      </w:r>
      <w:r>
        <w:rPr>
          <w:rFonts w:ascii="Times New Roman" w:hAnsi="Times New Roman" w:cs="Times New Roman" w:hint="eastAsia"/>
        </w:rPr>
        <w:t>4</w:t>
      </w:r>
      <w:r w:rsidRPr="00B2065D">
        <w:rPr>
          <w:rFonts w:ascii="Times New Roman" w:hAnsi="Times New Roman" w:cs="Times New Roman"/>
        </w:rPr>
        <w:t>μs</w:t>
      </w:r>
      <w:r>
        <w:rPr>
          <w:rFonts w:ascii="Times New Roman" w:hAnsi="Times New Roman" w:cs="Times New Roman" w:hint="eastAsia"/>
        </w:rPr>
        <w:t>が最短だと言っている。また、時間窓を短くすることは単に測定時間を短くするだけでなく、スペクトルの高</w:t>
      </w:r>
      <w:r>
        <w:rPr>
          <w:rFonts w:ascii="Times New Roman" w:hAnsi="Times New Roman" w:cs="Times New Roman" w:hint="eastAsia"/>
        </w:rPr>
        <w:t>SN</w:t>
      </w:r>
      <w:r>
        <w:rPr>
          <w:rFonts w:ascii="Times New Roman" w:hAnsi="Times New Roman" w:cs="Times New Roman" w:hint="eastAsia"/>
        </w:rPr>
        <w:t>化につながる。</w:t>
      </w:r>
      <w:r w:rsidR="00A13C59">
        <w:rPr>
          <w:rFonts w:ascii="Times New Roman" w:hAnsi="Times New Roman" w:cs="Times New Roman" w:hint="eastAsia"/>
        </w:rPr>
        <w:t>時間窓を短くすると、スペクトル</w:t>
      </w:r>
      <w:r w:rsidR="00384F82">
        <w:rPr>
          <w:rFonts w:ascii="Times New Roman" w:hAnsi="Times New Roman" w:cs="Times New Roman" w:hint="eastAsia"/>
        </w:rPr>
        <w:t>分解能が低下し、スペクトル要素数が減る。そのため同じスペクトル帯域でも、分解能が悪く要素数が少ないスペクトルでは、各要素数の</w:t>
      </w:r>
      <w:r w:rsidR="00384F82">
        <w:rPr>
          <w:rFonts w:ascii="Times New Roman" w:hAnsi="Times New Roman" w:cs="Times New Roman" w:hint="eastAsia"/>
        </w:rPr>
        <w:t>SN</w:t>
      </w:r>
      <w:r w:rsidR="00384F82">
        <w:rPr>
          <w:rFonts w:ascii="Times New Roman" w:hAnsi="Times New Roman" w:cs="Times New Roman" w:hint="eastAsia"/>
        </w:rPr>
        <w:t>が増加するからである。</w:t>
      </w:r>
      <w:r w:rsidR="00CC3D25">
        <w:rPr>
          <w:rFonts w:ascii="Times New Roman" w:hAnsi="Times New Roman" w:cs="Times New Roman" w:hint="eastAsia"/>
        </w:rPr>
        <w:t>図</w:t>
      </w:r>
      <w:r w:rsidR="00CC3D25">
        <w:rPr>
          <w:rFonts w:ascii="Times New Roman" w:hAnsi="Times New Roman" w:cs="Times New Roman" w:hint="eastAsia"/>
        </w:rPr>
        <w:t>3-3</w:t>
      </w:r>
      <w:r w:rsidR="00CC3D25">
        <w:rPr>
          <w:rFonts w:ascii="Times New Roman" w:hAnsi="Times New Roman" w:cs="Times New Roman" w:hint="eastAsia"/>
        </w:rPr>
        <w:t>は</w:t>
      </w:r>
      <w:r w:rsidR="00CC3D25">
        <w:rPr>
          <w:rFonts w:ascii="Times New Roman" w:hAnsi="Times New Roman" w:cs="Times New Roman" w:hint="eastAsia"/>
        </w:rPr>
        <w:t xml:space="preserve">40 </w:t>
      </w:r>
      <w:proofErr w:type="spellStart"/>
      <w:r w:rsidR="00CC3D25" w:rsidRPr="00CC3D25">
        <w:rPr>
          <w:rFonts w:ascii="Times New Roman" w:hAnsi="Times New Roman" w:cs="Times New Roman"/>
        </w:rPr>
        <w:t>μs</w:t>
      </w:r>
      <w:proofErr w:type="spellEnd"/>
      <w:r w:rsidR="00CC3D25">
        <w:rPr>
          <w:rFonts w:ascii="Times New Roman" w:hAnsi="Times New Roman" w:cs="Times New Roman" w:hint="eastAsia"/>
        </w:rPr>
        <w:t>の干渉波形をフーリエ変換したスペクトルであ</w:t>
      </w:r>
      <w:r w:rsidR="00B42B76">
        <w:rPr>
          <w:rFonts w:ascii="Times New Roman" w:hAnsi="Times New Roman" w:cs="Times New Roman" w:hint="eastAsia"/>
        </w:rPr>
        <w:t>り、</w:t>
      </w:r>
      <w:r w:rsidR="00882EE4">
        <w:rPr>
          <w:rFonts w:ascii="Times New Roman" w:hAnsi="Times New Roman" w:cs="Times New Roman" w:hint="eastAsia"/>
        </w:rPr>
        <w:t>（</w:t>
      </w:r>
      <w:r w:rsidR="00882EE4">
        <w:rPr>
          <w:rFonts w:ascii="Times New Roman" w:hAnsi="Times New Roman" w:cs="Times New Roman" w:hint="eastAsia"/>
        </w:rPr>
        <w:t>1</w:t>
      </w:r>
      <w:r w:rsidR="00882EE4">
        <w:rPr>
          <w:rFonts w:ascii="Times New Roman" w:hAnsi="Times New Roman" w:cs="Times New Roman" w:hint="eastAsia"/>
        </w:rPr>
        <w:t>）</w:t>
      </w:r>
      <w:r w:rsidR="00D5018A">
        <w:rPr>
          <w:rFonts w:ascii="Times New Roman" w:hAnsi="Times New Roman" w:cs="Times New Roman" w:hint="eastAsia"/>
        </w:rPr>
        <w:t>青線は、</w:t>
      </w:r>
      <w:r w:rsidR="00B42B76">
        <w:rPr>
          <w:rFonts w:ascii="Times New Roman" w:hAnsi="Times New Roman" w:cs="Times New Roman" w:hint="eastAsia"/>
        </w:rPr>
        <w:t>comb1</w:t>
      </w:r>
      <w:r w:rsidR="00B42B76">
        <w:rPr>
          <w:rFonts w:ascii="Times New Roman" w:hAnsi="Times New Roman" w:cs="Times New Roman" w:hint="eastAsia"/>
        </w:rPr>
        <w:t>の帯域</w:t>
      </w:r>
      <w:r w:rsidR="00384F82">
        <w:rPr>
          <w:rFonts w:ascii="Times New Roman" w:hAnsi="Times New Roman" w:cs="Times New Roman" w:hint="eastAsia"/>
        </w:rPr>
        <w:t>（</w:t>
      </w:r>
      <w:r w:rsidR="00B42B76">
        <w:rPr>
          <w:rFonts w:ascii="Times New Roman" w:hAnsi="Times New Roman" w:cs="Times New Roman" w:hint="eastAsia"/>
        </w:rPr>
        <w:t xml:space="preserve">6280 </w:t>
      </w:r>
      <w:r w:rsidR="00B42B76">
        <w:rPr>
          <w:rFonts w:ascii="Times New Roman" w:hAnsi="Times New Roman" w:cs="Times New Roman" w:hint="eastAsia"/>
        </w:rPr>
        <w:t>～</w:t>
      </w:r>
      <w:r w:rsidR="00B42B76">
        <w:rPr>
          <w:rFonts w:ascii="Times New Roman" w:hAnsi="Times New Roman" w:cs="Times New Roman" w:hint="eastAsia"/>
        </w:rPr>
        <w:t>6625 cm</w:t>
      </w:r>
      <w:r w:rsidR="00B42B76" w:rsidRPr="00B42B76">
        <w:rPr>
          <w:rFonts w:ascii="Times New Roman" w:hAnsi="Times New Roman" w:cs="Times New Roman" w:hint="eastAsia"/>
          <w:vertAlign w:val="superscript"/>
        </w:rPr>
        <w:t>-1</w:t>
      </w:r>
      <w:r w:rsidR="00384F82" w:rsidRPr="00384F82">
        <w:rPr>
          <w:rFonts w:ascii="Times New Roman" w:hAnsi="Times New Roman" w:cs="Times New Roman" w:hint="eastAsia"/>
        </w:rPr>
        <w:t>）</w:t>
      </w:r>
      <w:r w:rsidR="00882EE4">
        <w:rPr>
          <w:rFonts w:ascii="Times New Roman" w:hAnsi="Times New Roman" w:cs="Times New Roman" w:hint="eastAsia"/>
        </w:rPr>
        <w:t>にフィルタリングし</w:t>
      </w:r>
      <w:r w:rsidR="00384F82">
        <w:rPr>
          <w:rFonts w:ascii="Times New Roman" w:hAnsi="Times New Roman" w:cs="Times New Roman" w:hint="eastAsia"/>
        </w:rPr>
        <w:t>て</w:t>
      </w:r>
      <w:r w:rsidR="00882EE4">
        <w:rPr>
          <w:rFonts w:ascii="Times New Roman" w:hAnsi="Times New Roman" w:cs="Times New Roman" w:hint="eastAsia"/>
        </w:rPr>
        <w:t>計測している</w:t>
      </w:r>
      <w:r w:rsidR="00B42B76">
        <w:rPr>
          <w:rFonts w:ascii="Times New Roman" w:hAnsi="Times New Roman" w:cs="Times New Roman" w:hint="eastAsia"/>
        </w:rPr>
        <w:t>。</w:t>
      </w:r>
      <w:r w:rsidR="00D5018A">
        <w:rPr>
          <w:rFonts w:ascii="Times New Roman" w:hAnsi="Times New Roman" w:cs="Times New Roman" w:hint="eastAsia"/>
        </w:rPr>
        <w:t>また、</w:t>
      </w:r>
      <w:r w:rsidR="00882EE4">
        <w:rPr>
          <w:rFonts w:ascii="Times New Roman" w:hAnsi="Times New Roman" w:cs="Times New Roman" w:hint="eastAsia"/>
        </w:rPr>
        <w:t>（</w:t>
      </w:r>
      <w:r w:rsidR="00882EE4">
        <w:rPr>
          <w:rFonts w:ascii="Times New Roman" w:hAnsi="Times New Roman" w:cs="Times New Roman" w:hint="eastAsia"/>
        </w:rPr>
        <w:t>2</w:t>
      </w:r>
      <w:r w:rsidR="00882EE4">
        <w:rPr>
          <w:rFonts w:ascii="Times New Roman" w:hAnsi="Times New Roman" w:cs="Times New Roman" w:hint="eastAsia"/>
        </w:rPr>
        <w:t>）</w:t>
      </w:r>
      <w:r w:rsidR="00384F82">
        <w:rPr>
          <w:rFonts w:ascii="Times New Roman" w:hAnsi="Times New Roman" w:cs="Times New Roman" w:hint="eastAsia"/>
        </w:rPr>
        <w:t>紫の線は、アセチレンの指紋スペクトルの帯域</w:t>
      </w:r>
      <w:r w:rsidR="00D5018A">
        <w:rPr>
          <w:rFonts w:ascii="Times New Roman" w:hAnsi="Times New Roman" w:cs="Times New Roman" w:hint="eastAsia"/>
        </w:rPr>
        <w:t>（</w:t>
      </w:r>
      <w:r w:rsidR="00D5018A">
        <w:rPr>
          <w:rFonts w:ascii="Times New Roman" w:hAnsi="Times New Roman" w:cs="Times New Roman" w:hint="eastAsia"/>
        </w:rPr>
        <w:t xml:space="preserve">6460 </w:t>
      </w:r>
      <w:r w:rsidR="00D5018A">
        <w:rPr>
          <w:rFonts w:ascii="Times New Roman" w:hAnsi="Times New Roman" w:cs="Times New Roman" w:hint="eastAsia"/>
        </w:rPr>
        <w:t>～</w:t>
      </w:r>
      <w:r w:rsidR="00D5018A">
        <w:rPr>
          <w:rFonts w:ascii="Times New Roman" w:hAnsi="Times New Roman" w:cs="Times New Roman" w:hint="eastAsia"/>
        </w:rPr>
        <w:t>6625 cm</w:t>
      </w:r>
      <w:r w:rsidR="00D5018A" w:rsidRPr="00D5018A">
        <w:rPr>
          <w:rFonts w:ascii="Times New Roman" w:hAnsi="Times New Roman" w:cs="Times New Roman" w:hint="eastAsia"/>
          <w:vertAlign w:val="superscript"/>
        </w:rPr>
        <w:t>-1</w:t>
      </w:r>
      <w:r w:rsidR="00D5018A">
        <w:rPr>
          <w:rFonts w:ascii="Times New Roman" w:hAnsi="Times New Roman" w:cs="Times New Roman" w:hint="eastAsia"/>
        </w:rPr>
        <w:t>）にフィルタリングした</w:t>
      </w:r>
      <w:r w:rsidR="00384F82">
        <w:rPr>
          <w:rFonts w:ascii="Times New Roman" w:hAnsi="Times New Roman" w:cs="Times New Roman" w:hint="eastAsia"/>
        </w:rPr>
        <w:t>スペクトル</w:t>
      </w:r>
      <w:r w:rsidR="00D5018A">
        <w:rPr>
          <w:rFonts w:ascii="Times New Roman" w:hAnsi="Times New Roman" w:cs="Times New Roman" w:hint="eastAsia"/>
        </w:rPr>
        <w:t>である。</w:t>
      </w:r>
      <w:r w:rsidR="00A833A8">
        <w:rPr>
          <w:rFonts w:ascii="Times New Roman" w:hAnsi="Times New Roman" w:cs="Times New Roman" w:hint="eastAsia"/>
        </w:rPr>
        <w:t>この二つの計測において、</w:t>
      </w:r>
      <w:r w:rsidR="00A833A8">
        <w:rPr>
          <w:rFonts w:ascii="Times New Roman" w:hAnsi="Times New Roman" w:cs="Times New Roman" w:hint="eastAsia"/>
        </w:rPr>
        <w:t>PD</w:t>
      </w:r>
      <w:r w:rsidR="00A833A8">
        <w:rPr>
          <w:rFonts w:ascii="Times New Roman" w:hAnsi="Times New Roman" w:cs="Times New Roman" w:hint="eastAsia"/>
        </w:rPr>
        <w:t>への信号のレベルは同じで行っている。</w:t>
      </w:r>
      <w:r w:rsidR="00384F82">
        <w:rPr>
          <w:rFonts w:ascii="Times New Roman" w:hAnsi="Times New Roman" w:cs="Times New Roman" w:hint="eastAsia"/>
        </w:rPr>
        <w:t>また、帯域をフィルタリングした</w:t>
      </w:r>
      <w:r w:rsidR="00882EE4">
        <w:rPr>
          <w:rFonts w:ascii="Times New Roman" w:hAnsi="Times New Roman" w:cs="Times New Roman" w:hint="eastAsia"/>
        </w:rPr>
        <w:t>（</w:t>
      </w:r>
      <w:r w:rsidR="00882EE4">
        <w:rPr>
          <w:rFonts w:ascii="Times New Roman" w:hAnsi="Times New Roman" w:cs="Times New Roman" w:hint="eastAsia"/>
        </w:rPr>
        <w:t>2</w:t>
      </w:r>
      <w:r w:rsidR="00384F82">
        <w:rPr>
          <w:rFonts w:ascii="Times New Roman" w:hAnsi="Times New Roman" w:cs="Times New Roman" w:hint="eastAsia"/>
        </w:rPr>
        <w:t>）の場合</w:t>
      </w:r>
      <w:r w:rsidR="00882EE4">
        <w:rPr>
          <w:rFonts w:ascii="Times New Roman" w:hAnsi="Times New Roman" w:cs="Times New Roman" w:hint="eastAsia"/>
        </w:rPr>
        <w:t>は、</w:t>
      </w:r>
      <w:r w:rsidR="00882EE4">
        <w:rPr>
          <w:rFonts w:ascii="Times New Roman" w:hAnsi="Times New Roman" w:cs="Times New Roman" w:hint="eastAsia"/>
        </w:rPr>
        <w:t>6</w:t>
      </w:r>
      <w:r w:rsidR="00882EE4">
        <w:rPr>
          <w:rFonts w:ascii="Times New Roman" w:hAnsi="Times New Roman" w:cs="Times New Roman" w:hint="eastAsia"/>
        </w:rPr>
        <w:t xml:space="preserve">倍程度強い信号が得られている。　</w:t>
      </w:r>
      <w:r w:rsidR="00746A50">
        <w:rPr>
          <w:rFonts w:ascii="Times New Roman" w:hAnsi="Times New Roman" w:cs="Times New Roman" w:hint="eastAsia"/>
        </w:rPr>
        <w:t>図</w:t>
      </w:r>
      <w:r w:rsidR="00746A50">
        <w:rPr>
          <w:rFonts w:ascii="Times New Roman" w:hAnsi="Times New Roman" w:cs="Times New Roman" w:hint="eastAsia"/>
        </w:rPr>
        <w:t>3-4</w:t>
      </w:r>
      <w:r w:rsidR="00746A50">
        <w:rPr>
          <w:rFonts w:ascii="Times New Roman" w:hAnsi="Times New Roman" w:cs="Times New Roman" w:hint="eastAsia"/>
        </w:rPr>
        <w:t>に、</w:t>
      </w:r>
      <w:r w:rsidR="00882EE4">
        <w:rPr>
          <w:rFonts w:ascii="Times New Roman" w:hAnsi="Times New Roman" w:cs="Times New Roman" w:hint="eastAsia"/>
        </w:rPr>
        <w:t>大気圧・室温環境において空気</w:t>
      </w:r>
      <w:r w:rsidR="00882EE4">
        <w:rPr>
          <w:rFonts w:ascii="Times New Roman" w:hAnsi="Times New Roman" w:cs="Times New Roman" w:hint="eastAsia"/>
        </w:rPr>
        <w:t>93 %</w:t>
      </w:r>
      <w:r w:rsidR="00882EE4">
        <w:rPr>
          <w:rFonts w:ascii="Times New Roman" w:hAnsi="Times New Roman" w:cs="Times New Roman" w:hint="eastAsia"/>
        </w:rPr>
        <w:t>、アセチレン</w:t>
      </w:r>
      <w:r w:rsidR="00882EE4">
        <w:rPr>
          <w:rFonts w:ascii="Times New Roman" w:hAnsi="Times New Roman" w:cs="Times New Roman" w:hint="eastAsia"/>
        </w:rPr>
        <w:t>7 %</w:t>
      </w:r>
      <w:r w:rsidR="00746A50">
        <w:rPr>
          <w:rFonts w:ascii="Times New Roman" w:hAnsi="Times New Roman" w:cs="Times New Roman" w:hint="eastAsia"/>
        </w:rPr>
        <w:t>で実験を行った結果と</w:t>
      </w:r>
      <w:r w:rsidR="00882EE4">
        <w:rPr>
          <w:rFonts w:ascii="Times New Roman" w:hAnsi="Times New Roman" w:cs="Times New Roman" w:hint="eastAsia"/>
        </w:rPr>
        <w:t>、</w:t>
      </w:r>
      <w:r w:rsidR="00882EE4">
        <w:rPr>
          <w:rFonts w:ascii="Times New Roman" w:hAnsi="Times New Roman" w:cs="Times New Roman" w:hint="eastAsia"/>
        </w:rPr>
        <w:t>HITRAN</w:t>
      </w:r>
      <w:r w:rsidR="00746A50">
        <w:rPr>
          <w:rFonts w:ascii="Times New Roman" w:hAnsi="Times New Roman" w:cs="Times New Roman" w:hint="eastAsia"/>
        </w:rPr>
        <w:t>のデータベースの</w:t>
      </w:r>
      <w:r w:rsidR="00882EE4">
        <w:rPr>
          <w:rFonts w:ascii="Times New Roman" w:hAnsi="Times New Roman" w:cs="Times New Roman" w:hint="eastAsia"/>
        </w:rPr>
        <w:t>比較を示している。</w:t>
      </w:r>
      <w:r w:rsidR="007573AE">
        <w:rPr>
          <w:rFonts w:ascii="Times New Roman" w:hAnsi="Times New Roman" w:cs="Times New Roman" w:hint="eastAsia"/>
        </w:rPr>
        <w:t>図</w:t>
      </w:r>
      <w:r w:rsidR="007573AE">
        <w:rPr>
          <w:rFonts w:ascii="Times New Roman" w:hAnsi="Times New Roman" w:cs="Times New Roman" w:hint="eastAsia"/>
        </w:rPr>
        <w:t>3-4</w:t>
      </w:r>
      <w:r w:rsidR="007573AE">
        <w:rPr>
          <w:rFonts w:ascii="Times New Roman" w:hAnsi="Times New Roman" w:cs="Times New Roman" w:hint="eastAsia"/>
        </w:rPr>
        <w:t>の（</w:t>
      </w:r>
      <w:r w:rsidR="007573AE">
        <w:rPr>
          <w:rFonts w:ascii="Times New Roman" w:hAnsi="Times New Roman" w:cs="Times New Roman" w:hint="eastAsia"/>
        </w:rPr>
        <w:t>a</w:t>
      </w:r>
      <w:r w:rsidR="007573AE">
        <w:rPr>
          <w:rFonts w:ascii="Times New Roman" w:hAnsi="Times New Roman" w:cs="Times New Roman" w:hint="eastAsia"/>
        </w:rPr>
        <w:t>）</w:t>
      </w:r>
      <w:r w:rsidR="00631820">
        <w:rPr>
          <w:rFonts w:ascii="Times New Roman" w:hAnsi="Times New Roman" w:cs="Times New Roman" w:hint="eastAsia"/>
        </w:rPr>
        <w:t>は</w:t>
      </w:r>
      <w:r w:rsidR="00631820">
        <w:rPr>
          <w:rFonts w:ascii="Times New Roman" w:hAnsi="Times New Roman" w:cs="Times New Roman" w:hint="eastAsia"/>
        </w:rPr>
        <w:t xml:space="preserve">40 </w:t>
      </w:r>
      <w:proofErr w:type="spellStart"/>
      <w:r w:rsidR="00631820" w:rsidRPr="00631820">
        <w:rPr>
          <w:rFonts w:ascii="Times New Roman" w:hAnsi="Times New Roman" w:cs="Times New Roman"/>
        </w:rPr>
        <w:t>μs</w:t>
      </w:r>
      <w:proofErr w:type="spellEnd"/>
      <w:r w:rsidR="00631820">
        <w:rPr>
          <w:rFonts w:ascii="Times New Roman" w:hAnsi="Times New Roman" w:cs="Times New Roman" w:hint="eastAsia"/>
        </w:rPr>
        <w:t>、</w:t>
      </w:r>
      <w:r w:rsidR="00631820" w:rsidRPr="00C13C6C">
        <w:rPr>
          <w:rFonts w:ascii="Times New Roman" w:hAnsi="Times New Roman" w:cs="Times New Roman"/>
        </w:rPr>
        <w:t>Δ</w:t>
      </w:r>
      <w:r w:rsidR="00631820">
        <w:rPr>
          <w:rFonts w:ascii="Times New Roman" w:hAnsi="Times New Roman" w:cs="Times New Roman" w:hint="eastAsia"/>
        </w:rPr>
        <w:t>＝</w:t>
      </w:r>
      <w:r w:rsidR="00631820">
        <w:rPr>
          <w:rFonts w:ascii="Times New Roman" w:hAnsi="Times New Roman" w:cs="Times New Roman" w:hint="eastAsia"/>
        </w:rPr>
        <w:t>1807 Hz</w:t>
      </w:r>
      <w:r w:rsidR="00631820">
        <w:rPr>
          <w:rFonts w:ascii="Times New Roman" w:hAnsi="Times New Roman" w:cs="Times New Roman" w:hint="eastAsia"/>
        </w:rPr>
        <w:t>で取得した干渉波形</w:t>
      </w:r>
      <w:r w:rsidR="007573AE">
        <w:rPr>
          <w:rFonts w:ascii="Times New Roman" w:hAnsi="Times New Roman" w:cs="Times New Roman" w:hint="eastAsia"/>
        </w:rPr>
        <w:t>から得たスペクトル</w:t>
      </w:r>
      <w:r w:rsidR="00631820">
        <w:rPr>
          <w:rFonts w:ascii="Times New Roman" w:hAnsi="Times New Roman" w:cs="Times New Roman" w:hint="eastAsia"/>
        </w:rPr>
        <w:t>であり、</w:t>
      </w:r>
      <w:r w:rsidR="00C13C6C">
        <w:rPr>
          <w:rFonts w:ascii="Times New Roman" w:hAnsi="Times New Roman" w:cs="Times New Roman" w:hint="eastAsia"/>
        </w:rPr>
        <w:t>分解能は</w:t>
      </w:r>
      <w:r w:rsidR="00C13C6C">
        <w:rPr>
          <w:rFonts w:ascii="Times New Roman" w:hAnsi="Times New Roman" w:cs="Times New Roman" w:hint="eastAsia"/>
        </w:rPr>
        <w:t>0.11cm</w:t>
      </w:r>
      <w:r w:rsidR="00C13C6C">
        <w:rPr>
          <w:rFonts w:ascii="Times New Roman" w:hAnsi="Times New Roman" w:cs="Times New Roman" w:hint="eastAsia"/>
          <w:vertAlign w:val="superscript"/>
        </w:rPr>
        <w:t>-1</w:t>
      </w:r>
      <w:r w:rsidR="007573AE">
        <w:rPr>
          <w:rFonts w:ascii="Times New Roman" w:hAnsi="Times New Roman" w:cs="Times New Roman" w:hint="eastAsia"/>
        </w:rPr>
        <w:t>、スペクトル要素数は</w:t>
      </w:r>
      <w:r w:rsidR="007573AE">
        <w:rPr>
          <w:rFonts w:ascii="Times New Roman" w:hAnsi="Times New Roman" w:cs="Times New Roman" w:hint="eastAsia"/>
        </w:rPr>
        <w:t>1500</w:t>
      </w:r>
      <w:r w:rsidR="007573AE">
        <w:rPr>
          <w:rFonts w:ascii="Times New Roman" w:hAnsi="Times New Roman" w:cs="Times New Roman" w:hint="eastAsia"/>
        </w:rPr>
        <w:t>である。また、最も強い吸収線の</w:t>
      </w:r>
      <w:r w:rsidR="007573AE">
        <w:rPr>
          <w:rFonts w:ascii="Times New Roman" w:hAnsi="Times New Roman" w:cs="Times New Roman" w:hint="eastAsia"/>
        </w:rPr>
        <w:t>SN</w:t>
      </w:r>
      <w:r w:rsidR="007573AE">
        <w:rPr>
          <w:rFonts w:ascii="Times New Roman" w:hAnsi="Times New Roman" w:cs="Times New Roman" w:hint="eastAsia"/>
        </w:rPr>
        <w:t>は～</w:t>
      </w:r>
      <w:r w:rsidR="007573AE">
        <w:rPr>
          <w:rFonts w:ascii="Times New Roman" w:hAnsi="Times New Roman" w:cs="Times New Roman" w:hint="eastAsia"/>
        </w:rPr>
        <w:t xml:space="preserve">30 </w:t>
      </w:r>
      <w:r w:rsidR="007573AE">
        <w:rPr>
          <w:rFonts w:ascii="Times New Roman" w:hAnsi="Times New Roman" w:cs="Times New Roman" w:hint="eastAsia"/>
        </w:rPr>
        <w:t>であった。（</w:t>
      </w:r>
      <w:r w:rsidR="007573AE">
        <w:rPr>
          <w:rFonts w:ascii="Times New Roman" w:hAnsi="Times New Roman" w:cs="Times New Roman" w:hint="eastAsia"/>
        </w:rPr>
        <w:t>b</w:t>
      </w:r>
      <w:r w:rsidR="007573AE">
        <w:rPr>
          <w:rFonts w:ascii="Times New Roman" w:hAnsi="Times New Roman" w:cs="Times New Roman" w:hint="eastAsia"/>
        </w:rPr>
        <w:t>）は</w:t>
      </w:r>
      <w:r w:rsidR="007573AE">
        <w:rPr>
          <w:rFonts w:ascii="Times New Roman" w:hAnsi="Times New Roman" w:cs="Times New Roman" w:hint="eastAsia"/>
        </w:rPr>
        <w:t xml:space="preserve">4 </w:t>
      </w:r>
      <w:proofErr w:type="spellStart"/>
      <w:r w:rsidR="007573AE" w:rsidRPr="00631820">
        <w:rPr>
          <w:rFonts w:ascii="Times New Roman" w:hAnsi="Times New Roman" w:cs="Times New Roman"/>
        </w:rPr>
        <w:t>μs</w:t>
      </w:r>
      <w:proofErr w:type="spellEnd"/>
      <w:r w:rsidR="007573AE">
        <w:rPr>
          <w:rFonts w:ascii="Times New Roman" w:hAnsi="Times New Roman" w:cs="Times New Roman" w:hint="eastAsia"/>
        </w:rPr>
        <w:t>、</w:t>
      </w:r>
      <w:r w:rsidR="007573AE" w:rsidRPr="00C13C6C">
        <w:rPr>
          <w:rFonts w:ascii="Times New Roman" w:hAnsi="Times New Roman" w:cs="Times New Roman"/>
        </w:rPr>
        <w:t>Δ</w:t>
      </w:r>
      <w:r w:rsidR="007573AE">
        <w:rPr>
          <w:rFonts w:ascii="Times New Roman" w:hAnsi="Times New Roman" w:cs="Times New Roman" w:hint="eastAsia"/>
        </w:rPr>
        <w:t>＝</w:t>
      </w:r>
      <w:r w:rsidR="007573AE">
        <w:rPr>
          <w:rFonts w:ascii="Times New Roman" w:hAnsi="Times New Roman" w:cs="Times New Roman" w:hint="eastAsia"/>
        </w:rPr>
        <w:t>4403 Hz</w:t>
      </w:r>
      <w:r w:rsidR="007573AE">
        <w:rPr>
          <w:rFonts w:ascii="Times New Roman" w:hAnsi="Times New Roman" w:cs="Times New Roman" w:hint="eastAsia"/>
        </w:rPr>
        <w:t>で取得した干渉波形から得たスペクトルであり、分解能は</w:t>
      </w:r>
      <w:r w:rsidR="007573AE">
        <w:rPr>
          <w:rFonts w:ascii="Times New Roman" w:hAnsi="Times New Roman" w:cs="Times New Roman" w:hint="eastAsia"/>
        </w:rPr>
        <w:t>0.47 cm</w:t>
      </w:r>
      <w:r w:rsidR="007573AE">
        <w:rPr>
          <w:rFonts w:ascii="Times New Roman" w:hAnsi="Times New Roman" w:cs="Times New Roman" w:hint="eastAsia"/>
          <w:vertAlign w:val="superscript"/>
        </w:rPr>
        <w:t>-1</w:t>
      </w:r>
      <w:r w:rsidR="007573AE">
        <w:rPr>
          <w:rFonts w:ascii="Times New Roman" w:hAnsi="Times New Roman" w:cs="Times New Roman" w:hint="eastAsia"/>
        </w:rPr>
        <w:t>、スペクトル要素数は</w:t>
      </w:r>
      <w:r w:rsidR="007573AE">
        <w:rPr>
          <w:rFonts w:ascii="Times New Roman" w:hAnsi="Times New Roman" w:cs="Times New Roman" w:hint="eastAsia"/>
        </w:rPr>
        <w:t>351</w:t>
      </w:r>
      <w:r w:rsidR="007573AE">
        <w:rPr>
          <w:rFonts w:ascii="Times New Roman" w:hAnsi="Times New Roman" w:cs="Times New Roman" w:hint="eastAsia"/>
        </w:rPr>
        <w:t>である。また最も強い吸収線の</w:t>
      </w:r>
      <w:r w:rsidR="007573AE">
        <w:rPr>
          <w:rFonts w:ascii="Times New Roman" w:hAnsi="Times New Roman" w:cs="Times New Roman" w:hint="eastAsia"/>
        </w:rPr>
        <w:t>SN</w:t>
      </w:r>
      <w:r w:rsidR="007573AE">
        <w:rPr>
          <w:rFonts w:ascii="Times New Roman" w:hAnsi="Times New Roman" w:cs="Times New Roman" w:hint="eastAsia"/>
        </w:rPr>
        <w:t>は～</w:t>
      </w:r>
      <w:r w:rsidR="007573AE">
        <w:rPr>
          <w:rFonts w:ascii="Times New Roman" w:hAnsi="Times New Roman" w:cs="Times New Roman" w:hint="eastAsia"/>
        </w:rPr>
        <w:t xml:space="preserve">80 </w:t>
      </w:r>
      <w:r w:rsidR="007573AE">
        <w:rPr>
          <w:rFonts w:ascii="Times New Roman" w:hAnsi="Times New Roman" w:cs="Times New Roman" w:hint="eastAsia"/>
        </w:rPr>
        <w:t>であり、時間窓を狭めることで、測定時間の短縮だけではなく、</w:t>
      </w:r>
      <w:r w:rsidR="007573AE">
        <w:rPr>
          <w:rFonts w:ascii="Times New Roman" w:hAnsi="Times New Roman" w:cs="Times New Roman" w:hint="eastAsia"/>
        </w:rPr>
        <w:t>SN</w:t>
      </w:r>
      <w:r w:rsidR="007573AE">
        <w:rPr>
          <w:rFonts w:ascii="Times New Roman" w:hAnsi="Times New Roman" w:cs="Times New Roman" w:hint="eastAsia"/>
        </w:rPr>
        <w:t>の高い吸収スペクトルが得られている。</w:t>
      </w:r>
    </w:p>
    <w:p w:rsidR="009F1036" w:rsidRDefault="009F1036" w:rsidP="00E0367F">
      <w:pPr>
        <w:rPr>
          <w:rFonts w:ascii="Times New Roman" w:hAnsi="Times New Roman" w:cs="Times New Roman"/>
        </w:rPr>
      </w:pPr>
    </w:p>
    <w:p w:rsidR="009F1036" w:rsidRDefault="009F1036" w:rsidP="00E0367F">
      <w:pPr>
        <w:rPr>
          <w:rFonts w:ascii="Times New Roman" w:hAnsi="Times New Roman" w:cs="Times New Roman"/>
        </w:rPr>
      </w:pPr>
    </w:p>
    <w:p w:rsidR="009F1036" w:rsidRDefault="009F1036" w:rsidP="00E0367F">
      <w:pPr>
        <w:rPr>
          <w:rFonts w:ascii="Times New Roman" w:hAnsi="Times New Roman" w:cs="Times New Roman"/>
        </w:rPr>
      </w:pPr>
    </w:p>
    <w:p w:rsidR="009F1036" w:rsidRDefault="009F1036" w:rsidP="00E0367F">
      <w:pPr>
        <w:rPr>
          <w:rFonts w:ascii="Times New Roman" w:hAnsi="Times New Roman" w:cs="Times New Roman"/>
        </w:rPr>
      </w:pPr>
    </w:p>
    <w:p w:rsidR="009F1036" w:rsidRDefault="000B4EED" w:rsidP="00E0367F">
      <w:pPr>
        <w:rPr>
          <w:rFonts w:ascii="Times New Roman" w:hAnsi="Times New Roman" w:cs="Times New Roman"/>
        </w:rPr>
      </w:pPr>
      <w:r w:rsidRPr="00CC3D25">
        <w:rPr>
          <w:rFonts w:ascii="Times New Roman" w:hAnsi="Times New Roman" w:cs="Times New Roman"/>
          <w:noProof/>
        </w:rPr>
        <w:drawing>
          <wp:anchor distT="0" distB="0" distL="114300" distR="114300" simplePos="0" relativeHeight="251661312" behindDoc="0" locked="0" layoutInCell="1" allowOverlap="1" wp14:anchorId="186EC736" wp14:editId="6CDD2F0B">
            <wp:simplePos x="0" y="0"/>
            <wp:positionH relativeFrom="column">
              <wp:posOffset>593090</wp:posOffset>
            </wp:positionH>
            <wp:positionV relativeFrom="paragraph">
              <wp:posOffset>2540</wp:posOffset>
            </wp:positionV>
            <wp:extent cx="5393055" cy="22536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2304"/>
                    <a:stretch/>
                  </pic:blipFill>
                  <pic:spPr bwMode="auto">
                    <a:xfrm>
                      <a:off x="0" y="0"/>
                      <a:ext cx="5393055" cy="225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1036" w:rsidRDefault="009F1036" w:rsidP="00E0367F">
      <w:pPr>
        <w:rPr>
          <w:rFonts w:ascii="Times New Roman" w:hAnsi="Times New Roman" w:cs="Times New Roman"/>
        </w:rPr>
      </w:pPr>
    </w:p>
    <w:p w:rsidR="009F1036" w:rsidRDefault="009F1036" w:rsidP="00E0367F">
      <w:pPr>
        <w:rPr>
          <w:rFonts w:ascii="Times New Roman" w:hAnsi="Times New Roman" w:cs="Times New Roman"/>
        </w:rPr>
      </w:pPr>
    </w:p>
    <w:p w:rsidR="002E5485" w:rsidRDefault="002E5485" w:rsidP="00E0367F">
      <w:pPr>
        <w:rPr>
          <w:rFonts w:ascii="Times New Roman" w:hAnsi="Times New Roman" w:cs="Times New Roman"/>
        </w:rPr>
      </w:pPr>
    </w:p>
    <w:p w:rsidR="002E5485" w:rsidRPr="00631820" w:rsidRDefault="002E5485" w:rsidP="00E0367F">
      <w:pPr>
        <w:rPr>
          <w:rFonts w:ascii="Times New Roman" w:hAnsi="Times New Roman" w:cs="Times New Roman"/>
        </w:rPr>
      </w:pPr>
    </w:p>
    <w:p w:rsidR="00864ED3" w:rsidRDefault="00864ED3" w:rsidP="00864ED3">
      <w:pPr>
        <w:rPr>
          <w:rFonts w:ascii="Times New Roman" w:hAnsi="Times New Roman" w:cs="Times New Roman" w:hint="eastAsia"/>
        </w:rPr>
      </w:pPr>
    </w:p>
    <w:p w:rsidR="000B4EED" w:rsidRDefault="000B4EED" w:rsidP="00864ED3">
      <w:pPr>
        <w:rPr>
          <w:rFonts w:ascii="Times New Roman" w:hAnsi="Times New Roman" w:cs="Times New Roman" w:hint="eastAsia"/>
        </w:rPr>
      </w:pPr>
    </w:p>
    <w:p w:rsidR="000B4EED" w:rsidRDefault="000B4EED" w:rsidP="00864ED3">
      <w:pPr>
        <w:rPr>
          <w:rFonts w:ascii="Times New Roman" w:hAnsi="Times New Roman" w:cs="Times New Roman" w:hint="eastAsia"/>
        </w:rPr>
      </w:pPr>
    </w:p>
    <w:p w:rsidR="000B4EED" w:rsidRDefault="000B4EED" w:rsidP="00864ED3">
      <w:pPr>
        <w:rPr>
          <w:rFonts w:ascii="Times New Roman" w:hAnsi="Times New Roman" w:cs="Times New Roman" w:hint="eastAsia"/>
        </w:rPr>
      </w:pPr>
    </w:p>
    <w:p w:rsidR="000B4EED" w:rsidRDefault="000B4EED" w:rsidP="00864ED3">
      <w:pPr>
        <w:rPr>
          <w:rFonts w:ascii="Times New Roman" w:hAnsi="Times New Roman" w:cs="Times New Roman"/>
        </w:rPr>
      </w:pPr>
    </w:p>
    <w:p w:rsidR="00CC3D25" w:rsidRDefault="00864ED3" w:rsidP="0058452A">
      <w:pPr>
        <w:jc w:val="center"/>
        <w:rPr>
          <w:rFonts w:ascii="Times New Roman" w:hAnsi="Times New Roman" w:cs="Times New Roman"/>
        </w:rPr>
      </w:pPr>
      <w:r>
        <w:rPr>
          <w:rFonts w:ascii="Times New Roman" w:hAnsi="Times New Roman" w:cs="Times New Roman" w:hint="eastAsia"/>
        </w:rPr>
        <w:t>図</w:t>
      </w:r>
      <w:r>
        <w:rPr>
          <w:rFonts w:ascii="Times New Roman" w:hAnsi="Times New Roman" w:cs="Times New Roman" w:hint="eastAsia"/>
        </w:rPr>
        <w:t>3-2</w:t>
      </w:r>
      <w:r>
        <w:rPr>
          <w:rFonts w:ascii="Times New Roman" w:hAnsi="Times New Roman" w:cs="Times New Roman" w:hint="eastAsia"/>
        </w:rPr>
        <w:t xml:space="preserve">　</w:t>
      </w:r>
      <w:r>
        <w:rPr>
          <w:rFonts w:ascii="Times New Roman" w:hAnsi="Times New Roman" w:cs="Times New Roman" w:hint="eastAsia"/>
        </w:rPr>
        <w:t xml:space="preserve">(a)40 </w:t>
      </w:r>
      <w:proofErr w:type="spellStart"/>
      <w:r w:rsidRPr="00864ED3">
        <w:rPr>
          <w:rFonts w:ascii="Times New Roman" w:hAnsi="Times New Roman" w:cs="Times New Roman"/>
        </w:rPr>
        <w:t>μs</w:t>
      </w:r>
      <w:proofErr w:type="spellEnd"/>
      <w:r>
        <w:rPr>
          <w:rFonts w:ascii="Times New Roman" w:hAnsi="Times New Roman" w:cs="Times New Roman" w:hint="eastAsia"/>
        </w:rPr>
        <w:t>で得た干渉波形、</w:t>
      </w:r>
      <w:r>
        <w:rPr>
          <w:rFonts w:ascii="Times New Roman" w:hAnsi="Times New Roman" w:cs="Times New Roman" w:hint="eastAsia"/>
        </w:rPr>
        <w:t xml:space="preserve">(b)4 </w:t>
      </w:r>
      <w:proofErr w:type="spellStart"/>
      <w:r w:rsidRPr="00864ED3">
        <w:rPr>
          <w:rFonts w:ascii="Times New Roman" w:hAnsi="Times New Roman" w:cs="Times New Roman"/>
        </w:rPr>
        <w:t>μs</w:t>
      </w:r>
      <w:proofErr w:type="spellEnd"/>
      <w:r>
        <w:rPr>
          <w:rFonts w:ascii="Times New Roman" w:hAnsi="Times New Roman" w:cs="Times New Roman" w:hint="eastAsia"/>
        </w:rPr>
        <w:t>で得た干渉波形</w:t>
      </w:r>
    </w:p>
    <w:p w:rsidR="00CC3D25" w:rsidRDefault="00AD3D79" w:rsidP="009F1036">
      <w:pPr>
        <w:jc w:val="left"/>
        <w:rPr>
          <w:rFonts w:ascii="Times New Roman" w:hAnsi="Times New Roman" w:cs="Times New Roman"/>
        </w:rPr>
      </w:pPr>
      <w:r>
        <w:rPr>
          <w:noProof/>
        </w:rPr>
        <w:lastRenderedPageBreak/>
        <w:drawing>
          <wp:anchor distT="0" distB="0" distL="114300" distR="114300" simplePos="0" relativeHeight="251660288" behindDoc="1" locked="0" layoutInCell="1" allowOverlap="1" wp14:anchorId="0FEC02EA" wp14:editId="6C38891F">
            <wp:simplePos x="0" y="0"/>
            <wp:positionH relativeFrom="column">
              <wp:posOffset>3597630</wp:posOffset>
            </wp:positionH>
            <wp:positionV relativeFrom="paragraph">
              <wp:posOffset>50165</wp:posOffset>
            </wp:positionV>
            <wp:extent cx="2514405" cy="3317790"/>
            <wp:effectExtent l="0" t="0" r="635"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405" cy="33177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F1036">
        <w:rPr>
          <w:rFonts w:ascii="Times New Roman" w:hAnsi="Times New Roman" w:cs="Times New Roman" w:hint="eastAsia"/>
        </w:rPr>
        <w:t xml:space="preserve">　　　</w:t>
      </w:r>
      <w:r w:rsidR="00CC3D25" w:rsidRPr="00CC3D25">
        <w:rPr>
          <w:rFonts w:ascii="Times New Roman" w:hAnsi="Times New Roman" w:cs="Times New Roman"/>
          <w:noProof/>
        </w:rPr>
        <w:drawing>
          <wp:inline distT="0" distB="0" distL="0" distR="0" wp14:anchorId="4FF15A5B" wp14:editId="792424B4">
            <wp:extent cx="2853114" cy="3292665"/>
            <wp:effectExtent l="0" t="0" r="4445" b="317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459" cy="3297679"/>
                    </a:xfrm>
                    <a:prstGeom prst="rect">
                      <a:avLst/>
                    </a:prstGeom>
                    <a:noFill/>
                    <a:ln>
                      <a:noFill/>
                    </a:ln>
                    <a:extLst/>
                  </pic:spPr>
                </pic:pic>
              </a:graphicData>
            </a:graphic>
          </wp:inline>
        </w:drawing>
      </w:r>
    </w:p>
    <w:p w:rsidR="00CC3D25" w:rsidRDefault="00864ED3" w:rsidP="00AD3D79">
      <w:pPr>
        <w:jc w:val="center"/>
        <w:rPr>
          <w:rFonts w:ascii="Times New Roman" w:hAnsi="Times New Roman" w:cs="Times New Roman"/>
        </w:rPr>
      </w:pPr>
      <w:r>
        <w:rPr>
          <w:rFonts w:ascii="Times New Roman" w:hAnsi="Times New Roman" w:cs="Times New Roman" w:hint="eastAsia"/>
        </w:rPr>
        <w:t>図</w:t>
      </w:r>
      <w:r>
        <w:rPr>
          <w:rFonts w:ascii="Times New Roman" w:hAnsi="Times New Roman" w:cs="Times New Roman" w:hint="eastAsia"/>
        </w:rPr>
        <w:t>3-3</w:t>
      </w:r>
      <w:r w:rsidR="00AD3D79">
        <w:rPr>
          <w:rFonts w:ascii="Times New Roman" w:hAnsi="Times New Roman" w:cs="Times New Roman" w:hint="eastAsia"/>
        </w:rPr>
        <w:t>（左図）</w:t>
      </w:r>
      <w:r>
        <w:rPr>
          <w:rFonts w:ascii="Times New Roman" w:hAnsi="Times New Roman" w:cs="Times New Roman" w:hint="eastAsia"/>
        </w:rPr>
        <w:t xml:space="preserve">　</w:t>
      </w:r>
      <w:r>
        <w:rPr>
          <w:rFonts w:ascii="Times New Roman" w:hAnsi="Times New Roman" w:cs="Times New Roman" w:hint="eastAsia"/>
        </w:rPr>
        <w:t xml:space="preserve">(a)40 </w:t>
      </w:r>
      <w:proofErr w:type="spellStart"/>
      <w:r w:rsidRPr="00864ED3">
        <w:rPr>
          <w:rFonts w:ascii="Times New Roman" w:hAnsi="Times New Roman" w:cs="Times New Roman"/>
        </w:rPr>
        <w:t>μs</w:t>
      </w:r>
      <w:proofErr w:type="spellEnd"/>
      <w:r>
        <w:rPr>
          <w:rFonts w:ascii="Times New Roman" w:hAnsi="Times New Roman" w:cs="Times New Roman" w:hint="eastAsia"/>
        </w:rPr>
        <w:t>の干渉波形をフーリエ変換して得たスペクトル。</w:t>
      </w:r>
      <w:r>
        <w:rPr>
          <w:rFonts w:ascii="Times New Roman" w:hAnsi="Times New Roman" w:cs="Times New Roman" w:hint="eastAsia"/>
        </w:rPr>
        <w:t>(b)(a)</w:t>
      </w:r>
      <w:r>
        <w:rPr>
          <w:rFonts w:ascii="Times New Roman" w:hAnsi="Times New Roman" w:cs="Times New Roman" w:hint="eastAsia"/>
        </w:rPr>
        <w:t>の赤線を拡大したスペクトル。</w:t>
      </w:r>
    </w:p>
    <w:p w:rsidR="0058452A" w:rsidRPr="0058452A" w:rsidRDefault="0058452A" w:rsidP="0058452A">
      <w:pPr>
        <w:jc w:val="center"/>
        <w:rPr>
          <w:rFonts w:ascii="Times New Roman" w:hAnsi="Times New Roman" w:cs="Times New Roman"/>
        </w:rPr>
      </w:pPr>
      <w:r w:rsidRPr="0058452A">
        <w:rPr>
          <w:rFonts w:ascii="Times New Roman" w:hAnsi="Times New Roman" w:cs="Times New Roman"/>
        </w:rPr>
        <w:t>図</w:t>
      </w:r>
      <w:r w:rsidRPr="0058452A">
        <w:rPr>
          <w:rFonts w:ascii="Times New Roman" w:hAnsi="Times New Roman" w:cs="Times New Roman"/>
        </w:rPr>
        <w:t>3-4</w:t>
      </w:r>
      <w:r w:rsidR="00AD3D79">
        <w:rPr>
          <w:rFonts w:ascii="Times New Roman" w:hAnsi="Times New Roman" w:cs="Times New Roman" w:hint="eastAsia"/>
        </w:rPr>
        <w:t>（右図）</w:t>
      </w:r>
      <w:r w:rsidRPr="0058452A">
        <w:rPr>
          <w:rFonts w:ascii="Times New Roman" w:hAnsi="Times New Roman" w:cs="Times New Roman"/>
        </w:rPr>
        <w:t xml:space="preserve">　赤：</w:t>
      </w:r>
      <w:r w:rsidRPr="0058452A">
        <w:rPr>
          <w:rFonts w:ascii="Times New Roman" w:hAnsi="Times New Roman" w:cs="Times New Roman"/>
        </w:rPr>
        <w:t>HITRAN</w:t>
      </w:r>
      <w:r w:rsidRPr="0058452A">
        <w:rPr>
          <w:rFonts w:ascii="Times New Roman" w:hAnsi="Times New Roman" w:cs="Times New Roman"/>
        </w:rPr>
        <w:t>のデータベース。黒：実験から得たスペクトル</w:t>
      </w:r>
      <w:r w:rsidRPr="0058452A">
        <w:rPr>
          <w:rFonts w:ascii="Times New Roman" w:hAnsi="Times New Roman" w:cs="Times New Roman"/>
        </w:rPr>
        <w:t xml:space="preserve">(a)40 </w:t>
      </w:r>
      <w:proofErr w:type="spellStart"/>
      <w:r w:rsidRPr="0058452A">
        <w:rPr>
          <w:rFonts w:ascii="Times New Roman" w:hAnsi="Times New Roman" w:cs="Times New Roman"/>
        </w:rPr>
        <w:t>μs</w:t>
      </w:r>
      <w:proofErr w:type="spellEnd"/>
      <w:r w:rsidRPr="0058452A">
        <w:rPr>
          <w:rFonts w:ascii="Times New Roman" w:hAnsi="Times New Roman" w:cs="Times New Roman"/>
        </w:rPr>
        <w:t>（</w:t>
      </w:r>
      <w:r w:rsidRPr="0058452A">
        <w:rPr>
          <w:rFonts w:ascii="Times New Roman" w:hAnsi="Times New Roman" w:cs="Times New Roman"/>
        </w:rPr>
        <w:t>Δ</w:t>
      </w:r>
      <w:r w:rsidRPr="0058452A">
        <w:rPr>
          <w:rFonts w:ascii="Times New Roman" w:hAnsi="Times New Roman" w:cs="Times New Roman"/>
        </w:rPr>
        <w:t>＝</w:t>
      </w:r>
      <w:r w:rsidRPr="0058452A">
        <w:rPr>
          <w:rFonts w:ascii="Times New Roman" w:hAnsi="Times New Roman" w:cs="Times New Roman"/>
        </w:rPr>
        <w:t>1807 Hz</w:t>
      </w:r>
      <w:r w:rsidRPr="0058452A">
        <w:rPr>
          <w:rFonts w:ascii="Times New Roman" w:hAnsi="Times New Roman" w:cs="Times New Roman"/>
        </w:rPr>
        <w:t>）の干渉波形をフーリエ変換して得た吸収スペクトル。</w:t>
      </w:r>
      <w:r w:rsidRPr="0058452A">
        <w:rPr>
          <w:rFonts w:ascii="Times New Roman" w:hAnsi="Times New Roman" w:cs="Times New Roman"/>
        </w:rPr>
        <w:t xml:space="preserve">(b)4 </w:t>
      </w:r>
      <w:proofErr w:type="spellStart"/>
      <w:r w:rsidRPr="0058452A">
        <w:rPr>
          <w:rFonts w:ascii="Times New Roman" w:hAnsi="Times New Roman" w:cs="Times New Roman"/>
        </w:rPr>
        <w:t>μs</w:t>
      </w:r>
      <w:proofErr w:type="spellEnd"/>
      <w:r w:rsidRPr="0058452A">
        <w:rPr>
          <w:rFonts w:ascii="Times New Roman" w:hAnsi="Times New Roman" w:cs="Times New Roman"/>
        </w:rPr>
        <w:t>（</w:t>
      </w:r>
      <w:r w:rsidRPr="0058452A">
        <w:rPr>
          <w:rFonts w:ascii="Times New Roman" w:hAnsi="Times New Roman" w:cs="Times New Roman"/>
        </w:rPr>
        <w:t>Δ</w:t>
      </w:r>
      <w:r w:rsidRPr="0058452A">
        <w:rPr>
          <w:rFonts w:ascii="Times New Roman" w:hAnsi="Times New Roman" w:cs="Times New Roman"/>
        </w:rPr>
        <w:t>＝</w:t>
      </w:r>
      <w:r w:rsidRPr="0058452A">
        <w:rPr>
          <w:rFonts w:ascii="Times New Roman" w:hAnsi="Times New Roman" w:cs="Times New Roman"/>
        </w:rPr>
        <w:t>4403 Hz</w:t>
      </w:r>
      <w:r w:rsidRPr="0058452A">
        <w:rPr>
          <w:rFonts w:ascii="Times New Roman" w:hAnsi="Times New Roman" w:cs="Times New Roman"/>
        </w:rPr>
        <w:t>）の干渉波形をフーリエ変換して得た吸収スペクトル。</w:t>
      </w:r>
      <w:r w:rsidRPr="0058452A">
        <w:rPr>
          <w:rFonts w:ascii="Times New Roman" w:hAnsi="Times New Roman" w:cs="Times New Roman"/>
        </w:rPr>
        <w:t>(c), (d)</w:t>
      </w:r>
      <w:r w:rsidRPr="0058452A">
        <w:rPr>
          <w:rFonts w:ascii="Times New Roman" w:hAnsi="Times New Roman" w:cs="Times New Roman"/>
        </w:rPr>
        <w:t>は拡大図。</w:t>
      </w:r>
    </w:p>
    <w:p w:rsidR="0058452A" w:rsidRDefault="0058452A" w:rsidP="005706E4">
      <w:pPr>
        <w:rPr>
          <w:rFonts w:ascii="Times New Roman" w:hAnsi="Times New Roman" w:cs="Times New Roman"/>
        </w:rPr>
      </w:pPr>
    </w:p>
    <w:p w:rsidR="0058452A" w:rsidRPr="0058452A" w:rsidRDefault="0058452A" w:rsidP="0058452A">
      <w:pPr>
        <w:pStyle w:val="a7"/>
        <w:numPr>
          <w:ilvl w:val="1"/>
          <w:numId w:val="1"/>
        </w:numPr>
        <w:ind w:leftChars="0"/>
        <w:rPr>
          <w:rFonts w:asciiTheme="majorEastAsia" w:eastAsiaTheme="majorEastAsia" w:hAnsiTheme="majorEastAsia" w:cs="Times New Roman"/>
        </w:rPr>
      </w:pPr>
      <w:r w:rsidRPr="0058452A">
        <w:rPr>
          <w:rFonts w:asciiTheme="majorEastAsia" w:eastAsiaTheme="majorEastAsia" w:hAnsiTheme="majorEastAsia" w:cs="Times New Roman" w:hint="eastAsia"/>
        </w:rPr>
        <w:t>まとめ</w:t>
      </w:r>
    </w:p>
    <w:p w:rsidR="0058452A" w:rsidRDefault="0058452A" w:rsidP="0058452A">
      <w:pPr>
        <w:rPr>
          <w:rFonts w:ascii="Times New Roman" w:hAnsi="Times New Roman" w:cs="Times New Roman"/>
        </w:rPr>
      </w:pPr>
      <w:r>
        <w:rPr>
          <w:rFonts w:ascii="Times New Roman" w:hAnsi="Times New Roman" w:cs="Times New Roman" w:hint="eastAsia"/>
        </w:rPr>
        <w:t xml:space="preserve">　本論文では</w:t>
      </w:r>
      <w:r w:rsidRPr="00AC58C5">
        <w:rPr>
          <w:rFonts w:ascii="Times New Roman" w:hAnsi="Times New Roman" w:cs="Times New Roman"/>
        </w:rPr>
        <w:t>、</w:t>
      </w:r>
      <w:r w:rsidR="00AC58C5">
        <w:rPr>
          <w:rFonts w:ascii="Times New Roman" w:hAnsi="Times New Roman" w:cs="Times New Roman" w:hint="eastAsia"/>
        </w:rPr>
        <w:t>分解能を考慮した上で</w:t>
      </w:r>
      <w:r w:rsidRPr="00AC58C5">
        <w:rPr>
          <w:rFonts w:ascii="Times New Roman" w:hAnsi="Times New Roman" w:cs="Times New Roman"/>
        </w:rPr>
        <w:t>Δ</w:t>
      </w:r>
      <w:r w:rsidRPr="00AC58C5">
        <w:rPr>
          <w:rFonts w:ascii="Times New Roman" w:hAnsi="Times New Roman" w:cs="Times New Roman"/>
        </w:rPr>
        <w:t>・時間</w:t>
      </w:r>
      <w:r>
        <w:rPr>
          <w:rFonts w:ascii="Times New Roman" w:hAnsi="Times New Roman" w:cs="Times New Roman" w:hint="eastAsia"/>
        </w:rPr>
        <w:t>窓を</w:t>
      </w:r>
      <w:r w:rsidR="00AC58C5">
        <w:rPr>
          <w:rFonts w:ascii="Times New Roman" w:hAnsi="Times New Roman" w:cs="Times New Roman" w:hint="eastAsia"/>
        </w:rPr>
        <w:t>最適に調整</w:t>
      </w:r>
      <w:r>
        <w:rPr>
          <w:rFonts w:ascii="Times New Roman" w:hAnsi="Times New Roman" w:cs="Times New Roman" w:hint="eastAsia"/>
        </w:rPr>
        <w:t>し、</w:t>
      </w:r>
      <w:r>
        <w:rPr>
          <w:rFonts w:ascii="Times New Roman" w:hAnsi="Times New Roman" w:cs="Times New Roman" w:hint="eastAsia"/>
        </w:rPr>
        <w:t xml:space="preserve">4 </w:t>
      </w:r>
      <w:proofErr w:type="spellStart"/>
      <w:r w:rsidRPr="0058452A">
        <w:rPr>
          <w:rFonts w:ascii="Times New Roman" w:hAnsi="Times New Roman" w:cs="Times New Roman"/>
        </w:rPr>
        <w:t>μs</w:t>
      </w:r>
      <w:proofErr w:type="spellEnd"/>
      <w:r w:rsidR="00AC58C5">
        <w:rPr>
          <w:rFonts w:ascii="Times New Roman" w:hAnsi="Times New Roman" w:cs="Times New Roman" w:hint="eastAsia"/>
        </w:rPr>
        <w:t>といった非常に短い測定時間</w:t>
      </w:r>
      <w:r>
        <w:rPr>
          <w:rFonts w:ascii="Times New Roman" w:hAnsi="Times New Roman" w:cs="Times New Roman" w:hint="eastAsia"/>
        </w:rPr>
        <w:t>でアセチレンの分光測定を行っている。</w:t>
      </w:r>
      <w:r w:rsidR="009461F5">
        <w:rPr>
          <w:rFonts w:ascii="Times New Roman" w:hAnsi="Times New Roman" w:cs="Times New Roman" w:hint="eastAsia"/>
        </w:rPr>
        <w:t>これにより、</w:t>
      </w:r>
      <w:r>
        <w:rPr>
          <w:rFonts w:ascii="Times New Roman" w:hAnsi="Times New Roman" w:cs="Times New Roman" w:hint="eastAsia"/>
        </w:rPr>
        <w:t>様々なダイナミック</w:t>
      </w:r>
      <w:r w:rsidR="00AC58C5">
        <w:rPr>
          <w:rFonts w:ascii="Times New Roman" w:hAnsi="Times New Roman" w:cs="Times New Roman" w:hint="eastAsia"/>
        </w:rPr>
        <w:t>な</w:t>
      </w:r>
      <w:r>
        <w:rPr>
          <w:rFonts w:ascii="Times New Roman" w:hAnsi="Times New Roman" w:cs="Times New Roman" w:hint="eastAsia"/>
        </w:rPr>
        <w:t>測定への応用</w:t>
      </w:r>
      <w:r w:rsidR="002E627F">
        <w:rPr>
          <w:rFonts w:ascii="Times New Roman" w:hAnsi="Times New Roman" w:cs="Times New Roman" w:hint="eastAsia"/>
        </w:rPr>
        <w:t>が</w:t>
      </w:r>
      <w:r>
        <w:rPr>
          <w:rFonts w:ascii="Times New Roman" w:hAnsi="Times New Roman" w:cs="Times New Roman" w:hint="eastAsia"/>
        </w:rPr>
        <w:t>可能になると考えられる。また、回折格子を用いてスペクトルをフィルタリングすることで、</w:t>
      </w:r>
      <w:r w:rsidR="00AC58C5">
        <w:rPr>
          <w:rFonts w:ascii="Times New Roman" w:hAnsi="Times New Roman" w:cs="Times New Roman" w:hint="eastAsia"/>
        </w:rPr>
        <w:t>SN</w:t>
      </w:r>
      <w:r w:rsidR="00AC58C5">
        <w:rPr>
          <w:rFonts w:ascii="Times New Roman" w:hAnsi="Times New Roman" w:cs="Times New Roman" w:hint="eastAsia"/>
        </w:rPr>
        <w:t>比</w:t>
      </w:r>
      <w:r w:rsidR="002E627F">
        <w:rPr>
          <w:rFonts w:ascii="Times New Roman" w:hAnsi="Times New Roman" w:cs="Times New Roman" w:hint="eastAsia"/>
        </w:rPr>
        <w:t>の向上を行っている。</w:t>
      </w:r>
    </w:p>
    <w:p w:rsidR="00AD3D79" w:rsidRPr="00255B08" w:rsidRDefault="00AD3D79" w:rsidP="0058452A">
      <w:pPr>
        <w:rPr>
          <w:rFonts w:ascii="Times New Roman" w:hAnsi="Times New Roman" w:cs="Times New Roman"/>
        </w:rPr>
      </w:pPr>
    </w:p>
    <w:p w:rsidR="00AD3D79" w:rsidRDefault="00AD3D79" w:rsidP="0058452A">
      <w:pPr>
        <w:rPr>
          <w:rFonts w:ascii="Times New Roman" w:hAnsi="Times New Roman" w:cs="Times New Roman"/>
        </w:rPr>
      </w:pPr>
    </w:p>
    <w:p w:rsidR="002E627F" w:rsidRDefault="007223BB" w:rsidP="0058452A">
      <w:pPr>
        <w:rPr>
          <w:rFonts w:asciiTheme="majorEastAsia" w:eastAsiaTheme="majorEastAsia" w:hAnsiTheme="majorEastAsia" w:cs="Times New Roman"/>
        </w:rPr>
      </w:pPr>
      <w:r w:rsidRPr="007223BB">
        <w:rPr>
          <w:rFonts w:asciiTheme="majorEastAsia" w:eastAsiaTheme="majorEastAsia" w:hAnsiTheme="majorEastAsia" w:cs="Times New Roman" w:hint="eastAsia"/>
        </w:rPr>
        <w:t xml:space="preserve">4.　</w:t>
      </w:r>
      <w:r w:rsidR="00C91F74" w:rsidRPr="00C91F74">
        <w:rPr>
          <w:rFonts w:asciiTheme="majorEastAsia" w:eastAsiaTheme="majorEastAsia" w:hAnsiTheme="majorEastAsia" w:cs="Times New Roman"/>
        </w:rPr>
        <w:t>Direct-comb molecular spectroscopy with accurate,</w:t>
      </w:r>
      <w:r w:rsidR="00887BCC">
        <w:rPr>
          <w:rFonts w:asciiTheme="majorEastAsia" w:eastAsiaTheme="majorEastAsia" w:hAnsiTheme="majorEastAsia" w:cs="Times New Roman" w:hint="eastAsia"/>
        </w:rPr>
        <w:t xml:space="preserve"> </w:t>
      </w:r>
      <w:r w:rsidR="00C91F74" w:rsidRPr="00C91F74">
        <w:rPr>
          <w:rFonts w:asciiTheme="majorEastAsia" w:eastAsiaTheme="majorEastAsia" w:hAnsiTheme="majorEastAsia" w:cs="Times New Roman"/>
        </w:rPr>
        <w:t>resolved comb teeth over 43 THz</w:t>
      </w:r>
      <w:r w:rsidR="00981016">
        <w:rPr>
          <w:rFonts w:asciiTheme="majorEastAsia" w:eastAsiaTheme="majorEastAsia" w:hAnsiTheme="majorEastAsia" w:cs="Times New Roman" w:hint="eastAsia"/>
        </w:rPr>
        <w:t>.</w:t>
      </w:r>
      <w:r w:rsidR="00C16BA1">
        <w:rPr>
          <w:rFonts w:asciiTheme="majorEastAsia" w:eastAsiaTheme="majorEastAsia" w:hAnsiTheme="majorEastAsia" w:cs="Times New Roman" w:hint="eastAsia"/>
        </w:rPr>
        <w:t>[3]</w:t>
      </w:r>
    </w:p>
    <w:p w:rsidR="007223BB" w:rsidRPr="00AD3D79" w:rsidRDefault="00C91F74" w:rsidP="0058452A">
      <w:pPr>
        <w:rPr>
          <w:rFonts w:asciiTheme="majorEastAsia" w:eastAsiaTheme="majorEastAsia" w:hAnsiTheme="majorEastAsia" w:cs="Times New Roman"/>
        </w:rPr>
      </w:pPr>
      <w:r w:rsidRPr="00AD3D79">
        <w:rPr>
          <w:rFonts w:asciiTheme="majorEastAsia" w:eastAsiaTheme="majorEastAsia" w:hAnsiTheme="majorEastAsia" w:cs="Times New Roman" w:hint="eastAsia"/>
        </w:rPr>
        <w:t>4.1　イントロダクション</w:t>
      </w:r>
    </w:p>
    <w:p w:rsidR="00981016" w:rsidRDefault="00C91F74" w:rsidP="0058452A">
      <w:pPr>
        <w:rPr>
          <w:rFonts w:ascii="Times New Roman" w:hAnsi="Times New Roman" w:cs="Times New Roman" w:hint="eastAsia"/>
        </w:rPr>
      </w:pPr>
      <w:r>
        <w:rPr>
          <w:rFonts w:ascii="Times New Roman" w:hAnsi="Times New Roman" w:cs="Times New Roman" w:hint="eastAsia"/>
        </w:rPr>
        <w:t xml:space="preserve">　</w:t>
      </w:r>
      <w:r w:rsidR="00981016">
        <w:rPr>
          <w:rFonts w:ascii="Times New Roman" w:hAnsi="Times New Roman" w:cs="Times New Roman" w:hint="eastAsia"/>
        </w:rPr>
        <w:t xml:space="preserve">2 ,3 </w:t>
      </w:r>
      <w:r w:rsidR="00981016">
        <w:rPr>
          <w:rFonts w:ascii="Times New Roman" w:hAnsi="Times New Roman" w:cs="Times New Roman" w:hint="eastAsia"/>
        </w:rPr>
        <w:t>節では低分解能・高速デュアルコム分光法について紹介したが、本論文では、</w:t>
      </w:r>
      <w:r w:rsidR="000B4EED">
        <w:rPr>
          <w:rFonts w:ascii="Times New Roman" w:hAnsi="Times New Roman" w:cs="Times New Roman" w:hint="eastAsia"/>
        </w:rPr>
        <w:t>高精度</w:t>
      </w:r>
      <w:r w:rsidR="000B4EED">
        <w:rPr>
          <w:rFonts w:ascii="Times New Roman" w:hAnsi="Times New Roman" w:cs="Times New Roman" w:hint="eastAsia"/>
        </w:rPr>
        <w:t>・広帯域</w:t>
      </w:r>
      <w:r w:rsidR="000825CA">
        <w:rPr>
          <w:rFonts w:ascii="Times New Roman" w:hAnsi="Times New Roman" w:cs="Times New Roman" w:hint="eastAsia"/>
        </w:rPr>
        <w:t>に焦点を置い</w:t>
      </w:r>
      <w:r w:rsidR="00776167">
        <w:rPr>
          <w:rFonts w:ascii="Times New Roman" w:hAnsi="Times New Roman" w:cs="Times New Roman" w:hint="eastAsia"/>
        </w:rPr>
        <w:t>ており、</w:t>
      </w:r>
      <w:r w:rsidR="00776167">
        <w:rPr>
          <w:rFonts w:ascii="Times New Roman" w:hAnsi="Times New Roman" w:cs="Times New Roman" w:hint="eastAsia"/>
        </w:rPr>
        <w:t>43THz</w:t>
      </w:r>
      <w:r w:rsidR="00776167">
        <w:rPr>
          <w:rFonts w:ascii="Times New Roman" w:hAnsi="Times New Roman" w:cs="Times New Roman" w:hint="eastAsia"/>
        </w:rPr>
        <w:t>にも及ぶ帯域の</w:t>
      </w:r>
      <w:r w:rsidR="00AB7F97">
        <w:rPr>
          <w:rFonts w:ascii="Times New Roman" w:hAnsi="Times New Roman" w:cs="Times New Roman" w:hint="eastAsia"/>
        </w:rPr>
        <w:t>コム分解</w:t>
      </w:r>
      <w:r w:rsidR="00776167">
        <w:rPr>
          <w:rFonts w:ascii="Times New Roman" w:hAnsi="Times New Roman" w:cs="Times New Roman" w:hint="eastAsia"/>
        </w:rPr>
        <w:t>デュアルコム分光法を行っている。</w:t>
      </w:r>
      <w:r w:rsidR="00D96F55">
        <w:rPr>
          <w:rFonts w:ascii="Times New Roman" w:hAnsi="Times New Roman" w:cs="Times New Roman" w:hint="eastAsia"/>
        </w:rPr>
        <w:t>一般に、高精度なスペクトルを実現するためには、繰り返し周波数及びキャリア・エンベエローブ・オフセット（</w:t>
      </w:r>
      <w:proofErr w:type="spellStart"/>
      <w:r w:rsidR="00D96F55">
        <w:rPr>
          <w:rFonts w:ascii="Times New Roman" w:hAnsi="Times New Roman" w:cs="Times New Roman" w:hint="eastAsia"/>
        </w:rPr>
        <w:t>f</w:t>
      </w:r>
      <w:r w:rsidR="00D96F55" w:rsidRPr="00D96F55">
        <w:rPr>
          <w:rFonts w:ascii="Times New Roman" w:hAnsi="Times New Roman" w:cs="Times New Roman" w:hint="eastAsia"/>
          <w:vertAlign w:val="subscript"/>
        </w:rPr>
        <w:t>ceo</w:t>
      </w:r>
      <w:proofErr w:type="spellEnd"/>
      <w:r w:rsidR="00D96F55">
        <w:rPr>
          <w:rFonts w:ascii="Times New Roman" w:hAnsi="Times New Roman" w:cs="Times New Roman" w:hint="eastAsia"/>
        </w:rPr>
        <w:t>）の安定化が必要であるが、特に</w:t>
      </w:r>
      <w:proofErr w:type="spellStart"/>
      <w:r w:rsidR="00D96F55">
        <w:rPr>
          <w:rFonts w:ascii="Times New Roman" w:hAnsi="Times New Roman" w:cs="Times New Roman" w:hint="eastAsia"/>
        </w:rPr>
        <w:t>f</w:t>
      </w:r>
      <w:r w:rsidR="00D96F55" w:rsidRPr="00D96F55">
        <w:rPr>
          <w:rFonts w:ascii="Times New Roman" w:hAnsi="Times New Roman" w:cs="Times New Roman" w:hint="eastAsia"/>
          <w:vertAlign w:val="subscript"/>
        </w:rPr>
        <w:t>ceo</w:t>
      </w:r>
      <w:proofErr w:type="spellEnd"/>
      <w:r w:rsidR="00D96F55">
        <w:rPr>
          <w:rFonts w:ascii="Times New Roman" w:hAnsi="Times New Roman" w:cs="Times New Roman" w:hint="eastAsia"/>
        </w:rPr>
        <w:t>の変動を抑えるためには、アト秒オーダーでの制御が必要である。著者らは</w:t>
      </w:r>
      <w:r w:rsidR="00D96F55">
        <w:rPr>
          <w:rFonts w:ascii="Times New Roman" w:hAnsi="Times New Roman" w:cs="Times New Roman" w:hint="eastAsia"/>
        </w:rPr>
        <w:t>NIST</w:t>
      </w:r>
      <w:r w:rsidR="00776167">
        <w:rPr>
          <w:rFonts w:ascii="Times New Roman" w:hAnsi="Times New Roman" w:cs="Times New Roman" w:hint="eastAsia"/>
        </w:rPr>
        <w:t>の狭線幅レーザーと</w:t>
      </w:r>
      <w:r w:rsidR="00D96F55">
        <w:rPr>
          <w:rFonts w:ascii="Times New Roman" w:hAnsi="Times New Roman" w:cs="Times New Roman" w:hint="eastAsia"/>
        </w:rPr>
        <w:t>位相同期することによりそれを達成している。また、</w:t>
      </w:r>
      <w:r w:rsidR="00887BCC">
        <w:rPr>
          <w:rFonts w:ascii="Times New Roman" w:hAnsi="Times New Roman" w:cs="Times New Roman" w:hint="eastAsia"/>
        </w:rPr>
        <w:t>広帯域光を発生させるために、高非線形ファイバを用いてスーパーコンティニウム光（</w:t>
      </w:r>
      <w:r w:rsidR="00887BCC">
        <w:rPr>
          <w:rFonts w:ascii="Times New Roman" w:hAnsi="Times New Roman" w:cs="Times New Roman" w:hint="eastAsia"/>
        </w:rPr>
        <w:t>SC</w:t>
      </w:r>
      <w:r w:rsidR="00887BCC">
        <w:rPr>
          <w:rFonts w:ascii="Times New Roman" w:hAnsi="Times New Roman" w:cs="Times New Roman" w:hint="eastAsia"/>
        </w:rPr>
        <w:t>）を生成して</w:t>
      </w:r>
      <w:r w:rsidR="002C3FD4">
        <w:rPr>
          <w:rFonts w:ascii="Times New Roman" w:hAnsi="Times New Roman" w:cs="Times New Roman" w:hint="eastAsia"/>
        </w:rPr>
        <w:t>おり、</w:t>
      </w:r>
      <w:r w:rsidR="00887BCC">
        <w:rPr>
          <w:rFonts w:ascii="Times New Roman" w:hAnsi="Times New Roman" w:cs="Times New Roman" w:hint="eastAsia"/>
        </w:rPr>
        <w:t>帯域は</w:t>
      </w:r>
      <w:r w:rsidR="00887BCC">
        <w:rPr>
          <w:rFonts w:ascii="Times New Roman" w:hAnsi="Times New Roman" w:cs="Times New Roman" w:hint="eastAsia"/>
        </w:rPr>
        <w:t>43THz</w:t>
      </w:r>
      <w:r w:rsidR="00887BCC">
        <w:rPr>
          <w:rFonts w:ascii="Times New Roman" w:hAnsi="Times New Roman" w:cs="Times New Roman" w:hint="eastAsia"/>
        </w:rPr>
        <w:t>である。サンプルには、複数の気体分子を用いており、帯域</w:t>
      </w:r>
      <w:r w:rsidR="00887BCC">
        <w:rPr>
          <w:rFonts w:ascii="Times New Roman" w:hAnsi="Times New Roman" w:cs="Times New Roman" w:hint="eastAsia"/>
        </w:rPr>
        <w:t>43 THz</w:t>
      </w:r>
      <w:r w:rsidR="00887BCC">
        <w:rPr>
          <w:rFonts w:ascii="Times New Roman" w:hAnsi="Times New Roman" w:cs="Times New Roman" w:hint="eastAsia"/>
        </w:rPr>
        <w:t>に及ぶ</w:t>
      </w:r>
      <w:r w:rsidR="00D96F55">
        <w:rPr>
          <w:rFonts w:ascii="Times New Roman" w:hAnsi="Times New Roman" w:cs="Times New Roman" w:hint="eastAsia"/>
        </w:rPr>
        <w:t>非常に</w:t>
      </w:r>
      <w:r w:rsidR="00887BCC">
        <w:rPr>
          <w:rFonts w:ascii="Times New Roman" w:hAnsi="Times New Roman" w:cs="Times New Roman" w:hint="eastAsia"/>
        </w:rPr>
        <w:t>精密</w:t>
      </w:r>
      <w:r w:rsidR="00D96F55">
        <w:rPr>
          <w:rFonts w:ascii="Times New Roman" w:hAnsi="Times New Roman" w:cs="Times New Roman" w:hint="eastAsia"/>
        </w:rPr>
        <w:t>な</w:t>
      </w:r>
      <w:r w:rsidR="00887BCC">
        <w:rPr>
          <w:rFonts w:ascii="Times New Roman" w:hAnsi="Times New Roman" w:cs="Times New Roman" w:hint="eastAsia"/>
        </w:rPr>
        <w:t>コムスペクトルにより、複数のサンプルの同時測定を可能にしている。また、狭帯域を測定する際にはプリズムによるフィルタリングを行っており、</w:t>
      </w:r>
      <w:r w:rsidR="00887BCC">
        <w:rPr>
          <w:rFonts w:ascii="Times New Roman" w:hAnsi="Times New Roman" w:cs="Times New Roman" w:hint="eastAsia"/>
        </w:rPr>
        <w:t>SN</w:t>
      </w:r>
      <w:r w:rsidR="00887BCC">
        <w:rPr>
          <w:rFonts w:ascii="Times New Roman" w:hAnsi="Times New Roman" w:cs="Times New Roman" w:hint="eastAsia"/>
        </w:rPr>
        <w:t>比の向上を行っている。</w:t>
      </w:r>
    </w:p>
    <w:p w:rsidR="00776167" w:rsidRPr="00C91F74" w:rsidRDefault="00776167" w:rsidP="0058452A">
      <w:pPr>
        <w:rPr>
          <w:rFonts w:ascii="Times New Roman" w:hAnsi="Times New Roman" w:cs="Times New Roman"/>
        </w:rPr>
      </w:pPr>
      <w:r>
        <w:rPr>
          <w:rFonts w:ascii="Times New Roman" w:hAnsi="Times New Roman" w:cs="Times New Roman" w:hint="eastAsia"/>
        </w:rPr>
        <w:t xml:space="preserve">　</w:t>
      </w:r>
    </w:p>
    <w:p w:rsidR="00C91F74" w:rsidRPr="00C91F74" w:rsidRDefault="00C91F74" w:rsidP="0058452A">
      <w:pPr>
        <w:rPr>
          <w:rFonts w:ascii="Times New Roman" w:hAnsi="Times New Roman" w:cs="Times New Roman"/>
        </w:rPr>
      </w:pPr>
    </w:p>
    <w:p w:rsidR="007223BB" w:rsidRDefault="00981016" w:rsidP="0058452A">
      <w:pPr>
        <w:rPr>
          <w:rFonts w:asciiTheme="majorEastAsia" w:eastAsiaTheme="majorEastAsia" w:hAnsiTheme="majorEastAsia" w:cs="Times New Roman"/>
        </w:rPr>
      </w:pPr>
      <w:r w:rsidRPr="00981016">
        <w:rPr>
          <w:rFonts w:asciiTheme="majorEastAsia" w:eastAsiaTheme="majorEastAsia" w:hAnsiTheme="majorEastAsia" w:cs="Times New Roman" w:hint="eastAsia"/>
        </w:rPr>
        <w:t>4.2　実験光学系</w:t>
      </w:r>
    </w:p>
    <w:p w:rsidR="00981016" w:rsidRPr="00AD3D79" w:rsidRDefault="00981016" w:rsidP="0058452A">
      <w:pPr>
        <w:rPr>
          <w:rFonts w:ascii="Times New Roman" w:hAnsi="Times New Roman" w:cs="Times New Roman"/>
        </w:rPr>
      </w:pPr>
      <w:r w:rsidRPr="00981016">
        <w:rPr>
          <w:rFonts w:ascii="Times New Roman" w:hAnsi="Times New Roman" w:cs="Times New Roman"/>
        </w:rPr>
        <w:t xml:space="preserve">　図</w:t>
      </w:r>
      <w:r w:rsidRPr="00981016">
        <w:rPr>
          <w:rFonts w:ascii="Times New Roman" w:hAnsi="Times New Roman" w:cs="Times New Roman"/>
        </w:rPr>
        <w:t>4-1</w:t>
      </w:r>
      <w:r>
        <w:rPr>
          <w:rFonts w:ascii="Times New Roman" w:hAnsi="Times New Roman" w:cs="Times New Roman" w:hint="eastAsia"/>
        </w:rPr>
        <w:t xml:space="preserve"> </w:t>
      </w:r>
      <w:r>
        <w:rPr>
          <w:rFonts w:ascii="Times New Roman" w:hAnsi="Times New Roman" w:cs="Times New Roman" w:hint="eastAsia"/>
        </w:rPr>
        <w:t>に実験光学系を示す。用いている</w:t>
      </w:r>
      <w:r w:rsidR="00B858A7">
        <w:rPr>
          <w:rFonts w:ascii="Times New Roman" w:hAnsi="Times New Roman" w:cs="Times New Roman" w:hint="eastAsia"/>
        </w:rPr>
        <w:t>2</w:t>
      </w:r>
      <w:r w:rsidR="00B858A7">
        <w:rPr>
          <w:rFonts w:ascii="Times New Roman" w:hAnsi="Times New Roman" w:cs="Times New Roman" w:hint="eastAsia"/>
        </w:rPr>
        <w:t>台の</w:t>
      </w:r>
      <w:r>
        <w:rPr>
          <w:rFonts w:ascii="Times New Roman" w:hAnsi="Times New Roman" w:cs="Times New Roman" w:hint="eastAsia"/>
        </w:rPr>
        <w:t>レーザーは、</w:t>
      </w:r>
      <w:r w:rsidR="00B858A7">
        <w:rPr>
          <w:rFonts w:ascii="Times New Roman" w:hAnsi="Times New Roman" w:cs="Times New Roman" w:hint="eastAsia"/>
        </w:rPr>
        <w:t>エルビウム添加</w:t>
      </w:r>
      <w:r w:rsidR="00DD6787">
        <w:rPr>
          <w:rFonts w:ascii="Times New Roman" w:hAnsi="Times New Roman" w:cs="Times New Roman" w:hint="eastAsia"/>
        </w:rPr>
        <w:t>ファイバ</w:t>
      </w:r>
      <w:r w:rsidR="00B858A7">
        <w:rPr>
          <w:rFonts w:ascii="Times New Roman" w:hAnsi="Times New Roman" w:cs="Times New Roman" w:hint="eastAsia"/>
        </w:rPr>
        <w:t>レーザーであり、それぞれの出力光</w:t>
      </w:r>
      <w:r w:rsidR="00DD6787">
        <w:rPr>
          <w:rFonts w:ascii="Times New Roman" w:hAnsi="Times New Roman" w:cs="Times New Roman" w:hint="eastAsia"/>
        </w:rPr>
        <w:t>であるシグナル光・参照光</w:t>
      </w:r>
      <w:r w:rsidR="00B858A7">
        <w:rPr>
          <w:rFonts w:ascii="Times New Roman" w:hAnsi="Times New Roman" w:cs="Times New Roman" w:hint="eastAsia"/>
        </w:rPr>
        <w:t>は</w:t>
      </w:r>
      <w:r w:rsidR="00B858A7">
        <w:rPr>
          <w:rFonts w:ascii="Times New Roman" w:hAnsi="Times New Roman" w:cs="Times New Roman" w:hint="eastAsia"/>
        </w:rPr>
        <w:t>EDFA</w:t>
      </w:r>
      <w:r w:rsidR="00B858A7">
        <w:rPr>
          <w:rFonts w:ascii="Times New Roman" w:hAnsi="Times New Roman" w:cs="Times New Roman" w:hint="eastAsia"/>
        </w:rPr>
        <w:t>によって増幅されている。繰り返し周波数は</w:t>
      </w:r>
      <w:r w:rsidR="00B858A7">
        <w:rPr>
          <w:rFonts w:ascii="Times New Roman" w:hAnsi="Times New Roman" w:cs="Times New Roman" w:hint="eastAsia"/>
        </w:rPr>
        <w:t>100 MHz</w:t>
      </w:r>
      <w:r w:rsidR="00B858A7" w:rsidRPr="00C26044">
        <w:rPr>
          <w:rFonts w:ascii="Times New Roman" w:hAnsi="Times New Roman" w:cs="Times New Roman"/>
        </w:rPr>
        <w:t>、</w:t>
      </w:r>
      <w:r w:rsidR="00C26044" w:rsidRPr="00C26044">
        <w:rPr>
          <w:rFonts w:ascii="Times New Roman" w:hAnsi="Times New Roman" w:cs="Times New Roman"/>
        </w:rPr>
        <w:t>Δ</w:t>
      </w:r>
      <w:r w:rsidR="00C26044" w:rsidRPr="00C26044">
        <w:rPr>
          <w:rFonts w:ascii="Times New Roman" w:hAnsi="Times New Roman" w:cs="Times New Roman"/>
        </w:rPr>
        <w:t>は</w:t>
      </w:r>
      <w:r w:rsidR="00C26044" w:rsidRPr="00C26044">
        <w:rPr>
          <w:rFonts w:ascii="Times New Roman" w:hAnsi="Times New Roman" w:cs="Times New Roman"/>
        </w:rPr>
        <w:lastRenderedPageBreak/>
        <w:t>100</w:t>
      </w:r>
      <w:r w:rsidR="00C26044">
        <w:rPr>
          <w:rFonts w:ascii="Times New Roman" w:hAnsi="Times New Roman" w:cs="Times New Roman" w:hint="eastAsia"/>
        </w:rPr>
        <w:t xml:space="preserve"> Hz</w:t>
      </w:r>
      <w:r w:rsidR="00C26044">
        <w:rPr>
          <w:rFonts w:ascii="Times New Roman" w:hAnsi="Times New Roman" w:cs="Times New Roman" w:hint="eastAsia"/>
        </w:rPr>
        <w:t>、</w:t>
      </w:r>
      <w:r w:rsidR="00B858A7">
        <w:rPr>
          <w:rFonts w:ascii="Times New Roman" w:hAnsi="Times New Roman" w:cs="Times New Roman" w:hint="eastAsia"/>
        </w:rPr>
        <w:t>中心波長は</w:t>
      </w:r>
      <w:r w:rsidR="00B858A7">
        <w:rPr>
          <w:rFonts w:ascii="Times New Roman" w:hAnsi="Times New Roman" w:cs="Times New Roman" w:hint="eastAsia"/>
        </w:rPr>
        <w:t>1560 nm</w:t>
      </w:r>
      <w:r w:rsidR="00B858A7">
        <w:rPr>
          <w:rFonts w:ascii="Times New Roman" w:hAnsi="Times New Roman" w:cs="Times New Roman" w:hint="eastAsia"/>
        </w:rPr>
        <w:t>、帯域</w:t>
      </w:r>
      <w:r w:rsidR="00B858A7">
        <w:rPr>
          <w:rFonts w:ascii="Times New Roman" w:hAnsi="Times New Roman" w:cs="Times New Roman" w:hint="eastAsia"/>
        </w:rPr>
        <w:t>2.5 THz</w:t>
      </w:r>
      <w:r w:rsidR="00B858A7">
        <w:rPr>
          <w:rFonts w:ascii="Times New Roman" w:hAnsi="Times New Roman" w:cs="Times New Roman" w:hint="eastAsia"/>
        </w:rPr>
        <w:t>、増幅後の出力は～</w:t>
      </w:r>
      <w:r w:rsidR="00B858A7">
        <w:rPr>
          <w:rFonts w:ascii="Times New Roman" w:hAnsi="Times New Roman" w:cs="Times New Roman" w:hint="eastAsia"/>
        </w:rPr>
        <w:t xml:space="preserve">300 </w:t>
      </w:r>
      <w:proofErr w:type="spellStart"/>
      <w:r w:rsidR="00B858A7">
        <w:rPr>
          <w:rFonts w:ascii="Times New Roman" w:hAnsi="Times New Roman" w:cs="Times New Roman" w:hint="eastAsia"/>
        </w:rPr>
        <w:t>mW</w:t>
      </w:r>
      <w:proofErr w:type="spellEnd"/>
      <w:r w:rsidR="00B858A7">
        <w:rPr>
          <w:rFonts w:ascii="Times New Roman" w:hAnsi="Times New Roman" w:cs="Times New Roman" w:hint="eastAsia"/>
        </w:rPr>
        <w:t>（増幅前</w:t>
      </w:r>
      <w:r w:rsidR="00B858A7">
        <w:rPr>
          <w:rFonts w:ascii="Times New Roman" w:hAnsi="Times New Roman" w:cs="Times New Roman" w:hint="eastAsia"/>
        </w:rPr>
        <w:t xml:space="preserve">5 </w:t>
      </w:r>
      <w:r w:rsidR="00B858A7">
        <w:rPr>
          <w:rFonts w:ascii="Times New Roman" w:hAnsi="Times New Roman" w:cs="Times New Roman" w:hint="eastAsia"/>
        </w:rPr>
        <w:t>～</w:t>
      </w:r>
      <w:r w:rsidR="00B858A7">
        <w:rPr>
          <w:rFonts w:ascii="Times New Roman" w:hAnsi="Times New Roman" w:cs="Times New Roman" w:hint="eastAsia"/>
        </w:rPr>
        <w:t xml:space="preserve">10 </w:t>
      </w:r>
      <w:proofErr w:type="spellStart"/>
      <w:r w:rsidR="00B858A7">
        <w:rPr>
          <w:rFonts w:ascii="Times New Roman" w:hAnsi="Times New Roman" w:cs="Times New Roman" w:hint="eastAsia"/>
        </w:rPr>
        <w:t>mW</w:t>
      </w:r>
      <w:proofErr w:type="spellEnd"/>
      <w:r w:rsidR="00B858A7">
        <w:rPr>
          <w:rFonts w:ascii="Times New Roman" w:hAnsi="Times New Roman" w:cs="Times New Roman" w:hint="eastAsia"/>
        </w:rPr>
        <w:t>）である。</w:t>
      </w:r>
      <w:r w:rsidR="005767CE">
        <w:rPr>
          <w:rFonts w:ascii="Times New Roman" w:hAnsi="Times New Roman" w:cs="Times New Roman" w:hint="eastAsia"/>
        </w:rPr>
        <w:t>それぞれのレーザーは狭線幅</w:t>
      </w:r>
      <w:r w:rsidR="005767CE">
        <w:rPr>
          <w:rFonts w:ascii="Times New Roman" w:hAnsi="Times New Roman" w:cs="Times New Roman" w:hint="eastAsia"/>
        </w:rPr>
        <w:t>CW</w:t>
      </w:r>
      <w:r w:rsidR="005767CE">
        <w:rPr>
          <w:rFonts w:ascii="Times New Roman" w:hAnsi="Times New Roman" w:cs="Times New Roman" w:hint="eastAsia"/>
        </w:rPr>
        <w:t>レーザーと位相同期しており、コムの相対線幅は</w:t>
      </w:r>
      <w:r w:rsidR="005767CE">
        <w:rPr>
          <w:rFonts w:ascii="Times New Roman" w:hAnsi="Times New Roman" w:cs="Times New Roman" w:hint="eastAsia"/>
        </w:rPr>
        <w:t>1 Hz</w:t>
      </w:r>
      <w:r w:rsidR="005767CE">
        <w:rPr>
          <w:rFonts w:ascii="Times New Roman" w:hAnsi="Times New Roman" w:cs="Times New Roman" w:hint="eastAsia"/>
        </w:rPr>
        <w:t>以下である。</w:t>
      </w:r>
      <w:r w:rsidR="00DD6787">
        <w:rPr>
          <w:rFonts w:ascii="Times New Roman" w:hAnsi="Times New Roman" w:cs="Times New Roman" w:hint="eastAsia"/>
        </w:rPr>
        <w:t>また、高非線形ファイバを用いてスーパーコンティニウム光（</w:t>
      </w:r>
      <w:r w:rsidR="00DD6787">
        <w:rPr>
          <w:rFonts w:ascii="Times New Roman" w:hAnsi="Times New Roman" w:cs="Times New Roman" w:hint="eastAsia"/>
        </w:rPr>
        <w:t xml:space="preserve">1360 </w:t>
      </w:r>
      <w:r w:rsidR="00DD6787">
        <w:rPr>
          <w:rFonts w:ascii="Times New Roman" w:hAnsi="Times New Roman" w:cs="Times New Roman" w:hint="eastAsia"/>
        </w:rPr>
        <w:t>～</w:t>
      </w:r>
      <w:r w:rsidR="00DD6787">
        <w:rPr>
          <w:rFonts w:ascii="Times New Roman" w:hAnsi="Times New Roman" w:cs="Times New Roman" w:hint="eastAsia"/>
        </w:rPr>
        <w:t>1690 nm</w:t>
      </w:r>
      <w:r w:rsidR="00DD6787">
        <w:rPr>
          <w:rFonts w:ascii="Times New Roman" w:hAnsi="Times New Roman" w:cs="Times New Roman" w:hint="eastAsia"/>
        </w:rPr>
        <w:t>）を生成している。その後、シグナル光は</w:t>
      </w:r>
      <w:r w:rsidR="00DD6787">
        <w:rPr>
          <w:rFonts w:ascii="Times New Roman" w:hAnsi="Times New Roman" w:cs="Times New Roman" w:hint="eastAsia"/>
        </w:rPr>
        <w:t>30 m</w:t>
      </w:r>
      <w:r w:rsidR="00617043">
        <w:rPr>
          <w:rFonts w:ascii="Times New Roman" w:hAnsi="Times New Roman" w:cs="Times New Roman" w:hint="eastAsia"/>
        </w:rPr>
        <w:t>マルチパスガスセルを通って</w:t>
      </w:r>
      <w:r w:rsidR="00DD6787">
        <w:rPr>
          <w:rFonts w:ascii="Times New Roman" w:hAnsi="Times New Roman" w:cs="Times New Roman" w:hint="eastAsia"/>
        </w:rPr>
        <w:t>参照</w:t>
      </w:r>
      <w:r w:rsidR="00617043">
        <w:rPr>
          <w:rFonts w:ascii="Times New Roman" w:hAnsi="Times New Roman" w:cs="Times New Roman" w:hint="eastAsia"/>
        </w:rPr>
        <w:t>光と重なり、ファイバにカップリングされ、バランス検出</w:t>
      </w:r>
      <w:r w:rsidR="00DD6787">
        <w:rPr>
          <w:rFonts w:ascii="Times New Roman" w:hAnsi="Times New Roman" w:cs="Times New Roman" w:hint="eastAsia"/>
        </w:rPr>
        <w:t>される。サンプリング</w:t>
      </w:r>
      <w:r w:rsidR="0048220D">
        <w:rPr>
          <w:rFonts w:ascii="Times New Roman" w:hAnsi="Times New Roman" w:cs="Times New Roman" w:hint="eastAsia"/>
        </w:rPr>
        <w:t>周波数</w:t>
      </w:r>
      <w:r w:rsidR="00DD6787">
        <w:rPr>
          <w:rFonts w:ascii="Times New Roman" w:hAnsi="Times New Roman" w:cs="Times New Roman" w:hint="eastAsia"/>
        </w:rPr>
        <w:t>は参照光の繰り返し周波数と同じ</w:t>
      </w:r>
      <w:r w:rsidR="00DD6787">
        <w:rPr>
          <w:rFonts w:ascii="Times New Roman" w:hAnsi="Times New Roman" w:cs="Times New Roman" w:hint="eastAsia"/>
        </w:rPr>
        <w:t>100 MHz</w:t>
      </w:r>
      <w:r w:rsidR="00DD6787">
        <w:rPr>
          <w:rFonts w:ascii="Times New Roman" w:hAnsi="Times New Roman" w:cs="Times New Roman" w:hint="eastAsia"/>
        </w:rPr>
        <w:t>で行っている。プリズムは可変型のバンドパスフィルターとして使用している。</w:t>
      </w:r>
      <w:r w:rsidR="00C26044">
        <w:rPr>
          <w:rFonts w:ascii="Times New Roman" w:hAnsi="Times New Roman" w:cs="Times New Roman" w:hint="eastAsia"/>
        </w:rPr>
        <w:t>光検出器の非線形性を防ぐため</w:t>
      </w:r>
      <w:r w:rsidR="00C26044">
        <w:rPr>
          <w:rFonts w:ascii="Times New Roman" w:hAnsi="Times New Roman" w:cs="Times New Roman" w:hint="eastAsia"/>
        </w:rPr>
        <w:t xml:space="preserve">60 </w:t>
      </w:r>
      <w:proofErr w:type="spellStart"/>
      <w:r w:rsidR="00C26044" w:rsidRPr="00C26044">
        <w:rPr>
          <w:rFonts w:ascii="Times New Roman" w:hAnsi="Times New Roman" w:cs="Times New Roman"/>
        </w:rPr>
        <w:t>μW</w:t>
      </w:r>
      <w:proofErr w:type="spellEnd"/>
      <w:r w:rsidR="00C26044">
        <w:rPr>
          <w:rFonts w:ascii="Times New Roman" w:hAnsi="Times New Roman" w:cs="Times New Roman" w:hint="eastAsia"/>
        </w:rPr>
        <w:t>にパワーを減衰させている。</w:t>
      </w:r>
    </w:p>
    <w:p w:rsidR="007223BB" w:rsidRDefault="00981016" w:rsidP="00AD3D79">
      <w:pPr>
        <w:jc w:val="center"/>
        <w:rPr>
          <w:rFonts w:ascii="Times New Roman" w:hAnsi="Times New Roman" w:cs="Times New Roman"/>
        </w:rPr>
      </w:pPr>
      <w:r w:rsidRPr="00981016">
        <w:rPr>
          <w:rFonts w:ascii="Times New Roman" w:hAnsi="Times New Roman" w:cs="Times New Roman"/>
          <w:noProof/>
        </w:rPr>
        <w:drawing>
          <wp:inline distT="0" distB="0" distL="0" distR="0" wp14:anchorId="0E07C42F" wp14:editId="5AFDF09A">
            <wp:extent cx="4327452" cy="24995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6546" t="25154" r="13395" b="11008"/>
                    <a:stretch/>
                  </pic:blipFill>
                  <pic:spPr bwMode="auto">
                    <a:xfrm>
                      <a:off x="0" y="0"/>
                      <a:ext cx="4341548" cy="2507692"/>
                    </a:xfrm>
                    <a:prstGeom prst="rect">
                      <a:avLst/>
                    </a:prstGeom>
                    <a:noFill/>
                    <a:ln>
                      <a:noFill/>
                    </a:ln>
                    <a:extLst>
                      <a:ext uri="{53640926-AAD7-44D8-BBD7-CCE9431645EC}">
                        <a14:shadowObscured xmlns:a14="http://schemas.microsoft.com/office/drawing/2010/main"/>
                      </a:ext>
                    </a:extLst>
                  </pic:spPr>
                </pic:pic>
              </a:graphicData>
            </a:graphic>
          </wp:inline>
        </w:drawing>
      </w:r>
    </w:p>
    <w:p w:rsidR="00C26044" w:rsidRDefault="00C26044" w:rsidP="00BA6A94">
      <w:pPr>
        <w:jc w:val="center"/>
        <w:rPr>
          <w:rFonts w:ascii="Times New Roman" w:hAnsi="Times New Roman" w:cs="Times New Roman" w:hint="eastAsia"/>
        </w:rPr>
      </w:pPr>
      <w:r>
        <w:rPr>
          <w:rFonts w:ascii="Times New Roman" w:hAnsi="Times New Roman" w:cs="Times New Roman" w:hint="eastAsia"/>
        </w:rPr>
        <w:t>図</w:t>
      </w:r>
      <w:r>
        <w:rPr>
          <w:rFonts w:ascii="Times New Roman" w:hAnsi="Times New Roman" w:cs="Times New Roman" w:hint="eastAsia"/>
        </w:rPr>
        <w:t>4-1</w:t>
      </w:r>
      <w:r>
        <w:rPr>
          <w:rFonts w:ascii="Times New Roman" w:hAnsi="Times New Roman" w:cs="Times New Roman" w:hint="eastAsia"/>
        </w:rPr>
        <w:t xml:space="preserve">　（</w:t>
      </w:r>
      <w:r>
        <w:rPr>
          <w:rFonts w:ascii="Times New Roman" w:hAnsi="Times New Roman" w:cs="Times New Roman" w:hint="eastAsia"/>
        </w:rPr>
        <w:t>a</w:t>
      </w:r>
      <w:r>
        <w:rPr>
          <w:rFonts w:ascii="Times New Roman" w:hAnsi="Times New Roman" w:cs="Times New Roman" w:hint="eastAsia"/>
        </w:rPr>
        <w:t>）実験光学系、（</w:t>
      </w:r>
      <w:r>
        <w:rPr>
          <w:rFonts w:ascii="Times New Roman" w:hAnsi="Times New Roman" w:cs="Times New Roman" w:hint="eastAsia"/>
        </w:rPr>
        <w:t>b</w:t>
      </w:r>
      <w:r>
        <w:rPr>
          <w:rFonts w:ascii="Times New Roman" w:hAnsi="Times New Roman" w:cs="Times New Roman" w:hint="eastAsia"/>
        </w:rPr>
        <w:t>）赤線：シグナル光のスペクトル、青線：参照光、緑の矢印：狭線幅</w:t>
      </w:r>
      <w:r>
        <w:rPr>
          <w:rFonts w:ascii="Times New Roman" w:hAnsi="Times New Roman" w:cs="Times New Roman" w:hint="eastAsia"/>
        </w:rPr>
        <w:t>CW</w:t>
      </w:r>
      <w:r>
        <w:rPr>
          <w:rFonts w:ascii="Times New Roman" w:hAnsi="Times New Roman" w:cs="Times New Roman" w:hint="eastAsia"/>
        </w:rPr>
        <w:t>レーザーの周波数、（</w:t>
      </w:r>
      <w:r>
        <w:rPr>
          <w:rFonts w:ascii="Times New Roman" w:hAnsi="Times New Roman" w:cs="Times New Roman" w:hint="eastAsia"/>
        </w:rPr>
        <w:t>c</w:t>
      </w:r>
      <w:r>
        <w:rPr>
          <w:rFonts w:ascii="Times New Roman" w:hAnsi="Times New Roman" w:cs="Times New Roman" w:hint="eastAsia"/>
        </w:rPr>
        <w:t>）</w:t>
      </w:r>
      <w:proofErr w:type="spellStart"/>
      <w:r>
        <w:rPr>
          <w:rFonts w:ascii="Times New Roman" w:hAnsi="Times New Roman" w:cs="Times New Roman" w:hint="eastAsia"/>
        </w:rPr>
        <w:t>rf</w:t>
      </w:r>
      <w:proofErr w:type="spellEnd"/>
      <w:r>
        <w:rPr>
          <w:rFonts w:ascii="Times New Roman" w:hAnsi="Times New Roman" w:cs="Times New Roman" w:hint="eastAsia"/>
        </w:rPr>
        <w:t>スペクトル</w:t>
      </w:r>
      <w:r w:rsidR="00BA6A94">
        <w:rPr>
          <w:rFonts w:ascii="Times New Roman" w:hAnsi="Times New Roman" w:cs="Times New Roman" w:hint="eastAsia"/>
        </w:rPr>
        <w:t>、（</w:t>
      </w:r>
      <w:r w:rsidR="00BA6A94">
        <w:rPr>
          <w:rFonts w:ascii="Times New Roman" w:hAnsi="Times New Roman" w:cs="Times New Roman" w:hint="eastAsia"/>
        </w:rPr>
        <w:t>d</w:t>
      </w:r>
      <w:r w:rsidR="00BA6A94">
        <w:rPr>
          <w:rFonts w:ascii="Times New Roman" w:hAnsi="Times New Roman" w:cs="Times New Roman" w:hint="eastAsia"/>
        </w:rPr>
        <w:t>）</w:t>
      </w:r>
      <w:r w:rsidR="00BA6A94">
        <w:rPr>
          <w:rFonts w:ascii="Times New Roman" w:hAnsi="Times New Roman" w:cs="Times New Roman" w:hint="eastAsia"/>
        </w:rPr>
        <w:t>5 GHz</w:t>
      </w:r>
      <w:r w:rsidR="00BA6A94">
        <w:rPr>
          <w:rFonts w:ascii="Times New Roman" w:hAnsi="Times New Roman" w:cs="Times New Roman" w:hint="eastAsia"/>
        </w:rPr>
        <w:t>の帯域を示しており、左からメタン、アセチレン、水の吸収線。</w:t>
      </w:r>
    </w:p>
    <w:p w:rsidR="00776167" w:rsidRDefault="00776167" w:rsidP="00BA6A94">
      <w:pPr>
        <w:jc w:val="center"/>
        <w:rPr>
          <w:rFonts w:ascii="Times New Roman" w:hAnsi="Times New Roman" w:cs="Times New Roman"/>
        </w:rPr>
      </w:pPr>
    </w:p>
    <w:p w:rsidR="00C26044" w:rsidRPr="00BA6A94" w:rsidRDefault="00BA6A94" w:rsidP="0058452A">
      <w:pPr>
        <w:rPr>
          <w:rFonts w:asciiTheme="majorEastAsia" w:eastAsiaTheme="majorEastAsia" w:hAnsiTheme="majorEastAsia" w:cs="Times New Roman"/>
        </w:rPr>
      </w:pPr>
      <w:r w:rsidRPr="00BA6A94">
        <w:rPr>
          <w:rFonts w:asciiTheme="majorEastAsia" w:eastAsiaTheme="majorEastAsia" w:hAnsiTheme="majorEastAsia" w:cs="Times New Roman" w:hint="eastAsia"/>
        </w:rPr>
        <w:t xml:space="preserve">4.3　</w:t>
      </w:r>
      <w:r w:rsidR="00532E3C">
        <w:rPr>
          <w:rFonts w:asciiTheme="majorEastAsia" w:eastAsiaTheme="majorEastAsia" w:hAnsiTheme="majorEastAsia" w:cs="Times New Roman" w:hint="eastAsia"/>
        </w:rPr>
        <w:t>SNRおよび</w:t>
      </w:r>
      <w:r w:rsidRPr="00BA6A94">
        <w:rPr>
          <w:rFonts w:asciiTheme="majorEastAsia" w:eastAsiaTheme="majorEastAsia" w:hAnsiTheme="majorEastAsia" w:cs="Times New Roman" w:hint="eastAsia"/>
        </w:rPr>
        <w:t>ノイズ特性評価</w:t>
      </w:r>
    </w:p>
    <w:p w:rsidR="00C326F1" w:rsidRDefault="00BA6A94" w:rsidP="0058452A">
      <w:pPr>
        <w:rPr>
          <w:rFonts w:ascii="Times New Roman" w:hAnsi="Times New Roman" w:cs="Times New Roman"/>
        </w:rPr>
      </w:pPr>
      <w:r>
        <w:rPr>
          <w:rFonts w:ascii="Times New Roman" w:hAnsi="Times New Roman" w:cs="Times New Roman" w:hint="eastAsia"/>
        </w:rPr>
        <w:t xml:space="preserve">　</w:t>
      </w:r>
      <w:r w:rsidR="00C326F1">
        <w:rPr>
          <w:rFonts w:ascii="Times New Roman" w:hAnsi="Times New Roman" w:cs="Times New Roman" w:hint="eastAsia"/>
        </w:rPr>
        <w:t>干渉波形をフーリエ変換し、光周波数帯にリスケーリングしたとき、複素スペクトルは以下の式で表すことができる。</w:t>
      </w:r>
    </w:p>
    <w:p w:rsidR="00C326F1" w:rsidRDefault="00C326F1" w:rsidP="0058452A">
      <w:pPr>
        <w:rPr>
          <w:rFonts w:ascii="Times New Roman" w:hAnsi="Times New Roman" w:cs="Times New Roman"/>
        </w:rPr>
      </w:pPr>
      <m:oMathPara>
        <m:oMath>
          <m:r>
            <m:rPr>
              <m:sty m:val="p"/>
            </m:rPr>
            <w:rPr>
              <w:rFonts w:ascii="Cambria Math" w:hAnsi="Cambria Math" w:cs="Times New Roman"/>
            </w:rPr>
            <m:t>S</m:t>
          </m:r>
          <m:d>
            <m:dPr>
              <m:ctrlPr>
                <w:rPr>
                  <w:rFonts w:ascii="Cambria Math" w:hAnsi="Cambria Math" w:cs="Times New Roman"/>
                </w:rPr>
              </m:ctrlPr>
            </m:dPr>
            <m:e>
              <m:r>
                <m:rPr>
                  <m:sty m:val="p"/>
                </m:rPr>
                <w:rPr>
                  <w:rFonts w:ascii="Cambria Math" w:hAnsi="Cambria Math" w:cs="Times New Roman"/>
                </w:rPr>
                <m:t>ν</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0</m:t>
              </m:r>
            </m:sub>
          </m:sSub>
          <m:d>
            <m:dPr>
              <m:ctrlPr>
                <w:rPr>
                  <w:rFonts w:ascii="Cambria Math" w:hAnsi="Cambria Math" w:cs="Times New Roman"/>
                </w:rPr>
              </m:ctrlPr>
            </m:dPr>
            <m:e>
              <m:r>
                <m:rPr>
                  <m:sty m:val="p"/>
                </m:rPr>
                <w:rPr>
                  <w:rFonts w:ascii="Cambria Math" w:hAnsi="Cambria Math" w:cs="Times New Roman"/>
                </w:rPr>
                <m:t>ν</m:t>
              </m:r>
            </m:e>
          </m:d>
          <m:func>
            <m:funcPr>
              <m:ctrlPr>
                <w:rPr>
                  <w:rFonts w:ascii="Cambria Math" w:hAnsi="Cambria Math" w:cs="Times New Roman"/>
                </w:rPr>
              </m:ctrlPr>
            </m:funcPr>
            <m:fName>
              <m:r>
                <m:rPr>
                  <m:sty m:val="p"/>
                </m:rPr>
                <w:rPr>
                  <w:rFonts w:ascii="Cambria Math" w:hAnsi="Cambria Math" w:cs="Times New Roman"/>
                </w:rPr>
                <m:t>exp</m:t>
              </m:r>
            </m:fName>
            <m:e>
              <m:d>
                <m:dPr>
                  <m:begChr m:val="["/>
                  <m:endChr m:val="]"/>
                  <m:ctrlPr>
                    <w:rPr>
                      <w:rFonts w:ascii="Cambria Math" w:hAnsi="Cambria Math" w:cs="Times New Roman"/>
                    </w:rPr>
                  </m:ctrlPr>
                </m:dPr>
                <m:e>
                  <m:r>
                    <m:rPr>
                      <m:sty m:val="p"/>
                    </m:rP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rPr>
                        <m:t>α</m:t>
                      </m:r>
                      <m:d>
                        <m:dPr>
                          <m:ctrlPr>
                            <w:rPr>
                              <w:rFonts w:ascii="Cambria Math" w:hAnsi="Cambria Math" w:cs="Times New Roman"/>
                            </w:rPr>
                          </m:ctrlPr>
                        </m:dPr>
                        <m:e>
                          <m:r>
                            <m:rPr>
                              <m:sty m:val="p"/>
                            </m:rPr>
                            <w:rPr>
                              <w:rFonts w:ascii="Cambria Math" w:hAnsi="Cambria Math" w:cs="Times New Roman"/>
                            </w:rPr>
                            <m:t>ν</m:t>
                          </m:r>
                        </m:e>
                      </m:d>
                      <m:r>
                        <w:rPr>
                          <w:rFonts w:ascii="Cambria Math" w:hAnsi="Cambria Math" w:cs="Times New Roman"/>
                        </w:rPr>
                        <m:t>L</m:t>
                      </m:r>
                      <m:ctrlPr>
                        <w:rPr>
                          <w:rFonts w:ascii="Cambria Math" w:hAnsi="Cambria Math" w:cs="Times New Roman"/>
                        </w:rPr>
                      </m:ctrlPr>
                    </m:num>
                    <m:den>
                      <m:r>
                        <w:rPr>
                          <w:rFonts w:ascii="Cambria Math" w:hAnsi="Cambria Math" w:cs="Times New Roman"/>
                        </w:rPr>
                        <m:t>2</m:t>
                      </m:r>
                    </m:den>
                  </m:f>
                  <m:r>
                    <w:rPr>
                      <w:rFonts w:ascii="Cambria Math" w:hAnsi="Cambria Math" w:cs="Times New Roman"/>
                    </w:rPr>
                    <m:t>-iφ</m:t>
                  </m:r>
                  <m:d>
                    <m:dPr>
                      <m:ctrlPr>
                        <w:rPr>
                          <w:rFonts w:ascii="Cambria Math" w:hAnsi="Cambria Math" w:cs="Times New Roman"/>
                        </w:rPr>
                      </m:ctrlPr>
                    </m:dPr>
                    <m:e>
                      <m:r>
                        <m:rPr>
                          <m:sty m:val="p"/>
                        </m:rPr>
                        <w:rPr>
                          <w:rFonts w:ascii="Cambria Math" w:hAnsi="Cambria Math" w:cs="Times New Roman"/>
                        </w:rPr>
                        <m:t>ν</m:t>
                      </m:r>
                    </m:e>
                  </m:d>
                  <m:ctrlPr>
                    <w:rPr>
                      <w:rFonts w:ascii="Cambria Math" w:hAnsi="Cambria Math" w:cs="Times New Roman"/>
                      <w:i/>
                    </w:rPr>
                  </m:ctrlPr>
                </m:e>
              </m:d>
            </m:e>
          </m:func>
          <m:r>
            <w:rPr>
              <w:rFonts w:ascii="Cambria Math" w:hAnsi="Cambria Math" w:cs="Times New Roman"/>
            </w:rPr>
            <m:t>+n</m:t>
          </m:r>
          <m:d>
            <m:dPr>
              <m:ctrlPr>
                <w:rPr>
                  <w:rFonts w:ascii="Cambria Math" w:hAnsi="Cambria Math" w:cs="Times New Roman"/>
                </w:rPr>
              </m:ctrlPr>
            </m:dPr>
            <m:e>
              <m:r>
                <m:rPr>
                  <m:sty m:val="p"/>
                </m:rPr>
                <w:rPr>
                  <w:rFonts w:ascii="Cambria Math" w:hAnsi="Cambria Math" w:cs="Times New Roman"/>
                </w:rPr>
                <m:t>ν</m:t>
              </m:r>
            </m:e>
          </m:d>
        </m:oMath>
      </m:oMathPara>
    </w:p>
    <w:p w:rsidR="00BA6A94" w:rsidRPr="00532E3C" w:rsidRDefault="00C326F1" w:rsidP="0058452A">
      <w:pPr>
        <w:rPr>
          <w:rFonts w:ascii="Times New Roman" w:hAnsi="Times New Roman" w:cs="Times New Roman"/>
        </w:rPr>
      </w:pPr>
      <w:r>
        <w:rPr>
          <w:rFonts w:ascii="Times New Roman" w:hAnsi="Times New Roman" w:cs="Times New Roman" w:hint="eastAsia"/>
        </w:rPr>
        <w:t>ここで、</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0</m:t>
            </m:r>
          </m:sub>
        </m:sSub>
        <m:d>
          <m:dPr>
            <m:ctrlPr>
              <w:rPr>
                <w:rFonts w:ascii="Cambria Math" w:hAnsi="Cambria Math" w:cs="Times New Roman"/>
              </w:rPr>
            </m:ctrlPr>
          </m:dPr>
          <m:e>
            <m:r>
              <m:rPr>
                <m:sty m:val="p"/>
              </m:rPr>
              <w:rPr>
                <w:rFonts w:ascii="Cambria Math" w:hAnsi="Cambria Math" w:cs="Times New Roman"/>
              </w:rPr>
              <m:t>ν</m:t>
            </m:r>
          </m:e>
        </m:d>
      </m:oMath>
      <w:r>
        <w:rPr>
          <w:rFonts w:ascii="Times New Roman" w:hAnsi="Times New Roman" w:cs="Times New Roman" w:hint="eastAsia"/>
        </w:rPr>
        <w:t xml:space="preserve"> </w:t>
      </w:r>
      <w:r>
        <w:rPr>
          <w:rFonts w:ascii="Times New Roman" w:hAnsi="Times New Roman" w:cs="Times New Roman" w:hint="eastAsia"/>
        </w:rPr>
        <w:t>は参照光とシグナル光の電場によるもの、</w:t>
      </w:r>
      <m:oMath>
        <m:r>
          <m:rPr>
            <m:sty m:val="p"/>
          </m:rPr>
          <w:rPr>
            <w:rFonts w:ascii="Cambria Math" w:hAnsi="Cambria Math" w:cs="Times New Roman"/>
          </w:rPr>
          <m:t>α</m:t>
        </m:r>
        <m:r>
          <w:rPr>
            <w:rFonts w:ascii="Cambria Math" w:hAnsi="Cambria Math" w:cs="Times New Roman"/>
          </w:rPr>
          <m:t>L</m:t>
        </m:r>
      </m:oMath>
      <w:r>
        <w:rPr>
          <w:rFonts w:ascii="Times New Roman" w:hAnsi="Times New Roman" w:cs="Times New Roman" w:hint="eastAsia"/>
        </w:rPr>
        <w:t xml:space="preserve"> </w:t>
      </w:r>
      <w:r>
        <w:rPr>
          <w:rFonts w:ascii="Times New Roman" w:hAnsi="Times New Roman" w:cs="Times New Roman" w:hint="eastAsia"/>
        </w:rPr>
        <w:t>と</w:t>
      </w:r>
      <m:oMath>
        <m:r>
          <w:rPr>
            <w:rFonts w:ascii="Cambria Math" w:hAnsi="Cambria Math" w:cs="Times New Roman"/>
          </w:rPr>
          <m:t>φ</m:t>
        </m:r>
      </m:oMath>
      <w:r>
        <w:rPr>
          <w:rFonts w:ascii="Times New Roman" w:hAnsi="Times New Roman" w:cs="Times New Roman" w:hint="eastAsia"/>
        </w:rPr>
        <w:t xml:space="preserve"> </w:t>
      </w:r>
      <w:r>
        <w:rPr>
          <w:rFonts w:ascii="Times New Roman" w:hAnsi="Times New Roman" w:cs="Times New Roman" w:hint="eastAsia"/>
        </w:rPr>
        <w:t>は</w:t>
      </w:r>
      <w:r w:rsidR="00CE3A1E">
        <w:rPr>
          <w:rFonts w:ascii="Times New Roman" w:hAnsi="Times New Roman" w:cs="Times New Roman" w:hint="eastAsia"/>
        </w:rPr>
        <w:t>吸光度</w:t>
      </w:r>
      <w:r>
        <w:rPr>
          <w:rFonts w:ascii="Times New Roman" w:hAnsi="Times New Roman" w:cs="Times New Roman" w:hint="eastAsia"/>
        </w:rPr>
        <w:t>とガスサンプルからの複素応答である。また</w:t>
      </w:r>
      <m:oMath>
        <m:r>
          <w:rPr>
            <w:rFonts w:ascii="Cambria Math" w:hAnsi="Cambria Math" w:cs="Times New Roman"/>
          </w:rPr>
          <m:t>n</m:t>
        </m:r>
        <m:d>
          <m:dPr>
            <m:ctrlPr>
              <w:rPr>
                <w:rFonts w:ascii="Cambria Math" w:hAnsi="Cambria Math" w:cs="Times New Roman"/>
              </w:rPr>
            </m:ctrlPr>
          </m:dPr>
          <m:e>
            <m:r>
              <m:rPr>
                <m:sty m:val="p"/>
              </m:rPr>
              <w:rPr>
                <w:rFonts w:ascii="Cambria Math" w:hAnsi="Cambria Math" w:cs="Times New Roman"/>
              </w:rPr>
              <m:t>ν</m:t>
            </m:r>
          </m:e>
        </m:d>
      </m:oMath>
      <w:r>
        <w:rPr>
          <w:rFonts w:ascii="Times New Roman" w:hAnsi="Times New Roman" w:cs="Times New Roman" w:hint="eastAsia"/>
        </w:rPr>
        <w:t xml:space="preserve"> </w:t>
      </w:r>
      <w:r>
        <w:rPr>
          <w:rFonts w:ascii="Times New Roman" w:hAnsi="Times New Roman" w:cs="Times New Roman" w:hint="eastAsia"/>
        </w:rPr>
        <w:t>は検出器ノイズ、ショットノイズ、</w:t>
      </w:r>
      <w:r>
        <w:rPr>
          <w:rFonts w:ascii="Times New Roman" w:hAnsi="Times New Roman" w:cs="Times New Roman" w:hint="eastAsia"/>
        </w:rPr>
        <w:t>SC</w:t>
      </w:r>
      <w:r>
        <w:rPr>
          <w:rFonts w:ascii="Times New Roman" w:hAnsi="Times New Roman" w:cs="Times New Roman" w:hint="eastAsia"/>
        </w:rPr>
        <w:t>の相対強度雑音、ビームパス内のエタロンの発散によるものである。また、</w:t>
      </w:r>
      <w:r w:rsidR="00564B3C">
        <w:rPr>
          <w:rFonts w:ascii="Times New Roman" w:hAnsi="Times New Roman" w:cs="Times New Roman" w:hint="eastAsia"/>
        </w:rPr>
        <w:t>インフェイズ</w:t>
      </w:r>
      <w:r w:rsidR="00CE3A1E">
        <w:rPr>
          <w:rFonts w:ascii="Times New Roman" w:hAnsi="Times New Roman" w:cs="Times New Roman" w:hint="eastAsia"/>
        </w:rPr>
        <w:t>ノイズ</w:t>
      </w:r>
      <w:r>
        <w:rPr>
          <w:rFonts w:ascii="Times New Roman" w:hAnsi="Times New Roman" w:cs="Times New Roman" w:hint="eastAsia"/>
        </w:rPr>
        <w:t>の標準偏差を</w:t>
      </w:r>
      <m:oMath>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I</m:t>
            </m:r>
          </m:sub>
        </m:sSub>
      </m:oMath>
      <w:r w:rsidR="00564B3C">
        <w:rPr>
          <w:rFonts w:ascii="Times New Roman" w:hAnsi="Times New Roman" w:cs="Times New Roman" w:hint="eastAsia"/>
        </w:rPr>
        <w:t xml:space="preserve"> </w:t>
      </w:r>
      <w:r w:rsidR="00564B3C">
        <w:rPr>
          <w:rFonts w:ascii="Times New Roman" w:hAnsi="Times New Roman" w:cs="Times New Roman" w:hint="eastAsia"/>
        </w:rPr>
        <w:t>、アウトフェイズ</w:t>
      </w:r>
      <w:r w:rsidR="00CE3A1E">
        <w:rPr>
          <w:rFonts w:ascii="Times New Roman" w:hAnsi="Times New Roman" w:cs="Times New Roman" w:hint="eastAsia"/>
        </w:rPr>
        <w:t>ノイズ</w:t>
      </w:r>
      <w:r w:rsidR="00564B3C">
        <w:rPr>
          <w:rFonts w:ascii="Times New Roman" w:hAnsi="Times New Roman" w:cs="Times New Roman" w:hint="eastAsia"/>
        </w:rPr>
        <w:t>の標準偏差を</w:t>
      </w:r>
      <m:oMath>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Q</m:t>
            </m:r>
          </m:sub>
        </m:sSub>
      </m:oMath>
      <w:r w:rsidR="00564B3C">
        <w:rPr>
          <w:rFonts w:ascii="Times New Roman" w:hAnsi="Times New Roman" w:cs="Times New Roman" w:hint="eastAsia"/>
        </w:rPr>
        <w:t>とする。</w:t>
      </w:r>
      <w:r w:rsidR="00532E3C">
        <w:rPr>
          <w:rFonts w:ascii="Times New Roman" w:hAnsi="Times New Roman" w:cs="Times New Roman" w:hint="eastAsia"/>
        </w:rPr>
        <w:t>ほぼ全てのデータにおいて、</w:t>
      </w:r>
      <m:oMath>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I</m:t>
            </m:r>
          </m:sub>
        </m:sSub>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Q</m:t>
            </m:r>
          </m:sub>
        </m:sSub>
        <m:r>
          <w:rPr>
            <w:rFonts w:ascii="Cambria Math" w:hAnsi="Cambria Math" w:cs="Times New Roman"/>
          </w:rPr>
          <m:t>=σ</m:t>
        </m:r>
      </m:oMath>
      <w:r w:rsidR="00532E3C">
        <w:rPr>
          <w:rFonts w:ascii="Times New Roman" w:hAnsi="Times New Roman" w:cs="Times New Roman" w:hint="eastAsia"/>
        </w:rPr>
        <w:t xml:space="preserve"> </w:t>
      </w:r>
      <w:r w:rsidR="00532E3C">
        <w:rPr>
          <w:rFonts w:ascii="Times New Roman" w:hAnsi="Times New Roman" w:cs="Times New Roman" w:hint="eastAsia"/>
        </w:rPr>
        <w:t>であり、ノイズスパイクのような例外（図</w:t>
      </w:r>
      <w:r w:rsidR="00532E3C">
        <w:rPr>
          <w:rFonts w:ascii="Times New Roman" w:hAnsi="Times New Roman" w:cs="Times New Roman" w:hint="eastAsia"/>
        </w:rPr>
        <w:t>4-2</w:t>
      </w:r>
      <w:r w:rsidR="00532E3C">
        <w:rPr>
          <w:rFonts w:ascii="Times New Roman" w:hAnsi="Times New Roman" w:cs="Times New Roman" w:hint="eastAsia"/>
        </w:rPr>
        <w:t>（</w:t>
      </w:r>
      <w:r w:rsidR="00532E3C">
        <w:rPr>
          <w:rFonts w:ascii="Times New Roman" w:hAnsi="Times New Roman" w:cs="Times New Roman" w:hint="eastAsia"/>
        </w:rPr>
        <w:t>b</w:t>
      </w:r>
      <w:r w:rsidR="00532E3C">
        <w:rPr>
          <w:rFonts w:ascii="Times New Roman" w:hAnsi="Times New Roman" w:cs="Times New Roman" w:hint="eastAsia"/>
        </w:rPr>
        <w:t>））を除くと、ノイズは一定であった。図</w:t>
      </w:r>
      <w:r w:rsidR="00532E3C">
        <w:rPr>
          <w:rFonts w:ascii="Times New Roman" w:hAnsi="Times New Roman" w:cs="Times New Roman" w:hint="eastAsia"/>
        </w:rPr>
        <w:t>4-2</w:t>
      </w:r>
      <w:r w:rsidR="00532E3C">
        <w:rPr>
          <w:rFonts w:ascii="Times New Roman" w:hAnsi="Times New Roman" w:cs="Times New Roman" w:hint="eastAsia"/>
        </w:rPr>
        <w:t>（</w:t>
      </w:r>
      <w:r w:rsidR="00532E3C">
        <w:rPr>
          <w:rFonts w:ascii="Times New Roman" w:hAnsi="Times New Roman" w:cs="Times New Roman" w:hint="eastAsia"/>
        </w:rPr>
        <w:t>b</w:t>
      </w:r>
      <w:r w:rsidR="00532E3C">
        <w:rPr>
          <w:rFonts w:ascii="Times New Roman" w:hAnsi="Times New Roman" w:cs="Times New Roman" w:hint="eastAsia"/>
        </w:rPr>
        <w:t>）はプリズムに</w:t>
      </w:r>
      <w:r w:rsidR="00532E3C">
        <w:rPr>
          <w:rFonts w:ascii="Times New Roman" w:hAnsi="Times New Roman" w:cs="Times New Roman" w:hint="eastAsia"/>
        </w:rPr>
        <w:t>180 THz</w:t>
      </w:r>
      <w:r w:rsidR="00532E3C">
        <w:rPr>
          <w:rFonts w:ascii="Times New Roman" w:hAnsi="Times New Roman" w:cs="Times New Roman" w:hint="eastAsia"/>
        </w:rPr>
        <w:t>付近をフィルタリングしたスペクトルであり、ディップはメタンの吸収線を示している。</w:t>
      </w:r>
    </w:p>
    <w:p w:rsidR="005767CE" w:rsidRDefault="005767CE" w:rsidP="009B0557">
      <w:pPr>
        <w:jc w:val="center"/>
        <w:rPr>
          <w:rFonts w:ascii="Times New Roman" w:hAnsi="Times New Roman" w:cs="Times New Roman"/>
        </w:rPr>
      </w:pPr>
      <w:r w:rsidRPr="005767CE">
        <w:rPr>
          <w:rFonts w:ascii="Times New Roman" w:hAnsi="Times New Roman" w:cs="Times New Roman"/>
          <w:noProof/>
        </w:rPr>
        <w:drawing>
          <wp:inline distT="0" distB="0" distL="0" distR="0" wp14:anchorId="58F5EDCA" wp14:editId="6DB0537E">
            <wp:extent cx="5400040" cy="1991868"/>
            <wp:effectExtent l="0" t="0" r="0" b="889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5571" t="48077" r="12315" b="17724"/>
                    <a:stretch/>
                  </pic:blipFill>
                  <pic:spPr bwMode="auto">
                    <a:xfrm>
                      <a:off x="0" y="0"/>
                      <a:ext cx="5400040" cy="1991868"/>
                    </a:xfrm>
                    <a:prstGeom prst="rect">
                      <a:avLst/>
                    </a:prstGeom>
                    <a:noFill/>
                    <a:ln>
                      <a:noFill/>
                    </a:ln>
                    <a:extLst/>
                  </pic:spPr>
                </pic:pic>
              </a:graphicData>
            </a:graphic>
          </wp:inline>
        </w:drawing>
      </w:r>
    </w:p>
    <w:p w:rsidR="00532E3C" w:rsidRPr="00CE3A1E" w:rsidRDefault="00532E3C" w:rsidP="00776167">
      <w:pPr>
        <w:jc w:val="center"/>
        <w:rPr>
          <w:rFonts w:ascii="Times New Roman" w:hAnsi="Times New Roman" w:cs="Times New Roman"/>
        </w:rPr>
      </w:pPr>
      <w:r>
        <w:rPr>
          <w:rFonts w:ascii="Times New Roman" w:hAnsi="Times New Roman" w:cs="Times New Roman" w:hint="eastAsia"/>
        </w:rPr>
        <w:t>図</w:t>
      </w:r>
      <w:r>
        <w:rPr>
          <w:rFonts w:ascii="Times New Roman" w:hAnsi="Times New Roman" w:cs="Times New Roman" w:hint="eastAsia"/>
        </w:rPr>
        <w:t>4-2</w:t>
      </w:r>
      <w:r>
        <w:rPr>
          <w:rFonts w:ascii="Times New Roman" w:hAnsi="Times New Roman" w:cs="Times New Roman" w:hint="eastAsia"/>
        </w:rPr>
        <w:t xml:space="preserve">　（</w:t>
      </w:r>
      <w:r>
        <w:rPr>
          <w:rFonts w:ascii="Times New Roman" w:hAnsi="Times New Roman" w:cs="Times New Roman" w:hint="eastAsia"/>
        </w:rPr>
        <w:t>a</w:t>
      </w:r>
      <w:r>
        <w:rPr>
          <w:rFonts w:ascii="Times New Roman" w:hAnsi="Times New Roman" w:cs="Times New Roman" w:hint="eastAsia"/>
        </w:rPr>
        <w:t>）干渉波形の</w:t>
      </w:r>
      <w:r>
        <w:rPr>
          <w:rFonts w:ascii="Times New Roman" w:hAnsi="Times New Roman" w:cs="Times New Roman" w:hint="eastAsia"/>
        </w:rPr>
        <w:t>SNR</w:t>
      </w:r>
      <w:r>
        <w:rPr>
          <w:rFonts w:ascii="Times New Roman" w:hAnsi="Times New Roman" w:cs="Times New Roman" w:hint="eastAsia"/>
        </w:rPr>
        <w:t>、（</w:t>
      </w:r>
      <w:r>
        <w:rPr>
          <w:rFonts w:ascii="Times New Roman" w:hAnsi="Times New Roman" w:cs="Times New Roman" w:hint="eastAsia"/>
        </w:rPr>
        <w:t>b</w:t>
      </w:r>
      <w:r>
        <w:rPr>
          <w:rFonts w:ascii="Times New Roman" w:hAnsi="Times New Roman" w:cs="Times New Roman" w:hint="eastAsia"/>
        </w:rPr>
        <w:t>）</w:t>
      </w:r>
      <w:r w:rsidR="00CE3A1E">
        <w:rPr>
          <w:rFonts w:ascii="Times New Roman" w:hAnsi="Times New Roman" w:cs="Times New Roman" w:hint="eastAsia"/>
        </w:rPr>
        <w:t>180 THz</w:t>
      </w:r>
      <w:r w:rsidR="00CE3A1E">
        <w:rPr>
          <w:rFonts w:ascii="Times New Roman" w:hAnsi="Times New Roman" w:cs="Times New Roman" w:hint="eastAsia"/>
        </w:rPr>
        <w:t>付近をプリズムでフィルタリングした帯域、</w:t>
      </w:r>
      <w:r>
        <w:rPr>
          <w:rFonts w:ascii="Times New Roman" w:hAnsi="Times New Roman" w:cs="Times New Roman" w:hint="eastAsia"/>
        </w:rPr>
        <w:t>赤：</w:t>
      </w:r>
      <w:r w:rsidR="00E61E8B">
        <w:rPr>
          <w:rFonts w:ascii="Times New Roman" w:hAnsi="Times New Roman" w:cs="Times New Roman" w:hint="eastAsia"/>
        </w:rPr>
        <w:t>スペクトル振幅、緑：</w:t>
      </w:r>
      <m:oMath>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I</m:t>
            </m:r>
          </m:sub>
        </m:sSub>
      </m:oMath>
      <w:r w:rsidR="00CE3A1E">
        <w:rPr>
          <w:rFonts w:ascii="Times New Roman" w:hAnsi="Times New Roman" w:cs="Times New Roman" w:hint="eastAsia"/>
        </w:rPr>
        <w:t>、青：</w:t>
      </w:r>
      <m:oMath>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Q</m:t>
            </m:r>
          </m:sub>
        </m:sSub>
      </m:oMath>
      <w:r w:rsidR="00CE3A1E">
        <w:rPr>
          <w:rFonts w:ascii="Times New Roman" w:hAnsi="Times New Roman" w:cs="Times New Roman" w:hint="eastAsia"/>
        </w:rPr>
        <w:t>、黒線：ショットノイズ、点線：検出器ノイズ</w:t>
      </w:r>
    </w:p>
    <w:p w:rsidR="00532E3C" w:rsidRPr="00821F3A" w:rsidRDefault="00CE3A1E" w:rsidP="00532E3C">
      <w:pPr>
        <w:rPr>
          <w:rFonts w:ascii="Times New Roman" w:hAnsi="Times New Roman" w:cs="Times New Roman"/>
        </w:rPr>
      </w:pPr>
      <w:r>
        <w:rPr>
          <w:rFonts w:ascii="Times New Roman" w:hAnsi="Times New Roman" w:cs="Times New Roman" w:hint="eastAsia"/>
        </w:rPr>
        <w:lastRenderedPageBreak/>
        <w:t xml:space="preserve">　スペクトル</w:t>
      </w:r>
      <w:r>
        <w:rPr>
          <w:rFonts w:ascii="Times New Roman" w:hAnsi="Times New Roman" w:cs="Times New Roman" w:hint="eastAsia"/>
        </w:rPr>
        <w:t>SNR</w:t>
      </w:r>
      <w:r>
        <w:rPr>
          <w:rFonts w:ascii="Times New Roman" w:hAnsi="Times New Roman" w:cs="Times New Roman" w:hint="eastAsia"/>
        </w:rPr>
        <w:t>を</w:t>
      </w:r>
      <m:oMath>
        <m:r>
          <m:rPr>
            <m:sty m:val="p"/>
          </m:rPr>
          <w:rPr>
            <w:rFonts w:ascii="Cambria Math" w:hAnsi="Cambria Math" w:cs="Times New Roman"/>
          </w:rPr>
          <m:t>SNR</m:t>
        </m:r>
        <m:d>
          <m:dPr>
            <m:ctrlPr>
              <w:rPr>
                <w:rFonts w:ascii="Cambria Math" w:hAnsi="Cambria Math" w:cs="Times New Roman"/>
                <w:i/>
              </w:rPr>
            </m:ctrlPr>
          </m:dPr>
          <m:e>
            <m:r>
              <w:rPr>
                <w:rFonts w:ascii="Cambria Math" w:hAnsi="Cambria Math" w:cs="Times New Roman" w:hint="eastAsia"/>
              </w:rPr>
              <m:t>ν</m:t>
            </m:r>
          </m:e>
        </m:d>
        <m:r>
          <w:rPr>
            <w:rFonts w:ascii="Cambria Math" w:hAnsi="Cambria Math" w:cs="Times New Roman"/>
          </w:rPr>
          <m:t>=</m:t>
        </m:r>
        <m:d>
          <m:dPr>
            <m:begChr m:val="|"/>
            <m:endChr m:val="|"/>
            <m:ctrlPr>
              <w:rPr>
                <w:rFonts w:ascii="Cambria Math" w:hAnsi="Cambria Math" w:cs="Times New Roman"/>
              </w:rPr>
            </m:ctrlPr>
          </m:dPr>
          <m:e>
            <m:r>
              <w:rPr>
                <w:rFonts w:ascii="Cambria Math" w:hAnsi="Cambria Math" w:cs="Times New Roman"/>
              </w:rPr>
              <m:t>S(</m:t>
            </m:r>
            <m:r>
              <w:rPr>
                <w:rFonts w:ascii="Cambria Math" w:hAnsi="Cambria Math" w:cs="Times New Roman" w:hint="eastAsia"/>
              </w:rPr>
              <m:t>ν</m:t>
            </m:r>
            <m:r>
              <w:rPr>
                <w:rFonts w:ascii="Cambria Math" w:hAnsi="Cambria Math" w:cs="Times New Roman"/>
              </w:rPr>
              <m:t>)</m:t>
            </m:r>
          </m:e>
        </m:d>
        <m:r>
          <w:rPr>
            <w:rFonts w:ascii="Cambria Math" w:hAnsi="Cambria Math" w:cs="Times New Roman" w:hint="eastAsia"/>
          </w:rPr>
          <m:t>/</m:t>
        </m:r>
        <m:r>
          <w:rPr>
            <w:rFonts w:ascii="Cambria Math" w:hAnsi="Cambria Math" w:cs="Times New Roman"/>
          </w:rPr>
          <m:t>σ(</m:t>
        </m:r>
        <m:r>
          <w:rPr>
            <w:rFonts w:ascii="Cambria Math" w:hAnsi="Cambria Math" w:cs="Times New Roman" w:hint="eastAsia"/>
          </w:rPr>
          <m:t>ν</m:t>
        </m:r>
        <m:r>
          <w:rPr>
            <w:rFonts w:ascii="Cambria Math" w:hAnsi="Cambria Math" w:cs="Times New Roman"/>
          </w:rPr>
          <m:t>)</m:t>
        </m:r>
      </m:oMath>
      <w:r>
        <w:rPr>
          <w:rFonts w:ascii="Times New Roman" w:hAnsi="Times New Roman" w:cs="Times New Roman" w:hint="eastAsia"/>
        </w:rPr>
        <w:t>、位相ノイズを</w:t>
      </w:r>
      <m:oMath>
        <m:r>
          <m:rPr>
            <m:sty m:val="p"/>
          </m:rPr>
          <w:rPr>
            <w:rFonts w:ascii="Cambria Math" w:hAnsi="Cambria Math" w:cs="Times New Roman"/>
          </w:rPr>
          <m:t>φ</m:t>
        </m:r>
        <m:d>
          <m:dPr>
            <m:ctrlPr>
              <w:rPr>
                <w:rFonts w:ascii="Cambria Math" w:hAnsi="Cambria Math" w:cs="Times New Roman"/>
                <w:i/>
              </w:rPr>
            </m:ctrlPr>
          </m:dPr>
          <m:e>
            <m:r>
              <w:rPr>
                <w:rFonts w:ascii="Cambria Math" w:hAnsi="Cambria Math" w:cs="Times New Roman" w:hint="eastAsia"/>
              </w:rPr>
              <m:t>ν</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SNR</m:t>
            </m:r>
          </m:e>
          <m:sup>
            <m:r>
              <w:rPr>
                <w:rFonts w:ascii="Cambria Math" w:hAnsi="Cambria Math" w:cs="Times New Roman"/>
              </w:rPr>
              <m:t>-1</m:t>
            </m:r>
          </m:sup>
        </m:sSup>
      </m:oMath>
      <w:r>
        <w:rPr>
          <w:rFonts w:ascii="Times New Roman" w:hAnsi="Times New Roman" w:cs="Times New Roman" w:hint="eastAsia"/>
        </w:rPr>
        <w:t>、吸光度を</w:t>
      </w:r>
      <m:oMath>
        <m:r>
          <m:rPr>
            <m:sty m:val="p"/>
          </m:rPr>
          <w:rPr>
            <w:rFonts w:ascii="Cambria Math" w:hAnsi="Cambria Math" w:cs="Times New Roman"/>
          </w:rPr>
          <m:t>α</m:t>
        </m:r>
        <m:d>
          <m:dPr>
            <m:ctrlPr>
              <w:rPr>
                <w:rFonts w:ascii="Cambria Math" w:hAnsi="Cambria Math" w:cs="Times New Roman"/>
                <w:i/>
              </w:rPr>
            </m:ctrlPr>
          </m:dPr>
          <m:e>
            <m:r>
              <w:rPr>
                <w:rFonts w:ascii="Cambria Math" w:hAnsi="Cambria Math" w:cs="Times New Roman" w:hint="eastAsia"/>
              </w:rPr>
              <m:t>ν</m:t>
            </m:r>
          </m:e>
        </m:d>
        <m:r>
          <w:rPr>
            <w:rFonts w:ascii="Cambria Math" w:hAnsi="Cambria Math" w:cs="Times New Roman"/>
          </w:rPr>
          <m:t>L=</m:t>
        </m:r>
        <m:r>
          <m:rPr>
            <m:sty m:val="p"/>
          </m:rPr>
          <w:rPr>
            <w:rFonts w:ascii="Cambria Math" w:hAnsi="Cambria Math" w:cs="Times New Roman"/>
          </w:rPr>
          <m:t>2</m:t>
        </m:r>
        <m:sSup>
          <m:sSupPr>
            <m:ctrlPr>
              <w:rPr>
                <w:rFonts w:ascii="Cambria Math" w:hAnsi="Cambria Math" w:cs="Times New Roman"/>
              </w:rPr>
            </m:ctrlPr>
          </m:sSupPr>
          <m:e>
            <m:r>
              <w:rPr>
                <w:rFonts w:ascii="Cambria Math" w:hAnsi="Cambria Math" w:cs="Times New Roman"/>
              </w:rPr>
              <m:t>SNR</m:t>
            </m:r>
          </m:e>
          <m:sup>
            <m:r>
              <w:rPr>
                <w:rFonts w:ascii="Cambria Math" w:hAnsi="Cambria Math" w:cs="Times New Roman"/>
              </w:rPr>
              <m:t>-1</m:t>
            </m:r>
          </m:sup>
        </m:sSup>
      </m:oMath>
      <w:r>
        <w:rPr>
          <w:rFonts w:ascii="Times New Roman" w:hAnsi="Times New Roman" w:cs="Times New Roman" w:hint="eastAsia"/>
        </w:rPr>
        <w:t>と定義し、</w:t>
      </w:r>
      <w:r w:rsidR="00821F3A">
        <w:rPr>
          <w:rFonts w:ascii="Times New Roman" w:hAnsi="Times New Roman" w:cs="Times New Roman" w:hint="eastAsia"/>
        </w:rPr>
        <w:t>測定</w:t>
      </w:r>
      <w:r>
        <w:rPr>
          <w:rFonts w:ascii="Times New Roman" w:hAnsi="Times New Roman" w:cs="Times New Roman" w:hint="eastAsia"/>
        </w:rPr>
        <w:t>を行っ</w:t>
      </w:r>
      <w:r w:rsidR="00821F3A">
        <w:rPr>
          <w:rFonts w:ascii="Times New Roman" w:hAnsi="Times New Roman" w:cs="Times New Roman" w:hint="eastAsia"/>
        </w:rPr>
        <w:t>ている</w:t>
      </w:r>
      <w:r>
        <w:rPr>
          <w:rFonts w:ascii="Times New Roman" w:hAnsi="Times New Roman" w:cs="Times New Roman" w:hint="eastAsia"/>
        </w:rPr>
        <w:t>。</w:t>
      </w:r>
      <w:r w:rsidR="00821F3A">
        <w:rPr>
          <w:rFonts w:ascii="Times New Roman" w:hAnsi="Times New Roman" w:cs="Times New Roman" w:hint="eastAsia"/>
        </w:rPr>
        <w:t>SC</w:t>
      </w:r>
      <w:r>
        <w:rPr>
          <w:rFonts w:ascii="Times New Roman" w:hAnsi="Times New Roman" w:cs="Times New Roman" w:hint="eastAsia"/>
        </w:rPr>
        <w:t>全帯域を</w:t>
      </w:r>
      <w:r>
        <w:rPr>
          <w:rFonts w:ascii="Times New Roman" w:hAnsi="Times New Roman" w:cs="Times New Roman" w:hint="eastAsia"/>
        </w:rPr>
        <w:t xml:space="preserve">120 </w:t>
      </w:r>
      <w:r>
        <w:rPr>
          <w:rFonts w:ascii="Times New Roman" w:hAnsi="Times New Roman" w:cs="Times New Roman" w:hint="eastAsia"/>
        </w:rPr>
        <w:t>分で測定し、ガスセル内に、メタン（</w:t>
      </w:r>
      <w:r>
        <w:rPr>
          <w:rFonts w:ascii="Times New Roman" w:hAnsi="Times New Roman" w:cs="Times New Roman" w:hint="eastAsia"/>
        </w:rPr>
        <w:t>58 Pa</w:t>
      </w:r>
      <w:r>
        <w:rPr>
          <w:rFonts w:ascii="Times New Roman" w:hAnsi="Times New Roman" w:cs="Times New Roman" w:hint="eastAsia"/>
        </w:rPr>
        <w:t>）、アセチレン（</w:t>
      </w:r>
      <w:r>
        <w:rPr>
          <w:rFonts w:ascii="Times New Roman" w:hAnsi="Times New Roman" w:cs="Times New Roman" w:hint="eastAsia"/>
        </w:rPr>
        <w:t>4.1 Pa</w:t>
      </w:r>
      <w:r>
        <w:rPr>
          <w:rFonts w:ascii="Times New Roman" w:hAnsi="Times New Roman" w:cs="Times New Roman" w:hint="eastAsia"/>
        </w:rPr>
        <w:t>）、二酸化炭素（</w:t>
      </w:r>
      <w:r>
        <w:rPr>
          <w:rFonts w:ascii="Times New Roman" w:hAnsi="Times New Roman" w:cs="Times New Roman" w:hint="eastAsia"/>
        </w:rPr>
        <w:t>470 Pa</w:t>
      </w:r>
      <w:r>
        <w:rPr>
          <w:rFonts w:ascii="Times New Roman" w:hAnsi="Times New Roman" w:cs="Times New Roman" w:hint="eastAsia"/>
        </w:rPr>
        <w:t>）、</w:t>
      </w:r>
      <w:r w:rsidR="00821F3A">
        <w:rPr>
          <w:rFonts w:ascii="Times New Roman" w:hAnsi="Times New Roman" w:cs="Times New Roman" w:hint="eastAsia"/>
        </w:rPr>
        <w:t>水蒸気（</w:t>
      </w:r>
      <w:r w:rsidR="00821F3A">
        <w:rPr>
          <w:rFonts w:ascii="Times New Roman" w:hAnsi="Times New Roman" w:cs="Times New Roman" w:hint="eastAsia"/>
        </w:rPr>
        <w:t>1.9 Pa</w:t>
      </w:r>
      <w:r w:rsidR="00821F3A">
        <w:rPr>
          <w:rFonts w:ascii="Times New Roman" w:hAnsi="Times New Roman" w:cs="Times New Roman" w:hint="eastAsia"/>
        </w:rPr>
        <w:t>）の混合ガスが注入されている。また、プリズムで各指紋スペクトルをフィルタリングし、メタン（</w:t>
      </w:r>
      <w:r w:rsidR="00821F3A">
        <w:rPr>
          <w:rFonts w:ascii="Times New Roman" w:hAnsi="Times New Roman" w:cs="Times New Roman" w:hint="eastAsia"/>
        </w:rPr>
        <w:t xml:space="preserve">44 </w:t>
      </w:r>
      <w:r w:rsidR="00821F3A">
        <w:rPr>
          <w:rFonts w:ascii="Times New Roman" w:hAnsi="Times New Roman" w:cs="Times New Roman" w:hint="eastAsia"/>
        </w:rPr>
        <w:t>分、</w:t>
      </w:r>
      <w:r w:rsidR="00821F3A">
        <w:rPr>
          <w:rFonts w:ascii="Times New Roman" w:hAnsi="Times New Roman" w:cs="Times New Roman" w:hint="eastAsia"/>
        </w:rPr>
        <w:t>23 Pa</w:t>
      </w:r>
      <w:r w:rsidR="00821F3A">
        <w:rPr>
          <w:rFonts w:ascii="Times New Roman" w:hAnsi="Times New Roman" w:cs="Times New Roman" w:hint="eastAsia"/>
        </w:rPr>
        <w:t>）、アセチレン（</w:t>
      </w:r>
      <w:r w:rsidR="00821F3A">
        <w:rPr>
          <w:rFonts w:ascii="Times New Roman" w:hAnsi="Times New Roman" w:cs="Times New Roman" w:hint="eastAsia"/>
        </w:rPr>
        <w:t xml:space="preserve">66 </w:t>
      </w:r>
      <w:r w:rsidR="00821F3A">
        <w:rPr>
          <w:rFonts w:ascii="Times New Roman" w:hAnsi="Times New Roman" w:cs="Times New Roman" w:hint="eastAsia"/>
        </w:rPr>
        <w:t>分、</w:t>
      </w:r>
      <w:r w:rsidR="00821F3A">
        <w:rPr>
          <w:rFonts w:ascii="Times New Roman" w:hAnsi="Times New Roman" w:cs="Times New Roman" w:hint="eastAsia"/>
        </w:rPr>
        <w:t>2.3 Pa</w:t>
      </w:r>
      <w:r w:rsidR="00821F3A">
        <w:rPr>
          <w:rFonts w:ascii="Times New Roman" w:hAnsi="Times New Roman" w:cs="Times New Roman" w:hint="eastAsia"/>
        </w:rPr>
        <w:t>）、水蒸気（</w:t>
      </w:r>
      <w:r w:rsidR="00821F3A">
        <w:rPr>
          <w:rFonts w:ascii="Times New Roman" w:hAnsi="Times New Roman" w:cs="Times New Roman" w:hint="eastAsia"/>
        </w:rPr>
        <w:t xml:space="preserve">33 </w:t>
      </w:r>
      <w:r w:rsidR="00821F3A">
        <w:rPr>
          <w:rFonts w:ascii="Times New Roman" w:hAnsi="Times New Roman" w:cs="Times New Roman" w:hint="eastAsia"/>
        </w:rPr>
        <w:t>分、</w:t>
      </w:r>
      <w:r w:rsidR="00821F3A">
        <w:rPr>
          <w:rFonts w:ascii="Times New Roman" w:hAnsi="Times New Roman" w:cs="Times New Roman" w:hint="eastAsia"/>
        </w:rPr>
        <w:t>1.6 Pa</w:t>
      </w:r>
      <w:r w:rsidR="00821F3A">
        <w:rPr>
          <w:rFonts w:ascii="Times New Roman" w:hAnsi="Times New Roman" w:cs="Times New Roman" w:hint="eastAsia"/>
        </w:rPr>
        <w:t>）でも同様に測定を行っている。図</w:t>
      </w:r>
      <w:r w:rsidR="00821F3A">
        <w:rPr>
          <w:rFonts w:ascii="Times New Roman" w:hAnsi="Times New Roman" w:cs="Times New Roman" w:hint="eastAsia"/>
        </w:rPr>
        <w:t xml:space="preserve">4-3 </w:t>
      </w:r>
      <w:r w:rsidR="00821F3A">
        <w:rPr>
          <w:rFonts w:ascii="Times New Roman" w:hAnsi="Times New Roman" w:cs="Times New Roman" w:hint="eastAsia"/>
        </w:rPr>
        <w:t>に結果を示す。黒線は</w:t>
      </w:r>
      <w:r w:rsidR="00821F3A">
        <w:rPr>
          <w:rFonts w:ascii="Times New Roman" w:hAnsi="Times New Roman" w:cs="Times New Roman" w:hint="eastAsia"/>
        </w:rPr>
        <w:t>SC</w:t>
      </w:r>
      <w:r w:rsidR="00821F3A">
        <w:rPr>
          <w:rFonts w:ascii="Times New Roman" w:hAnsi="Times New Roman" w:cs="Times New Roman" w:hint="eastAsia"/>
        </w:rPr>
        <w:t>全帯域、赤線はフィルタリングした帯域のスペクトルを示している。全帯域の測定結果から、</w:t>
      </w:r>
      <w:r w:rsidR="00821F3A">
        <w:rPr>
          <w:rFonts w:ascii="Times New Roman" w:hAnsi="Times New Roman" w:cs="Times New Roman" w:hint="eastAsia"/>
        </w:rPr>
        <w:t>40 THz</w:t>
      </w:r>
      <w:r w:rsidR="00821F3A">
        <w:rPr>
          <w:rFonts w:ascii="Times New Roman" w:hAnsi="Times New Roman" w:cs="Times New Roman" w:hint="eastAsia"/>
        </w:rPr>
        <w:t>における各要素</w:t>
      </w:r>
      <w:r w:rsidR="00821F3A">
        <w:rPr>
          <w:rFonts w:ascii="Times New Roman" w:hAnsi="Times New Roman" w:cs="Times New Roman" w:hint="eastAsia"/>
        </w:rPr>
        <w:t>40000</w:t>
      </w:r>
      <w:r w:rsidR="00821F3A">
        <w:rPr>
          <w:rFonts w:ascii="Times New Roman" w:hAnsi="Times New Roman" w:cs="Times New Roman" w:hint="eastAsia"/>
        </w:rPr>
        <w:t>の</w:t>
      </w:r>
      <w:r w:rsidR="00821F3A">
        <w:rPr>
          <w:rFonts w:ascii="Times New Roman" w:hAnsi="Times New Roman" w:cs="Times New Roman" w:hint="eastAsia"/>
        </w:rPr>
        <w:t>SNR</w:t>
      </w:r>
      <w:r w:rsidR="00821F3A">
        <w:rPr>
          <w:rFonts w:ascii="Times New Roman" w:hAnsi="Times New Roman" w:cs="Times New Roman" w:hint="eastAsia"/>
        </w:rPr>
        <w:t>は</w:t>
      </w:r>
      <w:r w:rsidR="00821F3A">
        <w:rPr>
          <w:rFonts w:ascii="Times New Roman" w:hAnsi="Times New Roman" w:cs="Times New Roman" w:hint="eastAsia"/>
        </w:rPr>
        <w:t xml:space="preserve">&gt;100 </w:t>
      </w:r>
      <w:r w:rsidR="00821F3A">
        <w:rPr>
          <w:rFonts w:ascii="Times New Roman" w:hAnsi="Times New Roman" w:cs="Times New Roman" w:hint="eastAsia"/>
        </w:rPr>
        <w:t>であり、また、フィルタリングした帯域の</w:t>
      </w:r>
      <w:r w:rsidR="00821F3A">
        <w:rPr>
          <w:rFonts w:ascii="Times New Roman" w:hAnsi="Times New Roman" w:cs="Times New Roman" w:hint="eastAsia"/>
        </w:rPr>
        <w:t>SNR</w:t>
      </w:r>
      <w:r w:rsidR="00821F3A">
        <w:rPr>
          <w:rFonts w:ascii="Times New Roman" w:hAnsi="Times New Roman" w:cs="Times New Roman" w:hint="eastAsia"/>
        </w:rPr>
        <w:t>は</w:t>
      </w:r>
      <w:r w:rsidR="00821F3A">
        <w:rPr>
          <w:rFonts w:ascii="Times New Roman" w:hAnsi="Times New Roman" w:cs="Times New Roman" w:hint="eastAsia"/>
        </w:rPr>
        <w:t xml:space="preserve">&gt;3000 </w:t>
      </w:r>
      <w:r w:rsidR="00821F3A">
        <w:rPr>
          <w:rFonts w:ascii="Times New Roman" w:hAnsi="Times New Roman" w:cs="Times New Roman" w:hint="eastAsia"/>
        </w:rPr>
        <w:t>、位相ノイズは</w:t>
      </w:r>
      <w:r w:rsidR="00821F3A">
        <w:rPr>
          <w:rFonts w:ascii="Times New Roman" w:hAnsi="Times New Roman" w:cs="Times New Roman" w:hint="eastAsia"/>
        </w:rPr>
        <w:t>3</w:t>
      </w:r>
      <w:r w:rsidR="00821F3A" w:rsidRPr="00821F3A">
        <w:rPr>
          <w:rFonts w:ascii="Times New Roman" w:hAnsi="Times New Roman" w:cs="Times New Roman"/>
        </w:rPr>
        <w:t xml:space="preserve">30 </w:t>
      </w:r>
      <w:proofErr w:type="spellStart"/>
      <w:r w:rsidR="00821F3A" w:rsidRPr="00821F3A">
        <w:rPr>
          <w:rFonts w:ascii="Times New Roman" w:hAnsi="Times New Roman" w:cs="Times New Roman"/>
        </w:rPr>
        <w:t>μrad</w:t>
      </w:r>
      <w:proofErr w:type="spellEnd"/>
      <w:r w:rsidR="00821F3A">
        <w:rPr>
          <w:rFonts w:ascii="Times New Roman" w:hAnsi="Times New Roman" w:cs="Times New Roman" w:hint="eastAsia"/>
        </w:rPr>
        <w:t>、吸光度は</w:t>
      </w:r>
      <w:r w:rsidR="00821F3A">
        <w:rPr>
          <w:rFonts w:ascii="Times New Roman" w:hAnsi="Times New Roman" w:cs="Times New Roman" w:hint="eastAsia"/>
        </w:rPr>
        <w:t xml:space="preserve">6.6 </w:t>
      </w:r>
      <w:r w:rsidR="00821F3A">
        <w:rPr>
          <w:rFonts w:ascii="Times New Roman" w:hAnsi="Times New Roman" w:cs="Times New Roman" w:hint="eastAsia"/>
        </w:rPr>
        <w:t>×</w:t>
      </w:r>
      <w:r w:rsidR="00821F3A">
        <w:rPr>
          <w:rFonts w:ascii="Times New Roman" w:hAnsi="Times New Roman" w:cs="Times New Roman" w:hint="eastAsia"/>
        </w:rPr>
        <w:t>10</w:t>
      </w:r>
      <w:r w:rsidR="00821F3A" w:rsidRPr="00821F3A">
        <w:rPr>
          <w:rFonts w:ascii="Times New Roman" w:hAnsi="Times New Roman" w:cs="Times New Roman" w:hint="eastAsia"/>
          <w:vertAlign w:val="superscript"/>
        </w:rPr>
        <w:t>-4</w:t>
      </w:r>
      <w:r w:rsidR="00821F3A">
        <w:rPr>
          <w:rFonts w:ascii="Times New Roman" w:hAnsi="Times New Roman" w:cs="Times New Roman" w:hint="eastAsia"/>
        </w:rPr>
        <w:t>であった。</w:t>
      </w:r>
    </w:p>
    <w:p w:rsidR="005767CE" w:rsidRDefault="005767CE" w:rsidP="002849A0">
      <w:pPr>
        <w:jc w:val="center"/>
        <w:rPr>
          <w:rFonts w:ascii="Times New Roman" w:hAnsi="Times New Roman" w:cs="Times New Roman"/>
        </w:rPr>
      </w:pPr>
      <w:r w:rsidRPr="005767CE">
        <w:rPr>
          <w:rFonts w:ascii="Times New Roman" w:hAnsi="Times New Roman" w:cs="Times New Roman"/>
          <w:noProof/>
        </w:rPr>
        <w:drawing>
          <wp:inline distT="0" distB="0" distL="0" distR="0" wp14:anchorId="65387E3D" wp14:editId="434FE8A4">
            <wp:extent cx="4026521" cy="232853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8252" t="32603" r="39511" b="13666"/>
                    <a:stretch/>
                  </pic:blipFill>
                  <pic:spPr bwMode="auto">
                    <a:xfrm>
                      <a:off x="0" y="0"/>
                      <a:ext cx="4025553" cy="2327970"/>
                    </a:xfrm>
                    <a:prstGeom prst="rect">
                      <a:avLst/>
                    </a:prstGeom>
                    <a:noFill/>
                    <a:ln>
                      <a:noFill/>
                    </a:ln>
                    <a:extLst/>
                  </pic:spPr>
                </pic:pic>
              </a:graphicData>
            </a:graphic>
          </wp:inline>
        </w:drawing>
      </w:r>
    </w:p>
    <w:p w:rsidR="005767CE" w:rsidRPr="00736667" w:rsidRDefault="00821F3A" w:rsidP="00736667">
      <w:pPr>
        <w:jc w:val="center"/>
        <w:rPr>
          <w:rFonts w:ascii="Times New Roman" w:hAnsi="Times New Roman" w:cs="Times New Roman"/>
        </w:rPr>
      </w:pPr>
      <w:r>
        <w:rPr>
          <w:rFonts w:ascii="Times New Roman" w:hAnsi="Times New Roman" w:cs="Times New Roman" w:hint="eastAsia"/>
        </w:rPr>
        <w:t>図</w:t>
      </w:r>
      <w:r>
        <w:rPr>
          <w:rFonts w:ascii="Times New Roman" w:hAnsi="Times New Roman" w:cs="Times New Roman" w:hint="eastAsia"/>
        </w:rPr>
        <w:t>4-3</w:t>
      </w:r>
      <w:r>
        <w:rPr>
          <w:rFonts w:ascii="Times New Roman" w:hAnsi="Times New Roman" w:cs="Times New Roman" w:hint="eastAsia"/>
        </w:rPr>
        <w:t xml:space="preserve">　</w:t>
      </w:r>
      <w:r w:rsidR="002849A0">
        <w:rPr>
          <w:rFonts w:ascii="Times New Roman" w:hAnsi="Times New Roman" w:cs="Times New Roman" w:hint="eastAsia"/>
        </w:rPr>
        <w:t>吸収スペクトル、</w:t>
      </w:r>
      <w:r>
        <w:rPr>
          <w:rFonts w:ascii="Times New Roman" w:hAnsi="Times New Roman" w:cs="Times New Roman" w:hint="eastAsia"/>
        </w:rPr>
        <w:t>黒：</w:t>
      </w:r>
      <w:r>
        <w:rPr>
          <w:rFonts w:ascii="Times New Roman" w:hAnsi="Times New Roman" w:cs="Times New Roman" w:hint="eastAsia"/>
        </w:rPr>
        <w:t>SC</w:t>
      </w:r>
      <w:r>
        <w:rPr>
          <w:rFonts w:ascii="Times New Roman" w:hAnsi="Times New Roman" w:cs="Times New Roman" w:hint="eastAsia"/>
        </w:rPr>
        <w:t>全帯域測定、赤：</w:t>
      </w:r>
      <w:r w:rsidR="00736667">
        <w:rPr>
          <w:rFonts w:ascii="Times New Roman" w:hAnsi="Times New Roman" w:cs="Times New Roman" w:hint="eastAsia"/>
        </w:rPr>
        <w:t>プリズムによりフィルタリングした帯域の測定</w:t>
      </w:r>
    </w:p>
    <w:p w:rsidR="005767CE" w:rsidRDefault="005767CE" w:rsidP="00736667">
      <w:pPr>
        <w:jc w:val="center"/>
        <w:rPr>
          <w:rFonts w:ascii="Times New Roman" w:hAnsi="Times New Roman" w:cs="Times New Roman"/>
        </w:rPr>
      </w:pPr>
      <w:r w:rsidRPr="005767CE">
        <w:rPr>
          <w:rFonts w:ascii="Times New Roman" w:hAnsi="Times New Roman" w:cs="Times New Roman"/>
          <w:noProof/>
        </w:rPr>
        <w:drawing>
          <wp:inline distT="0" distB="0" distL="0" distR="0" wp14:anchorId="26AFD9F4" wp14:editId="4349210F">
            <wp:extent cx="3793290" cy="3441774"/>
            <wp:effectExtent l="0" t="0" r="0" b="635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37308" t="14132" r="14022" b="7322"/>
                    <a:stretch/>
                  </pic:blipFill>
                  <pic:spPr bwMode="auto">
                    <a:xfrm>
                      <a:off x="0" y="0"/>
                      <a:ext cx="3798450" cy="3446456"/>
                    </a:xfrm>
                    <a:prstGeom prst="rect">
                      <a:avLst/>
                    </a:prstGeom>
                    <a:noFill/>
                    <a:ln>
                      <a:noFill/>
                    </a:ln>
                    <a:extLst/>
                  </pic:spPr>
                </pic:pic>
              </a:graphicData>
            </a:graphic>
          </wp:inline>
        </w:drawing>
      </w:r>
    </w:p>
    <w:p w:rsidR="00736667" w:rsidRDefault="00E919D0" w:rsidP="00E919D0">
      <w:pPr>
        <w:jc w:val="center"/>
        <w:rPr>
          <w:rFonts w:ascii="Times New Roman" w:hAnsi="Times New Roman" w:cs="Times New Roman"/>
        </w:rPr>
      </w:pPr>
      <w:r>
        <w:rPr>
          <w:rFonts w:ascii="Times New Roman" w:hAnsi="Times New Roman" w:cs="Times New Roman" w:hint="eastAsia"/>
        </w:rPr>
        <w:t>図</w:t>
      </w:r>
      <w:r>
        <w:rPr>
          <w:rFonts w:ascii="Times New Roman" w:hAnsi="Times New Roman" w:cs="Times New Roman" w:hint="eastAsia"/>
        </w:rPr>
        <w:t>4-4</w:t>
      </w:r>
      <w:r>
        <w:rPr>
          <w:rFonts w:ascii="Times New Roman" w:hAnsi="Times New Roman" w:cs="Times New Roman" w:hint="eastAsia"/>
        </w:rPr>
        <w:t xml:space="preserve">　（</w:t>
      </w:r>
      <w:r>
        <w:rPr>
          <w:rFonts w:ascii="Times New Roman" w:hAnsi="Times New Roman" w:cs="Times New Roman" w:hint="eastAsia"/>
        </w:rPr>
        <w:t>a</w:t>
      </w:r>
      <w:r>
        <w:rPr>
          <w:rFonts w:ascii="Times New Roman" w:hAnsi="Times New Roman" w:cs="Times New Roman" w:hint="eastAsia"/>
        </w:rPr>
        <w:t>）青：吸収スペクトル、緑：位相スペクトル、（</w:t>
      </w:r>
      <w:r>
        <w:rPr>
          <w:rFonts w:ascii="Times New Roman" w:hAnsi="Times New Roman" w:cs="Times New Roman" w:hint="eastAsia"/>
        </w:rPr>
        <w:t>b</w:t>
      </w:r>
      <w:r>
        <w:rPr>
          <w:rFonts w:ascii="Times New Roman" w:hAnsi="Times New Roman" w:cs="Times New Roman" w:hint="eastAsia"/>
        </w:rPr>
        <w:t>）プリズムによりフィルタリングしたスペクトルの拡大図。点線は実測値であり、実線がドップラー限界を示している。</w:t>
      </w:r>
    </w:p>
    <w:p w:rsidR="00E919D0" w:rsidRDefault="00E919D0" w:rsidP="00E919D0">
      <w:pPr>
        <w:jc w:val="center"/>
        <w:rPr>
          <w:rFonts w:ascii="Times New Roman" w:hAnsi="Times New Roman" w:cs="Times New Roman"/>
        </w:rPr>
      </w:pPr>
    </w:p>
    <w:p w:rsidR="00736667" w:rsidRDefault="00736667" w:rsidP="00736667">
      <w:pPr>
        <w:rPr>
          <w:rFonts w:ascii="Times New Roman" w:hAnsi="Times New Roman" w:cs="Times New Roman"/>
        </w:rPr>
      </w:pPr>
      <w:r>
        <w:rPr>
          <w:rFonts w:ascii="Times New Roman" w:hAnsi="Times New Roman" w:cs="Times New Roman" w:hint="eastAsia"/>
        </w:rPr>
        <w:t>最後に、</w:t>
      </w:r>
      <w:r>
        <w:rPr>
          <w:rFonts w:ascii="Times New Roman" w:hAnsi="Times New Roman" w:cs="Times New Roman" w:hint="eastAsia"/>
        </w:rPr>
        <w:t>SC</w:t>
      </w:r>
      <w:r>
        <w:rPr>
          <w:rFonts w:ascii="Times New Roman" w:hAnsi="Times New Roman" w:cs="Times New Roman" w:hint="eastAsia"/>
        </w:rPr>
        <w:t>全帯域を図</w:t>
      </w:r>
      <w:r>
        <w:rPr>
          <w:rFonts w:ascii="Times New Roman" w:hAnsi="Times New Roman" w:cs="Times New Roman" w:hint="eastAsia"/>
        </w:rPr>
        <w:t xml:space="preserve">4-4 </w:t>
      </w:r>
      <w:r>
        <w:rPr>
          <w:rFonts w:ascii="Times New Roman" w:hAnsi="Times New Roman" w:cs="Times New Roman" w:hint="eastAsia"/>
        </w:rPr>
        <w:t>（</w:t>
      </w:r>
      <w:r>
        <w:rPr>
          <w:rFonts w:ascii="Times New Roman" w:hAnsi="Times New Roman" w:cs="Times New Roman" w:hint="eastAsia"/>
        </w:rPr>
        <w:t>a</w:t>
      </w:r>
      <w:r>
        <w:rPr>
          <w:rFonts w:ascii="Times New Roman" w:hAnsi="Times New Roman" w:cs="Times New Roman" w:hint="eastAsia"/>
        </w:rPr>
        <w:t>）に、帯域をフィルタリングした吸光度及び位相スペクトルを図</w:t>
      </w:r>
      <w:r>
        <w:rPr>
          <w:rFonts w:ascii="Times New Roman" w:hAnsi="Times New Roman" w:cs="Times New Roman" w:hint="eastAsia"/>
        </w:rPr>
        <w:t>4-4</w:t>
      </w:r>
      <w:r>
        <w:rPr>
          <w:rFonts w:ascii="Times New Roman" w:hAnsi="Times New Roman" w:cs="Times New Roman" w:hint="eastAsia"/>
        </w:rPr>
        <w:t>（</w:t>
      </w:r>
      <w:r>
        <w:rPr>
          <w:rFonts w:ascii="Times New Roman" w:hAnsi="Times New Roman" w:cs="Times New Roman" w:hint="eastAsia"/>
        </w:rPr>
        <w:t>b</w:t>
      </w:r>
      <w:r>
        <w:rPr>
          <w:rFonts w:ascii="Times New Roman" w:hAnsi="Times New Roman" w:cs="Times New Roman" w:hint="eastAsia"/>
        </w:rPr>
        <w:t>）に示す。従来の</w:t>
      </w:r>
      <w:r>
        <w:rPr>
          <w:rFonts w:ascii="Times New Roman" w:hAnsi="Times New Roman" w:cs="Times New Roman" w:hint="eastAsia"/>
        </w:rPr>
        <w:t>FT-IR</w:t>
      </w:r>
      <w:r>
        <w:rPr>
          <w:rFonts w:ascii="Times New Roman" w:hAnsi="Times New Roman" w:cs="Times New Roman" w:hint="eastAsia"/>
        </w:rPr>
        <w:t>と比較すると、</w:t>
      </w:r>
      <w:r>
        <w:rPr>
          <w:rFonts w:ascii="Times New Roman" w:hAnsi="Times New Roman" w:cs="Times New Roman" w:hint="eastAsia"/>
        </w:rPr>
        <w:t>1 ~2 %</w:t>
      </w:r>
      <w:r>
        <w:rPr>
          <w:rFonts w:ascii="Times New Roman" w:hAnsi="Times New Roman" w:cs="Times New Roman" w:hint="eastAsia"/>
        </w:rPr>
        <w:t>の誤差で相対強度が一致した。また、吸収線のピーク周波数は、</w:t>
      </w:r>
      <w:r>
        <w:rPr>
          <w:rFonts w:ascii="Times New Roman" w:hAnsi="Times New Roman" w:cs="Times New Roman" w:hint="eastAsia"/>
        </w:rPr>
        <w:t>~10 MHz</w:t>
      </w:r>
      <w:r>
        <w:rPr>
          <w:rFonts w:ascii="Times New Roman" w:hAnsi="Times New Roman" w:cs="Times New Roman" w:hint="eastAsia"/>
        </w:rPr>
        <w:t>の不確かさがあった。彼らの絶対周波数精度はもっと安定しているが、検出器の非線形性により、</w:t>
      </w:r>
      <w:r w:rsidR="00E919D0">
        <w:rPr>
          <w:rFonts w:ascii="Times New Roman" w:hAnsi="Times New Roman" w:cs="Times New Roman" w:hint="eastAsia"/>
        </w:rPr>
        <w:t>過去の研究で得られた値も</w:t>
      </w:r>
      <w:r w:rsidR="00E919D0">
        <w:rPr>
          <w:rFonts w:ascii="Times New Roman" w:hAnsi="Times New Roman" w:cs="Times New Roman" w:hint="eastAsia"/>
        </w:rPr>
        <w:t>300 kHz</w:t>
      </w:r>
      <w:r w:rsidR="00E919D0">
        <w:rPr>
          <w:rFonts w:ascii="Times New Roman" w:hAnsi="Times New Roman" w:cs="Times New Roman" w:hint="eastAsia"/>
        </w:rPr>
        <w:t>の不確かさでリミットされる。</w:t>
      </w:r>
    </w:p>
    <w:p w:rsidR="005767CE" w:rsidRPr="00736667" w:rsidRDefault="005767CE" w:rsidP="0058452A">
      <w:pPr>
        <w:rPr>
          <w:rFonts w:ascii="Times New Roman" w:hAnsi="Times New Roman" w:cs="Times New Roman"/>
        </w:rPr>
      </w:pPr>
    </w:p>
    <w:p w:rsidR="005767CE" w:rsidRPr="00E27A13" w:rsidRDefault="00E27A13" w:rsidP="0058452A">
      <w:pPr>
        <w:rPr>
          <w:rFonts w:asciiTheme="majorEastAsia" w:eastAsiaTheme="majorEastAsia" w:hAnsiTheme="majorEastAsia" w:cs="Times New Roman"/>
        </w:rPr>
      </w:pPr>
      <w:r w:rsidRPr="00E27A13">
        <w:rPr>
          <w:rFonts w:asciiTheme="majorEastAsia" w:eastAsiaTheme="majorEastAsia" w:hAnsiTheme="majorEastAsia" w:cs="Times New Roman" w:hint="eastAsia"/>
        </w:rPr>
        <w:t>4.5　まとめ</w:t>
      </w:r>
    </w:p>
    <w:p w:rsidR="005767CE" w:rsidRDefault="00E27A13" w:rsidP="002849A0">
      <w:pPr>
        <w:rPr>
          <w:rFonts w:ascii="Times New Roman" w:hAnsi="Times New Roman" w:cs="Times New Roman"/>
        </w:rPr>
      </w:pPr>
      <w:r>
        <w:rPr>
          <w:rFonts w:ascii="Times New Roman" w:hAnsi="Times New Roman" w:cs="Times New Roman" w:hint="eastAsia"/>
        </w:rPr>
        <w:t xml:space="preserve">　</w:t>
      </w:r>
      <w:r w:rsidR="00350CC4">
        <w:rPr>
          <w:rFonts w:ascii="Times New Roman" w:hAnsi="Times New Roman" w:cs="Times New Roman" w:hint="eastAsia"/>
        </w:rPr>
        <w:t>本論文では、</w:t>
      </w:r>
      <w:r w:rsidR="002849A0">
        <w:rPr>
          <w:rFonts w:ascii="Times New Roman" w:hAnsi="Times New Roman" w:cs="Times New Roman" w:hint="eastAsia"/>
        </w:rPr>
        <w:t>高非線形ファイバを用いて</w:t>
      </w:r>
      <w:r w:rsidR="00E919D0">
        <w:rPr>
          <w:rFonts w:ascii="Times New Roman" w:hAnsi="Times New Roman" w:cs="Times New Roman" w:hint="eastAsia"/>
        </w:rPr>
        <w:t>43 THz</w:t>
      </w:r>
      <w:r w:rsidR="00E919D0">
        <w:rPr>
          <w:rFonts w:ascii="Times New Roman" w:hAnsi="Times New Roman" w:cs="Times New Roman" w:hint="eastAsia"/>
        </w:rPr>
        <w:t>に及ぶ</w:t>
      </w:r>
      <w:r w:rsidR="002849A0">
        <w:rPr>
          <w:rFonts w:ascii="Times New Roman" w:hAnsi="Times New Roman" w:cs="Times New Roman" w:hint="eastAsia"/>
        </w:rPr>
        <w:t>SC</w:t>
      </w:r>
      <w:r w:rsidR="002849A0">
        <w:rPr>
          <w:rFonts w:ascii="Times New Roman" w:hAnsi="Times New Roman" w:cs="Times New Roman" w:hint="eastAsia"/>
        </w:rPr>
        <w:t>光を発生させ、</w:t>
      </w:r>
      <w:r w:rsidR="009B0557">
        <w:rPr>
          <w:rFonts w:ascii="Times New Roman" w:hAnsi="Times New Roman" w:cs="Times New Roman" w:hint="eastAsia"/>
        </w:rPr>
        <w:t>複数の分子の同時測定を可能にして</w:t>
      </w:r>
      <w:r w:rsidR="00776167">
        <w:rPr>
          <w:rFonts w:ascii="Times New Roman" w:hAnsi="Times New Roman" w:cs="Times New Roman" w:hint="eastAsia"/>
        </w:rPr>
        <w:t>い</w:t>
      </w:r>
      <w:r w:rsidR="00350CC4">
        <w:rPr>
          <w:rFonts w:ascii="Times New Roman" w:hAnsi="Times New Roman" w:cs="Times New Roman" w:hint="eastAsia"/>
        </w:rPr>
        <w:t>る。</w:t>
      </w:r>
      <w:r w:rsidR="00350CC4">
        <w:rPr>
          <w:rFonts w:ascii="Times New Roman" w:hAnsi="Times New Roman" w:cs="Times New Roman" w:hint="eastAsia"/>
        </w:rPr>
        <w:t>FTIR</w:t>
      </w:r>
      <w:r w:rsidR="00350CC4">
        <w:rPr>
          <w:rFonts w:ascii="Times New Roman" w:hAnsi="Times New Roman" w:cs="Times New Roman" w:hint="eastAsia"/>
        </w:rPr>
        <w:t>を用いて得られた結果と比較すると、分解能は～</w:t>
      </w:r>
      <w:r w:rsidR="00350CC4">
        <w:rPr>
          <w:rFonts w:ascii="Times New Roman" w:hAnsi="Times New Roman" w:cs="Times New Roman" w:hint="eastAsia"/>
        </w:rPr>
        <w:t>10MHz</w:t>
      </w:r>
      <w:r w:rsidR="00350CC4">
        <w:rPr>
          <w:rFonts w:ascii="Times New Roman" w:hAnsi="Times New Roman" w:cs="Times New Roman" w:hint="eastAsia"/>
        </w:rPr>
        <w:t>、相対強度誤差は</w:t>
      </w:r>
      <w:r w:rsidR="00350CC4">
        <w:rPr>
          <w:rFonts w:ascii="Times New Roman" w:hAnsi="Times New Roman" w:cs="Times New Roman" w:hint="eastAsia"/>
        </w:rPr>
        <w:t>1-2%</w:t>
      </w:r>
      <w:r w:rsidR="00350CC4">
        <w:rPr>
          <w:rFonts w:ascii="Times New Roman" w:hAnsi="Times New Roman" w:cs="Times New Roman" w:hint="eastAsia"/>
        </w:rPr>
        <w:t>を達成している。</w:t>
      </w:r>
      <w:r w:rsidR="009B0557">
        <w:rPr>
          <w:rFonts w:ascii="Times New Roman" w:hAnsi="Times New Roman" w:cs="Times New Roman" w:hint="eastAsia"/>
        </w:rPr>
        <w:t>また、プリズムにより特定の帯域をフィルタリングすることで、</w:t>
      </w:r>
      <w:r w:rsidR="009B0557">
        <w:rPr>
          <w:rFonts w:ascii="Times New Roman" w:hAnsi="Times New Roman" w:cs="Times New Roman" w:hint="eastAsia"/>
        </w:rPr>
        <w:t>SNR</w:t>
      </w:r>
      <w:r w:rsidR="009B0557">
        <w:rPr>
          <w:rFonts w:ascii="Times New Roman" w:hAnsi="Times New Roman" w:cs="Times New Roman" w:hint="eastAsia"/>
        </w:rPr>
        <w:t>を上昇させ</w:t>
      </w:r>
      <w:r w:rsidR="00350CC4">
        <w:rPr>
          <w:rFonts w:ascii="Times New Roman" w:hAnsi="Times New Roman" w:cs="Times New Roman" w:hint="eastAsia"/>
        </w:rPr>
        <w:t>ることも可能である</w:t>
      </w:r>
      <w:r w:rsidR="009B0557">
        <w:rPr>
          <w:rFonts w:ascii="Times New Roman" w:hAnsi="Times New Roman" w:cs="Times New Roman" w:hint="eastAsia"/>
        </w:rPr>
        <w:t>。</w:t>
      </w:r>
      <w:r w:rsidR="00350CC4">
        <w:rPr>
          <w:rFonts w:ascii="Times New Roman" w:hAnsi="Times New Roman" w:cs="Times New Roman" w:hint="eastAsia"/>
        </w:rPr>
        <w:t>得られた結果から分かるように、</w:t>
      </w:r>
      <w:r w:rsidR="00BB60EE">
        <w:rPr>
          <w:rFonts w:ascii="Times New Roman" w:hAnsi="Times New Roman" w:cs="Times New Roman" w:hint="eastAsia"/>
        </w:rPr>
        <w:t>縦軸・横軸共に</w:t>
      </w:r>
      <w:r w:rsidR="000510A3">
        <w:rPr>
          <w:rFonts w:ascii="Times New Roman" w:hAnsi="Times New Roman" w:cs="Times New Roman" w:hint="eastAsia"/>
        </w:rPr>
        <w:t>非常に</w:t>
      </w:r>
      <w:r w:rsidR="00F829B9">
        <w:rPr>
          <w:rFonts w:ascii="Times New Roman" w:hAnsi="Times New Roman" w:cs="Times New Roman" w:hint="eastAsia"/>
        </w:rPr>
        <w:t>高精度なデュアルコム分光法を達成している</w:t>
      </w:r>
      <w:r w:rsidR="000510A3">
        <w:rPr>
          <w:rFonts w:ascii="Times New Roman" w:hAnsi="Times New Roman" w:cs="Times New Roman" w:hint="eastAsia"/>
        </w:rPr>
        <w:t>。</w:t>
      </w:r>
    </w:p>
    <w:p w:rsidR="00E919D0" w:rsidRDefault="00E919D0" w:rsidP="0058452A">
      <w:pPr>
        <w:rPr>
          <w:rFonts w:ascii="Times New Roman" w:hAnsi="Times New Roman" w:cs="Times New Roman"/>
        </w:rPr>
      </w:pPr>
    </w:p>
    <w:p w:rsidR="00E919D0" w:rsidRDefault="00E919D0" w:rsidP="00E919D0">
      <w:pPr>
        <w:pStyle w:val="a7"/>
        <w:numPr>
          <w:ilvl w:val="0"/>
          <w:numId w:val="2"/>
        </w:numPr>
        <w:ind w:leftChars="0"/>
        <w:rPr>
          <w:rFonts w:asciiTheme="majorEastAsia" w:eastAsiaTheme="majorEastAsia" w:hAnsiTheme="majorEastAsia" w:cs="Times New Roman"/>
        </w:rPr>
      </w:pPr>
      <w:r w:rsidRPr="00E919D0">
        <w:rPr>
          <w:rFonts w:asciiTheme="majorEastAsia" w:eastAsiaTheme="majorEastAsia" w:hAnsiTheme="majorEastAsia" w:cs="Times New Roman" w:hint="eastAsia"/>
        </w:rPr>
        <w:t>まとめ</w:t>
      </w:r>
    </w:p>
    <w:p w:rsidR="00F40DF5" w:rsidRDefault="00E919D0" w:rsidP="00E919D0">
      <w:pPr>
        <w:rPr>
          <w:rFonts w:ascii="Times New Roman" w:hAnsi="Times New Roman" w:cs="Times New Roman" w:hint="eastAsia"/>
        </w:rPr>
      </w:pPr>
      <w:r>
        <w:rPr>
          <w:rFonts w:ascii="Times New Roman" w:hAnsi="Times New Roman" w:cs="Times New Roman" w:hint="eastAsia"/>
        </w:rPr>
        <w:t xml:space="preserve">　本雑誌会では、デュアルコム分光法</w:t>
      </w:r>
      <w:r w:rsidR="00805B5A">
        <w:rPr>
          <w:rFonts w:ascii="Times New Roman" w:hAnsi="Times New Roman" w:cs="Times New Roman" w:hint="eastAsia"/>
        </w:rPr>
        <w:t>に関する技術について紹介した。まず一本目では、片方のレーザーの繰り返し周波数</w:t>
      </w:r>
      <w:r w:rsidR="00D072B7">
        <w:rPr>
          <w:rFonts w:ascii="Times New Roman" w:hAnsi="Times New Roman" w:cs="Times New Roman" w:hint="eastAsia"/>
        </w:rPr>
        <w:t>を変化させることにより、測定したい時間窓のみを測定する手法であった。</w:t>
      </w:r>
      <w:r w:rsidR="00D072B7">
        <w:rPr>
          <w:rFonts w:ascii="Times New Roman" w:hAnsi="Times New Roman" w:cs="Times New Roman" w:hint="eastAsia"/>
        </w:rPr>
        <w:t>1</w:t>
      </w:r>
      <w:r w:rsidR="00D072B7">
        <w:rPr>
          <w:rFonts w:ascii="Times New Roman" w:hAnsi="Times New Roman" w:cs="Times New Roman" w:hint="eastAsia"/>
        </w:rPr>
        <w:t>周期の間に信号は</w:t>
      </w:r>
      <w:r w:rsidR="00D072B7">
        <w:rPr>
          <w:rFonts w:ascii="Times New Roman" w:hAnsi="Times New Roman" w:cs="Times New Roman" w:hint="eastAsia"/>
        </w:rPr>
        <w:t>1 %</w:t>
      </w:r>
      <w:r w:rsidR="00D072B7">
        <w:rPr>
          <w:rFonts w:ascii="Times New Roman" w:hAnsi="Times New Roman" w:cs="Times New Roman" w:hint="eastAsia"/>
        </w:rPr>
        <w:t>程度しか存在しないため、この手法を用いることによって測定時間の大幅な短縮につながる。同様に、信号のある部分しか測定しないため、</w:t>
      </w:r>
      <w:r w:rsidR="00D072B7">
        <w:rPr>
          <w:rFonts w:ascii="Times New Roman" w:hAnsi="Times New Roman" w:cs="Times New Roman" w:hint="eastAsia"/>
        </w:rPr>
        <w:t>SNR</w:t>
      </w:r>
      <w:r w:rsidR="00D072B7">
        <w:rPr>
          <w:rFonts w:ascii="Times New Roman" w:hAnsi="Times New Roman" w:cs="Times New Roman" w:hint="eastAsia"/>
        </w:rPr>
        <w:t>の上昇にも期待できる。このように、高分解能を必要としない測定においては非常に有効な手法であり、</w:t>
      </w:r>
      <w:r w:rsidR="002A2C1B">
        <w:rPr>
          <w:rFonts w:ascii="Times New Roman" w:hAnsi="Times New Roman" w:cs="Times New Roman" w:hint="eastAsia"/>
        </w:rPr>
        <w:t>ダイナミックな測定への可能性も期待できる</w:t>
      </w:r>
      <w:r w:rsidR="00D072B7">
        <w:rPr>
          <w:rFonts w:ascii="Times New Roman" w:hAnsi="Times New Roman" w:cs="Times New Roman" w:hint="eastAsia"/>
        </w:rPr>
        <w:t>。</w:t>
      </w:r>
      <w:r w:rsidR="00D072B7">
        <w:rPr>
          <w:rFonts w:ascii="Times New Roman" w:hAnsi="Times New Roman" w:cs="Times New Roman" w:hint="eastAsia"/>
        </w:rPr>
        <w:t>2</w:t>
      </w:r>
      <w:r w:rsidR="00D072B7">
        <w:rPr>
          <w:rFonts w:ascii="Times New Roman" w:hAnsi="Times New Roman" w:cs="Times New Roman" w:hint="eastAsia"/>
        </w:rPr>
        <w:t>本目では、必要な分解能をあらかじめ考慮し、</w:t>
      </w:r>
      <w:r w:rsidR="002A2C1B">
        <w:rPr>
          <w:rFonts w:ascii="Times New Roman" w:hAnsi="Times New Roman" w:cs="Times New Roman" w:hint="eastAsia"/>
        </w:rPr>
        <w:t>最短の測定時間を達成している。また、回折格子を用いて、必要な帯域をフィルタリングすることで、測定帯域の</w:t>
      </w:r>
      <w:r w:rsidR="002A2C1B">
        <w:rPr>
          <w:rFonts w:ascii="Times New Roman" w:hAnsi="Times New Roman" w:cs="Times New Roman" w:hint="eastAsia"/>
        </w:rPr>
        <w:t>SNR</w:t>
      </w:r>
      <w:r w:rsidR="002A2C1B">
        <w:rPr>
          <w:rFonts w:ascii="Times New Roman" w:hAnsi="Times New Roman" w:cs="Times New Roman" w:hint="eastAsia"/>
        </w:rPr>
        <w:t>の上昇を実現している。</w:t>
      </w:r>
      <w:r w:rsidR="002A2C1B">
        <w:rPr>
          <w:rFonts w:ascii="Times New Roman" w:hAnsi="Times New Roman" w:cs="Times New Roman" w:hint="eastAsia"/>
        </w:rPr>
        <w:t>3</w:t>
      </w:r>
      <w:r w:rsidR="002A2C1B">
        <w:rPr>
          <w:rFonts w:ascii="Times New Roman" w:hAnsi="Times New Roman" w:cs="Times New Roman" w:hint="eastAsia"/>
        </w:rPr>
        <w:t>本目では、</w:t>
      </w:r>
      <w:r w:rsidR="00011291">
        <w:rPr>
          <w:rFonts w:ascii="Times New Roman" w:hAnsi="Times New Roman" w:cs="Times New Roman" w:hint="eastAsia"/>
        </w:rPr>
        <w:t>広帯域・</w:t>
      </w:r>
      <w:r w:rsidR="002A2C1B">
        <w:rPr>
          <w:rFonts w:ascii="Times New Roman" w:hAnsi="Times New Roman" w:cs="Times New Roman" w:hint="eastAsia"/>
        </w:rPr>
        <w:t>高精度なデュアルコム分光法</w:t>
      </w:r>
      <w:r w:rsidR="00011291">
        <w:rPr>
          <w:rFonts w:ascii="Times New Roman" w:hAnsi="Times New Roman" w:cs="Times New Roman" w:hint="eastAsia"/>
        </w:rPr>
        <w:t>により複数の気体分子の分光測定を</w:t>
      </w:r>
      <w:r w:rsidR="002A2C1B">
        <w:rPr>
          <w:rFonts w:ascii="Times New Roman" w:hAnsi="Times New Roman" w:cs="Times New Roman" w:hint="eastAsia"/>
        </w:rPr>
        <w:t>行っている</w:t>
      </w:r>
      <w:r>
        <w:rPr>
          <w:rFonts w:ascii="Times New Roman" w:hAnsi="Times New Roman" w:cs="Times New Roman" w:hint="eastAsia"/>
        </w:rPr>
        <w:t>。</w:t>
      </w:r>
      <w:r w:rsidR="00F40DF5">
        <w:rPr>
          <w:rFonts w:ascii="Times New Roman" w:hAnsi="Times New Roman" w:cs="Times New Roman" w:hint="eastAsia"/>
        </w:rPr>
        <w:t>その</w:t>
      </w:r>
      <w:r w:rsidR="00011291">
        <w:rPr>
          <w:rFonts w:ascii="Times New Roman" w:hAnsi="Times New Roman" w:cs="Times New Roman" w:hint="eastAsia"/>
        </w:rPr>
        <w:t>結果は</w:t>
      </w:r>
      <w:r w:rsidR="00F40DF5">
        <w:rPr>
          <w:rFonts w:ascii="Times New Roman" w:hAnsi="Times New Roman" w:cs="Times New Roman" w:hint="eastAsia"/>
        </w:rPr>
        <w:t>、</w:t>
      </w:r>
      <w:r w:rsidR="00F40DF5">
        <w:rPr>
          <w:rFonts w:ascii="Times New Roman" w:hAnsi="Times New Roman" w:cs="Times New Roman" w:hint="eastAsia"/>
        </w:rPr>
        <w:t>FTIR</w:t>
      </w:r>
      <w:r w:rsidR="00F40DF5">
        <w:rPr>
          <w:rFonts w:ascii="Times New Roman" w:hAnsi="Times New Roman" w:cs="Times New Roman" w:hint="eastAsia"/>
        </w:rPr>
        <w:t>の結果と比較してもほぼ遜色ない</w:t>
      </w:r>
      <w:r w:rsidR="00C16BA1">
        <w:rPr>
          <w:rFonts w:ascii="Times New Roman" w:hAnsi="Times New Roman" w:cs="Times New Roman" w:hint="eastAsia"/>
        </w:rPr>
        <w:t>。また、</w:t>
      </w:r>
      <w:r w:rsidR="00C16BA1">
        <w:rPr>
          <w:rFonts w:ascii="Times New Roman" w:hAnsi="Times New Roman" w:cs="Times New Roman" w:hint="eastAsia"/>
        </w:rPr>
        <w:t>2</w:t>
      </w:r>
      <w:r w:rsidR="00C16BA1">
        <w:rPr>
          <w:rFonts w:ascii="Times New Roman" w:hAnsi="Times New Roman" w:cs="Times New Roman" w:hint="eastAsia"/>
        </w:rPr>
        <w:t>本目と同様にプリズムを用いて</w:t>
      </w:r>
      <w:r w:rsidR="00F40DF5">
        <w:rPr>
          <w:rFonts w:ascii="Times New Roman" w:hAnsi="Times New Roman" w:cs="Times New Roman" w:hint="eastAsia"/>
        </w:rPr>
        <w:t>広帯域な</w:t>
      </w:r>
      <w:r w:rsidR="00C16BA1">
        <w:rPr>
          <w:rFonts w:ascii="Times New Roman" w:hAnsi="Times New Roman" w:cs="Times New Roman" w:hint="eastAsia"/>
        </w:rPr>
        <w:t>スペクトルをフィルタリングし、</w:t>
      </w:r>
      <w:r w:rsidR="00C16BA1">
        <w:rPr>
          <w:rFonts w:ascii="Times New Roman" w:hAnsi="Times New Roman" w:cs="Times New Roman" w:hint="eastAsia"/>
        </w:rPr>
        <w:t>SNR</w:t>
      </w:r>
      <w:r w:rsidR="00C16BA1">
        <w:rPr>
          <w:rFonts w:ascii="Times New Roman" w:hAnsi="Times New Roman" w:cs="Times New Roman" w:hint="eastAsia"/>
        </w:rPr>
        <w:t>の向上を行っている。</w:t>
      </w:r>
    </w:p>
    <w:p w:rsidR="00E919D0" w:rsidRDefault="00F40DF5" w:rsidP="00E919D0">
      <w:pPr>
        <w:rPr>
          <w:rFonts w:ascii="Times New Roman" w:hAnsi="Times New Roman" w:cs="Times New Roman"/>
        </w:rPr>
      </w:pPr>
      <w:r>
        <w:rPr>
          <w:rFonts w:ascii="Times New Roman" w:hAnsi="Times New Roman" w:cs="Times New Roman" w:hint="eastAsia"/>
        </w:rPr>
        <w:t xml:space="preserve">　今回紹介した論文</w:t>
      </w:r>
      <w:r w:rsidR="00E919D0">
        <w:rPr>
          <w:rFonts w:ascii="Times New Roman" w:hAnsi="Times New Roman" w:cs="Times New Roman" w:hint="eastAsia"/>
        </w:rPr>
        <w:t>の技術を</w:t>
      </w:r>
      <w:r>
        <w:rPr>
          <w:rFonts w:ascii="Times New Roman" w:hAnsi="Times New Roman" w:cs="Times New Roman" w:hint="eastAsia"/>
        </w:rPr>
        <w:t>我々の研究室に</w:t>
      </w:r>
      <w:r w:rsidR="00E919D0">
        <w:rPr>
          <w:rFonts w:ascii="Times New Roman" w:hAnsi="Times New Roman" w:cs="Times New Roman" w:hint="eastAsia"/>
        </w:rPr>
        <w:t>応用すること</w:t>
      </w:r>
      <w:r w:rsidR="009724CA">
        <w:rPr>
          <w:rFonts w:ascii="Times New Roman" w:hAnsi="Times New Roman" w:cs="Times New Roman" w:hint="eastAsia"/>
        </w:rPr>
        <w:t>で、</w:t>
      </w:r>
      <w:r w:rsidR="00E919D0">
        <w:rPr>
          <w:rFonts w:ascii="Times New Roman" w:hAnsi="Times New Roman" w:cs="Times New Roman" w:hint="eastAsia"/>
        </w:rPr>
        <w:t>より</w:t>
      </w:r>
      <w:r w:rsidR="009724CA">
        <w:rPr>
          <w:rFonts w:ascii="Times New Roman" w:hAnsi="Times New Roman" w:cs="Times New Roman" w:hint="eastAsia"/>
        </w:rPr>
        <w:t>質の高い</w:t>
      </w:r>
      <w:r w:rsidR="00E919D0">
        <w:rPr>
          <w:rFonts w:ascii="Times New Roman" w:hAnsi="Times New Roman" w:cs="Times New Roman" w:hint="eastAsia"/>
        </w:rPr>
        <w:t>デュアルコ</w:t>
      </w:r>
      <w:r w:rsidR="009724CA">
        <w:rPr>
          <w:rFonts w:ascii="Times New Roman" w:hAnsi="Times New Roman" w:cs="Times New Roman" w:hint="eastAsia"/>
        </w:rPr>
        <w:t>ム分光法が可能になると思われる。</w:t>
      </w:r>
      <w:bookmarkStart w:id="0" w:name="_GoBack"/>
      <w:bookmarkEnd w:id="0"/>
    </w:p>
    <w:p w:rsidR="00AC58C5" w:rsidRDefault="00AC58C5" w:rsidP="00E919D0">
      <w:pPr>
        <w:rPr>
          <w:rFonts w:ascii="Times New Roman" w:hAnsi="Times New Roman" w:cs="Times New Roman"/>
        </w:rPr>
      </w:pPr>
    </w:p>
    <w:p w:rsidR="00AC58C5" w:rsidRDefault="00C16BA1" w:rsidP="00E919D0">
      <w:pPr>
        <w:rPr>
          <w:rFonts w:ascii="Times New Roman" w:hAnsi="Times New Roman" w:cs="Times New Roman"/>
        </w:rPr>
      </w:pPr>
      <w:r>
        <w:rPr>
          <w:rFonts w:ascii="Times New Roman" w:hAnsi="Times New Roman" w:cs="Times New Roman" w:hint="eastAsia"/>
        </w:rPr>
        <w:t>参考文献</w:t>
      </w:r>
    </w:p>
    <w:p w:rsidR="00C16BA1" w:rsidRPr="00C16BA1" w:rsidRDefault="00C16BA1" w:rsidP="00E919D0">
      <w:pPr>
        <w:rPr>
          <w:rFonts w:ascii="Times New Roman" w:hAnsi="Times New Roman" w:cs="Times New Roman"/>
        </w:rPr>
      </w:pPr>
      <w:r>
        <w:rPr>
          <w:rFonts w:ascii="Times New Roman" w:hAnsi="Times New Roman" w:cs="Times New Roman" w:hint="eastAsia"/>
        </w:rPr>
        <w:t xml:space="preserve">[1] </w:t>
      </w:r>
      <w:r w:rsidR="00656EAA" w:rsidRPr="00C16BA1">
        <w:rPr>
          <w:rFonts w:ascii="Times New Roman" w:hAnsi="Times New Roman" w:cs="Times New Roman"/>
        </w:rPr>
        <w:t>A.</w:t>
      </w:r>
      <w:r w:rsidR="00656EAA" w:rsidRPr="00C16BA1">
        <w:rPr>
          <w:rFonts w:ascii="Times New Roman" w:hAnsi="Times New Roman" w:cs="Times New Roman"/>
          <w:lang w:val="de-DE"/>
        </w:rPr>
        <w:t xml:space="preserve"> Schliesser, M. Brehm, and F. Keilmann, </w:t>
      </w:r>
      <w:r w:rsidR="00656EAA" w:rsidRPr="00C16BA1">
        <w:rPr>
          <w:rFonts w:ascii="Times New Roman" w:hAnsi="Times New Roman" w:cs="Times New Roman"/>
        </w:rPr>
        <w:t>“Frequency-comb infrared spectrometer for rapid, remote chemical sensing”</w:t>
      </w:r>
      <w:r w:rsidR="00656EAA" w:rsidRPr="00C16BA1">
        <w:rPr>
          <w:rFonts w:ascii="Times New Roman" w:hAnsi="Times New Roman" w:cs="Times New Roman"/>
          <w:lang w:val="de-DE"/>
        </w:rPr>
        <w:t xml:space="preserve">, Opt. Express </w:t>
      </w:r>
      <w:r w:rsidR="00656EAA" w:rsidRPr="00C16BA1">
        <w:rPr>
          <w:rFonts w:ascii="Times New Roman" w:hAnsi="Times New Roman" w:cs="Times New Roman"/>
          <w:b/>
          <w:bCs/>
          <w:lang w:val="de-DE"/>
        </w:rPr>
        <w:t>13</w:t>
      </w:r>
      <w:r w:rsidR="00656EAA" w:rsidRPr="00C16BA1">
        <w:rPr>
          <w:rFonts w:ascii="Times New Roman" w:hAnsi="Times New Roman" w:cs="Times New Roman"/>
          <w:lang w:val="de-DE"/>
        </w:rPr>
        <w:t>, 9029 (2005).</w:t>
      </w:r>
    </w:p>
    <w:p w:rsidR="00AC58C5" w:rsidRDefault="00C16BA1" w:rsidP="00E919D0">
      <w:pPr>
        <w:rPr>
          <w:rFonts w:ascii="Times New Roman" w:hAnsi="Times New Roman" w:cs="Times New Roman"/>
        </w:rPr>
      </w:pPr>
      <w:r>
        <w:rPr>
          <w:rFonts w:ascii="Times New Roman" w:hAnsi="Times New Roman" w:cs="Times New Roman" w:hint="eastAsia"/>
        </w:rPr>
        <w:t xml:space="preserve">[2] </w:t>
      </w:r>
      <w:r w:rsidR="00656EAA" w:rsidRPr="00C16BA1">
        <w:rPr>
          <w:rFonts w:ascii="Times New Roman" w:hAnsi="Times New Roman" w:cs="Times New Roman"/>
        </w:rPr>
        <w:t xml:space="preserve">F. Zhu, T. Mohamed, J. </w:t>
      </w:r>
      <w:proofErr w:type="spellStart"/>
      <w:r w:rsidR="00656EAA" w:rsidRPr="00C16BA1">
        <w:rPr>
          <w:rFonts w:ascii="Times New Roman" w:hAnsi="Times New Roman" w:cs="Times New Roman"/>
        </w:rPr>
        <w:t>Strohaber</w:t>
      </w:r>
      <w:proofErr w:type="spellEnd"/>
      <w:r w:rsidR="00656EAA" w:rsidRPr="00C16BA1">
        <w:rPr>
          <w:rFonts w:ascii="Times New Roman" w:hAnsi="Times New Roman" w:cs="Times New Roman"/>
        </w:rPr>
        <w:t xml:space="preserve">, A. A. </w:t>
      </w:r>
      <w:proofErr w:type="spellStart"/>
      <w:r w:rsidR="00656EAA" w:rsidRPr="00C16BA1">
        <w:rPr>
          <w:rFonts w:ascii="Times New Roman" w:hAnsi="Times New Roman" w:cs="Times New Roman"/>
        </w:rPr>
        <w:t>Kolomenskii</w:t>
      </w:r>
      <w:proofErr w:type="spellEnd"/>
      <w:r w:rsidR="00656EAA" w:rsidRPr="00C16BA1">
        <w:rPr>
          <w:rFonts w:ascii="Times New Roman" w:hAnsi="Times New Roman" w:cs="Times New Roman"/>
        </w:rPr>
        <w:t xml:space="preserve">, Th. </w:t>
      </w:r>
      <w:proofErr w:type="spellStart"/>
      <w:r w:rsidR="00656EAA" w:rsidRPr="00C16BA1">
        <w:rPr>
          <w:rFonts w:ascii="Times New Roman" w:hAnsi="Times New Roman" w:cs="Times New Roman"/>
        </w:rPr>
        <w:t>Udem</w:t>
      </w:r>
      <w:proofErr w:type="spellEnd"/>
      <w:r w:rsidR="00656EAA" w:rsidRPr="00C16BA1">
        <w:rPr>
          <w:rFonts w:ascii="Times New Roman" w:hAnsi="Times New Roman" w:cs="Times New Roman"/>
        </w:rPr>
        <w:t xml:space="preserve">, and H. A. </w:t>
      </w:r>
      <w:proofErr w:type="spellStart"/>
      <w:r w:rsidR="00656EAA" w:rsidRPr="00C16BA1">
        <w:rPr>
          <w:rFonts w:ascii="Times New Roman" w:hAnsi="Times New Roman" w:cs="Times New Roman"/>
        </w:rPr>
        <w:t>Schuessler</w:t>
      </w:r>
      <w:proofErr w:type="spellEnd"/>
      <w:r w:rsidR="00656EAA" w:rsidRPr="00C16BA1">
        <w:rPr>
          <w:rFonts w:ascii="Times New Roman" w:hAnsi="Times New Roman" w:cs="Times New Roman"/>
        </w:rPr>
        <w:t xml:space="preserve">, “Real-time dual frequency comb spectroscopy in the near infrared”, Appl. Phys. </w:t>
      </w:r>
      <w:proofErr w:type="spellStart"/>
      <w:r w:rsidR="00656EAA" w:rsidRPr="00C16BA1">
        <w:rPr>
          <w:rFonts w:ascii="Times New Roman" w:hAnsi="Times New Roman" w:cs="Times New Roman"/>
        </w:rPr>
        <w:t>Lett</w:t>
      </w:r>
      <w:proofErr w:type="spellEnd"/>
      <w:r w:rsidR="00656EAA" w:rsidRPr="00C16BA1">
        <w:rPr>
          <w:rFonts w:ascii="Times New Roman" w:hAnsi="Times New Roman" w:cs="Times New Roman"/>
        </w:rPr>
        <w:t xml:space="preserve">., </w:t>
      </w:r>
      <w:r w:rsidR="00656EAA" w:rsidRPr="00C16BA1">
        <w:rPr>
          <w:rFonts w:ascii="Times New Roman" w:hAnsi="Times New Roman" w:cs="Times New Roman"/>
          <w:b/>
          <w:bCs/>
        </w:rPr>
        <w:t>102</w:t>
      </w:r>
      <w:r w:rsidR="00656EAA" w:rsidRPr="00C16BA1">
        <w:rPr>
          <w:rFonts w:ascii="Times New Roman" w:hAnsi="Times New Roman" w:cs="Times New Roman"/>
        </w:rPr>
        <w:t>, 121116 (2013).</w:t>
      </w:r>
    </w:p>
    <w:p w:rsidR="00031063" w:rsidRPr="00C16BA1" w:rsidRDefault="00C16BA1" w:rsidP="00C16BA1">
      <w:pPr>
        <w:rPr>
          <w:rFonts w:ascii="Times New Roman" w:hAnsi="Times New Roman" w:cs="Times New Roman"/>
        </w:rPr>
      </w:pPr>
      <w:r>
        <w:rPr>
          <w:rFonts w:ascii="Times New Roman" w:hAnsi="Times New Roman" w:cs="Times New Roman" w:hint="eastAsia"/>
        </w:rPr>
        <w:t xml:space="preserve">[3] </w:t>
      </w:r>
      <w:r w:rsidR="00656EAA" w:rsidRPr="00C16BA1">
        <w:rPr>
          <w:rFonts w:ascii="Times New Roman" w:hAnsi="Times New Roman" w:cs="Times New Roman"/>
        </w:rPr>
        <w:t xml:space="preserve">A. M. </w:t>
      </w:r>
      <w:proofErr w:type="spellStart"/>
      <w:r w:rsidR="00656EAA" w:rsidRPr="00C16BA1">
        <w:rPr>
          <w:rFonts w:ascii="Times New Roman" w:hAnsi="Times New Roman" w:cs="Times New Roman"/>
        </w:rPr>
        <w:t>Zolot</w:t>
      </w:r>
      <w:proofErr w:type="spellEnd"/>
      <w:r w:rsidR="00656EAA" w:rsidRPr="00C16BA1">
        <w:rPr>
          <w:rFonts w:ascii="Times New Roman" w:hAnsi="Times New Roman" w:cs="Times New Roman"/>
        </w:rPr>
        <w:t xml:space="preserve">, F. R. </w:t>
      </w:r>
      <w:proofErr w:type="spellStart"/>
      <w:r w:rsidR="00656EAA" w:rsidRPr="00C16BA1">
        <w:rPr>
          <w:rFonts w:ascii="Times New Roman" w:hAnsi="Times New Roman" w:cs="Times New Roman"/>
        </w:rPr>
        <w:t>Giorgetta</w:t>
      </w:r>
      <w:proofErr w:type="spellEnd"/>
      <w:r w:rsidR="00656EAA" w:rsidRPr="00C16BA1">
        <w:rPr>
          <w:rFonts w:ascii="Times New Roman" w:hAnsi="Times New Roman" w:cs="Times New Roman"/>
        </w:rPr>
        <w:t xml:space="preserve">, E. Baumann, J. W. Nicholson, I. </w:t>
      </w:r>
      <w:proofErr w:type="spellStart"/>
      <w:r w:rsidR="00656EAA" w:rsidRPr="00C16BA1">
        <w:rPr>
          <w:rFonts w:ascii="Times New Roman" w:hAnsi="Times New Roman" w:cs="Times New Roman"/>
        </w:rPr>
        <w:t>Coddington</w:t>
      </w:r>
      <w:proofErr w:type="spellEnd"/>
      <w:r w:rsidR="00656EAA" w:rsidRPr="00C16BA1">
        <w:rPr>
          <w:rFonts w:ascii="Times New Roman" w:hAnsi="Times New Roman" w:cs="Times New Roman"/>
        </w:rPr>
        <w:t xml:space="preserve">, and N. R. Newbury, “Direct-comb molecular spectroscopy with </w:t>
      </w:r>
      <w:proofErr w:type="spellStart"/>
      <w:r w:rsidR="00656EAA" w:rsidRPr="00C16BA1">
        <w:rPr>
          <w:rFonts w:ascii="Times New Roman" w:hAnsi="Times New Roman" w:cs="Times New Roman"/>
        </w:rPr>
        <w:t>accurate,resolved</w:t>
      </w:r>
      <w:proofErr w:type="spellEnd"/>
      <w:r w:rsidR="00656EAA" w:rsidRPr="00C16BA1">
        <w:rPr>
          <w:rFonts w:ascii="Times New Roman" w:hAnsi="Times New Roman" w:cs="Times New Roman"/>
        </w:rPr>
        <w:t xml:space="preserve"> comb teeth over 43 THz”, OPTICS LETTER, </w:t>
      </w:r>
      <w:r w:rsidR="00656EAA" w:rsidRPr="00C16BA1">
        <w:rPr>
          <w:rFonts w:ascii="Times New Roman" w:hAnsi="Times New Roman" w:cs="Times New Roman"/>
          <w:b/>
          <w:bCs/>
        </w:rPr>
        <w:t>37</w:t>
      </w:r>
      <w:r w:rsidR="00656EAA" w:rsidRPr="00C16BA1">
        <w:rPr>
          <w:rFonts w:ascii="Times New Roman" w:hAnsi="Times New Roman" w:cs="Times New Roman"/>
        </w:rPr>
        <w:t>, 638(2012).</w:t>
      </w:r>
    </w:p>
    <w:p w:rsidR="00C16BA1" w:rsidRPr="00C16BA1" w:rsidRDefault="00C16BA1" w:rsidP="00E919D0">
      <w:pPr>
        <w:rPr>
          <w:rFonts w:ascii="Times New Roman" w:hAnsi="Times New Roman" w:cs="Times New Roman"/>
        </w:rPr>
      </w:pPr>
    </w:p>
    <w:sectPr w:rsidR="00C16BA1" w:rsidRPr="00C16BA1" w:rsidSect="002A6E20">
      <w:headerReference w:type="default" r:id="rId21"/>
      <w:pgSz w:w="11906" w:h="16838"/>
      <w:pgMar w:top="851" w:right="851" w:bottom="851" w:left="851" w:header="283"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67A" w:rsidRDefault="000C267A" w:rsidP="00C845BB">
      <w:r>
        <w:separator/>
      </w:r>
    </w:p>
  </w:endnote>
  <w:endnote w:type="continuationSeparator" w:id="0">
    <w:p w:rsidR="000C267A" w:rsidRDefault="000C267A" w:rsidP="00C84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67A" w:rsidRDefault="000C267A" w:rsidP="00C845BB">
      <w:r>
        <w:separator/>
      </w:r>
    </w:p>
  </w:footnote>
  <w:footnote w:type="continuationSeparator" w:id="0">
    <w:p w:rsidR="000C267A" w:rsidRDefault="000C267A" w:rsidP="00C845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D2F" w:rsidRDefault="00155D2F" w:rsidP="00C845BB">
    <w:pPr>
      <w:pStyle w:val="a3"/>
      <w:wordWrap w:val="0"/>
      <w:jc w:val="right"/>
    </w:pPr>
    <w:r>
      <w:rPr>
        <w:rFonts w:hint="eastAsia"/>
      </w:rPr>
      <w:t>2014.5.21</w:t>
    </w:r>
    <w:r>
      <w:rPr>
        <w:rFonts w:hint="eastAsia"/>
      </w:rPr>
      <w:t xml:space="preserve">　</w:t>
    </w:r>
    <w:r>
      <w:rPr>
        <w:rFonts w:hint="eastAsia"/>
      </w:rPr>
      <w:t>M2</w:t>
    </w:r>
    <w:r>
      <w:rPr>
        <w:rFonts w:hint="eastAsia"/>
      </w:rPr>
      <w:t xml:space="preserve">　市川</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50C91"/>
    <w:multiLevelType w:val="hybridMultilevel"/>
    <w:tmpl w:val="8E06059A"/>
    <w:lvl w:ilvl="0" w:tplc="3AE26BC0">
      <w:start w:val="1"/>
      <w:numFmt w:val="bullet"/>
      <w:lvlText w:val="•"/>
      <w:lvlJc w:val="left"/>
      <w:pPr>
        <w:tabs>
          <w:tab w:val="num" w:pos="720"/>
        </w:tabs>
        <w:ind w:left="720" w:hanging="360"/>
      </w:pPr>
      <w:rPr>
        <w:rFonts w:ascii="Arial" w:hAnsi="Arial" w:hint="default"/>
      </w:rPr>
    </w:lvl>
    <w:lvl w:ilvl="1" w:tplc="26FCFBCA" w:tentative="1">
      <w:start w:val="1"/>
      <w:numFmt w:val="bullet"/>
      <w:lvlText w:val="•"/>
      <w:lvlJc w:val="left"/>
      <w:pPr>
        <w:tabs>
          <w:tab w:val="num" w:pos="1440"/>
        </w:tabs>
        <w:ind w:left="1440" w:hanging="360"/>
      </w:pPr>
      <w:rPr>
        <w:rFonts w:ascii="Arial" w:hAnsi="Arial" w:hint="default"/>
      </w:rPr>
    </w:lvl>
    <w:lvl w:ilvl="2" w:tplc="133E8198" w:tentative="1">
      <w:start w:val="1"/>
      <w:numFmt w:val="bullet"/>
      <w:lvlText w:val="•"/>
      <w:lvlJc w:val="left"/>
      <w:pPr>
        <w:tabs>
          <w:tab w:val="num" w:pos="2160"/>
        </w:tabs>
        <w:ind w:left="2160" w:hanging="360"/>
      </w:pPr>
      <w:rPr>
        <w:rFonts w:ascii="Arial" w:hAnsi="Arial" w:hint="default"/>
      </w:rPr>
    </w:lvl>
    <w:lvl w:ilvl="3" w:tplc="0CC89F68" w:tentative="1">
      <w:start w:val="1"/>
      <w:numFmt w:val="bullet"/>
      <w:lvlText w:val="•"/>
      <w:lvlJc w:val="left"/>
      <w:pPr>
        <w:tabs>
          <w:tab w:val="num" w:pos="2880"/>
        </w:tabs>
        <w:ind w:left="2880" w:hanging="360"/>
      </w:pPr>
      <w:rPr>
        <w:rFonts w:ascii="Arial" w:hAnsi="Arial" w:hint="default"/>
      </w:rPr>
    </w:lvl>
    <w:lvl w:ilvl="4" w:tplc="074A1916" w:tentative="1">
      <w:start w:val="1"/>
      <w:numFmt w:val="bullet"/>
      <w:lvlText w:val="•"/>
      <w:lvlJc w:val="left"/>
      <w:pPr>
        <w:tabs>
          <w:tab w:val="num" w:pos="3600"/>
        </w:tabs>
        <w:ind w:left="3600" w:hanging="360"/>
      </w:pPr>
      <w:rPr>
        <w:rFonts w:ascii="Arial" w:hAnsi="Arial" w:hint="default"/>
      </w:rPr>
    </w:lvl>
    <w:lvl w:ilvl="5" w:tplc="BC2EDE72" w:tentative="1">
      <w:start w:val="1"/>
      <w:numFmt w:val="bullet"/>
      <w:lvlText w:val="•"/>
      <w:lvlJc w:val="left"/>
      <w:pPr>
        <w:tabs>
          <w:tab w:val="num" w:pos="4320"/>
        </w:tabs>
        <w:ind w:left="4320" w:hanging="360"/>
      </w:pPr>
      <w:rPr>
        <w:rFonts w:ascii="Arial" w:hAnsi="Arial" w:hint="default"/>
      </w:rPr>
    </w:lvl>
    <w:lvl w:ilvl="6" w:tplc="7786BA18" w:tentative="1">
      <w:start w:val="1"/>
      <w:numFmt w:val="bullet"/>
      <w:lvlText w:val="•"/>
      <w:lvlJc w:val="left"/>
      <w:pPr>
        <w:tabs>
          <w:tab w:val="num" w:pos="5040"/>
        </w:tabs>
        <w:ind w:left="5040" w:hanging="360"/>
      </w:pPr>
      <w:rPr>
        <w:rFonts w:ascii="Arial" w:hAnsi="Arial" w:hint="default"/>
      </w:rPr>
    </w:lvl>
    <w:lvl w:ilvl="7" w:tplc="C592FB1E" w:tentative="1">
      <w:start w:val="1"/>
      <w:numFmt w:val="bullet"/>
      <w:lvlText w:val="•"/>
      <w:lvlJc w:val="left"/>
      <w:pPr>
        <w:tabs>
          <w:tab w:val="num" w:pos="5760"/>
        </w:tabs>
        <w:ind w:left="5760" w:hanging="360"/>
      </w:pPr>
      <w:rPr>
        <w:rFonts w:ascii="Arial" w:hAnsi="Arial" w:hint="default"/>
      </w:rPr>
    </w:lvl>
    <w:lvl w:ilvl="8" w:tplc="787CC138" w:tentative="1">
      <w:start w:val="1"/>
      <w:numFmt w:val="bullet"/>
      <w:lvlText w:val="•"/>
      <w:lvlJc w:val="left"/>
      <w:pPr>
        <w:tabs>
          <w:tab w:val="num" w:pos="6480"/>
        </w:tabs>
        <w:ind w:left="6480" w:hanging="360"/>
      </w:pPr>
      <w:rPr>
        <w:rFonts w:ascii="Arial" w:hAnsi="Arial" w:hint="default"/>
      </w:rPr>
    </w:lvl>
  </w:abstractNum>
  <w:abstractNum w:abstractNumId="1">
    <w:nsid w:val="3EFB63BD"/>
    <w:multiLevelType w:val="hybridMultilevel"/>
    <w:tmpl w:val="4D3C529C"/>
    <w:lvl w:ilvl="0" w:tplc="AF2248B0">
      <w:start w:val="1"/>
      <w:numFmt w:val="bullet"/>
      <w:lvlText w:val="•"/>
      <w:lvlJc w:val="left"/>
      <w:pPr>
        <w:tabs>
          <w:tab w:val="num" w:pos="720"/>
        </w:tabs>
        <w:ind w:left="720" w:hanging="360"/>
      </w:pPr>
      <w:rPr>
        <w:rFonts w:ascii="Arial" w:hAnsi="Arial" w:hint="default"/>
      </w:rPr>
    </w:lvl>
    <w:lvl w:ilvl="1" w:tplc="E8CEA7A0" w:tentative="1">
      <w:start w:val="1"/>
      <w:numFmt w:val="bullet"/>
      <w:lvlText w:val="•"/>
      <w:lvlJc w:val="left"/>
      <w:pPr>
        <w:tabs>
          <w:tab w:val="num" w:pos="1440"/>
        </w:tabs>
        <w:ind w:left="1440" w:hanging="360"/>
      </w:pPr>
      <w:rPr>
        <w:rFonts w:ascii="Arial" w:hAnsi="Arial" w:hint="default"/>
      </w:rPr>
    </w:lvl>
    <w:lvl w:ilvl="2" w:tplc="54C451F6" w:tentative="1">
      <w:start w:val="1"/>
      <w:numFmt w:val="bullet"/>
      <w:lvlText w:val="•"/>
      <w:lvlJc w:val="left"/>
      <w:pPr>
        <w:tabs>
          <w:tab w:val="num" w:pos="2160"/>
        </w:tabs>
        <w:ind w:left="2160" w:hanging="360"/>
      </w:pPr>
      <w:rPr>
        <w:rFonts w:ascii="Arial" w:hAnsi="Arial" w:hint="default"/>
      </w:rPr>
    </w:lvl>
    <w:lvl w:ilvl="3" w:tplc="A9104676" w:tentative="1">
      <w:start w:val="1"/>
      <w:numFmt w:val="bullet"/>
      <w:lvlText w:val="•"/>
      <w:lvlJc w:val="left"/>
      <w:pPr>
        <w:tabs>
          <w:tab w:val="num" w:pos="2880"/>
        </w:tabs>
        <w:ind w:left="2880" w:hanging="360"/>
      </w:pPr>
      <w:rPr>
        <w:rFonts w:ascii="Arial" w:hAnsi="Arial" w:hint="default"/>
      </w:rPr>
    </w:lvl>
    <w:lvl w:ilvl="4" w:tplc="A1BAD828" w:tentative="1">
      <w:start w:val="1"/>
      <w:numFmt w:val="bullet"/>
      <w:lvlText w:val="•"/>
      <w:lvlJc w:val="left"/>
      <w:pPr>
        <w:tabs>
          <w:tab w:val="num" w:pos="3600"/>
        </w:tabs>
        <w:ind w:left="3600" w:hanging="360"/>
      </w:pPr>
      <w:rPr>
        <w:rFonts w:ascii="Arial" w:hAnsi="Arial" w:hint="default"/>
      </w:rPr>
    </w:lvl>
    <w:lvl w:ilvl="5" w:tplc="0FAA702A" w:tentative="1">
      <w:start w:val="1"/>
      <w:numFmt w:val="bullet"/>
      <w:lvlText w:val="•"/>
      <w:lvlJc w:val="left"/>
      <w:pPr>
        <w:tabs>
          <w:tab w:val="num" w:pos="4320"/>
        </w:tabs>
        <w:ind w:left="4320" w:hanging="360"/>
      </w:pPr>
      <w:rPr>
        <w:rFonts w:ascii="Arial" w:hAnsi="Arial" w:hint="default"/>
      </w:rPr>
    </w:lvl>
    <w:lvl w:ilvl="6" w:tplc="76FAB6E2" w:tentative="1">
      <w:start w:val="1"/>
      <w:numFmt w:val="bullet"/>
      <w:lvlText w:val="•"/>
      <w:lvlJc w:val="left"/>
      <w:pPr>
        <w:tabs>
          <w:tab w:val="num" w:pos="5040"/>
        </w:tabs>
        <w:ind w:left="5040" w:hanging="360"/>
      </w:pPr>
      <w:rPr>
        <w:rFonts w:ascii="Arial" w:hAnsi="Arial" w:hint="default"/>
      </w:rPr>
    </w:lvl>
    <w:lvl w:ilvl="7" w:tplc="8AC672DC" w:tentative="1">
      <w:start w:val="1"/>
      <w:numFmt w:val="bullet"/>
      <w:lvlText w:val="•"/>
      <w:lvlJc w:val="left"/>
      <w:pPr>
        <w:tabs>
          <w:tab w:val="num" w:pos="5760"/>
        </w:tabs>
        <w:ind w:left="5760" w:hanging="360"/>
      </w:pPr>
      <w:rPr>
        <w:rFonts w:ascii="Arial" w:hAnsi="Arial" w:hint="default"/>
      </w:rPr>
    </w:lvl>
    <w:lvl w:ilvl="8" w:tplc="EF2628DE" w:tentative="1">
      <w:start w:val="1"/>
      <w:numFmt w:val="bullet"/>
      <w:lvlText w:val="•"/>
      <w:lvlJc w:val="left"/>
      <w:pPr>
        <w:tabs>
          <w:tab w:val="num" w:pos="6480"/>
        </w:tabs>
        <w:ind w:left="6480" w:hanging="360"/>
      </w:pPr>
      <w:rPr>
        <w:rFonts w:ascii="Arial" w:hAnsi="Arial" w:hint="default"/>
      </w:rPr>
    </w:lvl>
  </w:abstractNum>
  <w:abstractNum w:abstractNumId="2">
    <w:nsid w:val="48BE67E3"/>
    <w:multiLevelType w:val="hybridMultilevel"/>
    <w:tmpl w:val="508C6262"/>
    <w:lvl w:ilvl="0" w:tplc="8CAE696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1FE571B"/>
    <w:multiLevelType w:val="hybridMultilevel"/>
    <w:tmpl w:val="00889FD2"/>
    <w:lvl w:ilvl="0" w:tplc="C1E8918E">
      <w:start w:val="1"/>
      <w:numFmt w:val="bullet"/>
      <w:lvlText w:val="•"/>
      <w:lvlJc w:val="left"/>
      <w:pPr>
        <w:tabs>
          <w:tab w:val="num" w:pos="720"/>
        </w:tabs>
        <w:ind w:left="720" w:hanging="360"/>
      </w:pPr>
      <w:rPr>
        <w:rFonts w:ascii="Arial" w:hAnsi="Arial" w:hint="default"/>
      </w:rPr>
    </w:lvl>
    <w:lvl w:ilvl="1" w:tplc="5F76CC88" w:tentative="1">
      <w:start w:val="1"/>
      <w:numFmt w:val="bullet"/>
      <w:lvlText w:val="•"/>
      <w:lvlJc w:val="left"/>
      <w:pPr>
        <w:tabs>
          <w:tab w:val="num" w:pos="1440"/>
        </w:tabs>
        <w:ind w:left="1440" w:hanging="360"/>
      </w:pPr>
      <w:rPr>
        <w:rFonts w:ascii="Arial" w:hAnsi="Arial" w:hint="default"/>
      </w:rPr>
    </w:lvl>
    <w:lvl w:ilvl="2" w:tplc="F6CCB32A" w:tentative="1">
      <w:start w:val="1"/>
      <w:numFmt w:val="bullet"/>
      <w:lvlText w:val="•"/>
      <w:lvlJc w:val="left"/>
      <w:pPr>
        <w:tabs>
          <w:tab w:val="num" w:pos="2160"/>
        </w:tabs>
        <w:ind w:left="2160" w:hanging="360"/>
      </w:pPr>
      <w:rPr>
        <w:rFonts w:ascii="Arial" w:hAnsi="Arial" w:hint="default"/>
      </w:rPr>
    </w:lvl>
    <w:lvl w:ilvl="3" w:tplc="C736FBCE" w:tentative="1">
      <w:start w:val="1"/>
      <w:numFmt w:val="bullet"/>
      <w:lvlText w:val="•"/>
      <w:lvlJc w:val="left"/>
      <w:pPr>
        <w:tabs>
          <w:tab w:val="num" w:pos="2880"/>
        </w:tabs>
        <w:ind w:left="2880" w:hanging="360"/>
      </w:pPr>
      <w:rPr>
        <w:rFonts w:ascii="Arial" w:hAnsi="Arial" w:hint="default"/>
      </w:rPr>
    </w:lvl>
    <w:lvl w:ilvl="4" w:tplc="CA4C6864" w:tentative="1">
      <w:start w:val="1"/>
      <w:numFmt w:val="bullet"/>
      <w:lvlText w:val="•"/>
      <w:lvlJc w:val="left"/>
      <w:pPr>
        <w:tabs>
          <w:tab w:val="num" w:pos="3600"/>
        </w:tabs>
        <w:ind w:left="3600" w:hanging="360"/>
      </w:pPr>
      <w:rPr>
        <w:rFonts w:ascii="Arial" w:hAnsi="Arial" w:hint="default"/>
      </w:rPr>
    </w:lvl>
    <w:lvl w:ilvl="5" w:tplc="5A6401D6" w:tentative="1">
      <w:start w:val="1"/>
      <w:numFmt w:val="bullet"/>
      <w:lvlText w:val="•"/>
      <w:lvlJc w:val="left"/>
      <w:pPr>
        <w:tabs>
          <w:tab w:val="num" w:pos="4320"/>
        </w:tabs>
        <w:ind w:left="4320" w:hanging="360"/>
      </w:pPr>
      <w:rPr>
        <w:rFonts w:ascii="Arial" w:hAnsi="Arial" w:hint="default"/>
      </w:rPr>
    </w:lvl>
    <w:lvl w:ilvl="6" w:tplc="C582A0D0" w:tentative="1">
      <w:start w:val="1"/>
      <w:numFmt w:val="bullet"/>
      <w:lvlText w:val="•"/>
      <w:lvlJc w:val="left"/>
      <w:pPr>
        <w:tabs>
          <w:tab w:val="num" w:pos="5040"/>
        </w:tabs>
        <w:ind w:left="5040" w:hanging="360"/>
      </w:pPr>
      <w:rPr>
        <w:rFonts w:ascii="Arial" w:hAnsi="Arial" w:hint="default"/>
      </w:rPr>
    </w:lvl>
    <w:lvl w:ilvl="7" w:tplc="B95A3206" w:tentative="1">
      <w:start w:val="1"/>
      <w:numFmt w:val="bullet"/>
      <w:lvlText w:val="•"/>
      <w:lvlJc w:val="left"/>
      <w:pPr>
        <w:tabs>
          <w:tab w:val="num" w:pos="5760"/>
        </w:tabs>
        <w:ind w:left="5760" w:hanging="360"/>
      </w:pPr>
      <w:rPr>
        <w:rFonts w:ascii="Arial" w:hAnsi="Arial" w:hint="default"/>
      </w:rPr>
    </w:lvl>
    <w:lvl w:ilvl="8" w:tplc="5D2CFA26" w:tentative="1">
      <w:start w:val="1"/>
      <w:numFmt w:val="bullet"/>
      <w:lvlText w:val="•"/>
      <w:lvlJc w:val="left"/>
      <w:pPr>
        <w:tabs>
          <w:tab w:val="num" w:pos="6480"/>
        </w:tabs>
        <w:ind w:left="6480" w:hanging="360"/>
      </w:pPr>
      <w:rPr>
        <w:rFonts w:ascii="Arial" w:hAnsi="Arial" w:hint="default"/>
      </w:rPr>
    </w:lvl>
  </w:abstractNum>
  <w:abstractNum w:abstractNumId="4">
    <w:nsid w:val="5C822985"/>
    <w:multiLevelType w:val="multilevel"/>
    <w:tmpl w:val="8012A488"/>
    <w:lvl w:ilvl="0">
      <w:start w:val="1"/>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F21"/>
    <w:rsid w:val="00005DE6"/>
    <w:rsid w:val="00011291"/>
    <w:rsid w:val="00024B6B"/>
    <w:rsid w:val="00031063"/>
    <w:rsid w:val="00035418"/>
    <w:rsid w:val="000457E2"/>
    <w:rsid w:val="000510A3"/>
    <w:rsid w:val="000617F7"/>
    <w:rsid w:val="00062372"/>
    <w:rsid w:val="000825CA"/>
    <w:rsid w:val="000B4EED"/>
    <w:rsid w:val="000C1F0B"/>
    <w:rsid w:val="000C267A"/>
    <w:rsid w:val="000C2D99"/>
    <w:rsid w:val="00110B21"/>
    <w:rsid w:val="0014643C"/>
    <w:rsid w:val="00155D2F"/>
    <w:rsid w:val="00160DF5"/>
    <w:rsid w:val="00255B08"/>
    <w:rsid w:val="002846A8"/>
    <w:rsid w:val="002849A0"/>
    <w:rsid w:val="002A2C1B"/>
    <w:rsid w:val="002A6E20"/>
    <w:rsid w:val="002C3FD4"/>
    <w:rsid w:val="002E5485"/>
    <w:rsid w:val="002E627F"/>
    <w:rsid w:val="00314C97"/>
    <w:rsid w:val="0034610E"/>
    <w:rsid w:val="00350CC4"/>
    <w:rsid w:val="00384F82"/>
    <w:rsid w:val="00441982"/>
    <w:rsid w:val="00457C90"/>
    <w:rsid w:val="0048220D"/>
    <w:rsid w:val="004F7F16"/>
    <w:rsid w:val="00500472"/>
    <w:rsid w:val="00506F21"/>
    <w:rsid w:val="00532E3C"/>
    <w:rsid w:val="00564B3C"/>
    <w:rsid w:val="005706E4"/>
    <w:rsid w:val="005767CE"/>
    <w:rsid w:val="0058452A"/>
    <w:rsid w:val="00586985"/>
    <w:rsid w:val="00591FC5"/>
    <w:rsid w:val="00595CED"/>
    <w:rsid w:val="005A5B81"/>
    <w:rsid w:val="005B2FD3"/>
    <w:rsid w:val="005C36BC"/>
    <w:rsid w:val="005C4237"/>
    <w:rsid w:val="005E1254"/>
    <w:rsid w:val="005E38BC"/>
    <w:rsid w:val="005F6E2F"/>
    <w:rsid w:val="00617043"/>
    <w:rsid w:val="00631820"/>
    <w:rsid w:val="00656EAA"/>
    <w:rsid w:val="00692C98"/>
    <w:rsid w:val="006C71C0"/>
    <w:rsid w:val="006E142D"/>
    <w:rsid w:val="00713A1B"/>
    <w:rsid w:val="007223BB"/>
    <w:rsid w:val="00736667"/>
    <w:rsid w:val="0073771E"/>
    <w:rsid w:val="00746A50"/>
    <w:rsid w:val="00747DE4"/>
    <w:rsid w:val="007573AE"/>
    <w:rsid w:val="00776167"/>
    <w:rsid w:val="00800560"/>
    <w:rsid w:val="008047D1"/>
    <w:rsid w:val="00805B5A"/>
    <w:rsid w:val="00821F3A"/>
    <w:rsid w:val="0085073E"/>
    <w:rsid w:val="008618D7"/>
    <w:rsid w:val="00864ED3"/>
    <w:rsid w:val="00882EE4"/>
    <w:rsid w:val="00887BCC"/>
    <w:rsid w:val="008E7F6B"/>
    <w:rsid w:val="009461F5"/>
    <w:rsid w:val="009724CA"/>
    <w:rsid w:val="00981016"/>
    <w:rsid w:val="00983614"/>
    <w:rsid w:val="009B0557"/>
    <w:rsid w:val="009B6DC3"/>
    <w:rsid w:val="009D570E"/>
    <w:rsid w:val="009F1036"/>
    <w:rsid w:val="00A13C59"/>
    <w:rsid w:val="00A833A8"/>
    <w:rsid w:val="00AB7F97"/>
    <w:rsid w:val="00AC4B46"/>
    <w:rsid w:val="00AC58C5"/>
    <w:rsid w:val="00AD3D79"/>
    <w:rsid w:val="00B17189"/>
    <w:rsid w:val="00B2065D"/>
    <w:rsid w:val="00B378F8"/>
    <w:rsid w:val="00B42B76"/>
    <w:rsid w:val="00B76A3D"/>
    <w:rsid w:val="00B858A7"/>
    <w:rsid w:val="00BA6A94"/>
    <w:rsid w:val="00BB60EE"/>
    <w:rsid w:val="00BE5617"/>
    <w:rsid w:val="00C13C6C"/>
    <w:rsid w:val="00C16BA1"/>
    <w:rsid w:val="00C26044"/>
    <w:rsid w:val="00C326F1"/>
    <w:rsid w:val="00C4576F"/>
    <w:rsid w:val="00C845BB"/>
    <w:rsid w:val="00C91F74"/>
    <w:rsid w:val="00CC3D25"/>
    <w:rsid w:val="00CE3A1E"/>
    <w:rsid w:val="00D060F9"/>
    <w:rsid w:val="00D072B7"/>
    <w:rsid w:val="00D155B0"/>
    <w:rsid w:val="00D5018A"/>
    <w:rsid w:val="00D65A59"/>
    <w:rsid w:val="00D96F55"/>
    <w:rsid w:val="00DC1B1E"/>
    <w:rsid w:val="00DC38FA"/>
    <w:rsid w:val="00DD6787"/>
    <w:rsid w:val="00E0367F"/>
    <w:rsid w:val="00E27A13"/>
    <w:rsid w:val="00E61E8B"/>
    <w:rsid w:val="00E919D0"/>
    <w:rsid w:val="00EA4597"/>
    <w:rsid w:val="00EB5B86"/>
    <w:rsid w:val="00EC2063"/>
    <w:rsid w:val="00F40DF5"/>
    <w:rsid w:val="00F41945"/>
    <w:rsid w:val="00F76C3F"/>
    <w:rsid w:val="00F829B9"/>
    <w:rsid w:val="00FE0AE7"/>
    <w:rsid w:val="00FE3C3D"/>
    <w:rsid w:val="00FE56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45BB"/>
    <w:pPr>
      <w:tabs>
        <w:tab w:val="center" w:pos="4252"/>
        <w:tab w:val="right" w:pos="8504"/>
      </w:tabs>
      <w:snapToGrid w:val="0"/>
    </w:pPr>
  </w:style>
  <w:style w:type="character" w:customStyle="1" w:styleId="a4">
    <w:name w:val="ヘッダー (文字)"/>
    <w:basedOn w:val="a0"/>
    <w:link w:val="a3"/>
    <w:uiPriority w:val="99"/>
    <w:rsid w:val="00C845BB"/>
  </w:style>
  <w:style w:type="paragraph" w:styleId="a5">
    <w:name w:val="footer"/>
    <w:basedOn w:val="a"/>
    <w:link w:val="a6"/>
    <w:uiPriority w:val="99"/>
    <w:unhideWhenUsed/>
    <w:rsid w:val="00C845BB"/>
    <w:pPr>
      <w:tabs>
        <w:tab w:val="center" w:pos="4252"/>
        <w:tab w:val="right" w:pos="8504"/>
      </w:tabs>
      <w:snapToGrid w:val="0"/>
    </w:pPr>
  </w:style>
  <w:style w:type="character" w:customStyle="1" w:styleId="a6">
    <w:name w:val="フッター (文字)"/>
    <w:basedOn w:val="a0"/>
    <w:link w:val="a5"/>
    <w:uiPriority w:val="99"/>
    <w:rsid w:val="00C845BB"/>
  </w:style>
  <w:style w:type="paragraph" w:styleId="a7">
    <w:name w:val="List Paragraph"/>
    <w:basedOn w:val="a"/>
    <w:uiPriority w:val="34"/>
    <w:qFormat/>
    <w:rsid w:val="00C845BB"/>
    <w:pPr>
      <w:ind w:leftChars="400" w:left="840"/>
    </w:pPr>
  </w:style>
  <w:style w:type="paragraph" w:styleId="a8">
    <w:name w:val="Balloon Text"/>
    <w:basedOn w:val="a"/>
    <w:link w:val="a9"/>
    <w:uiPriority w:val="99"/>
    <w:semiHidden/>
    <w:unhideWhenUsed/>
    <w:rsid w:val="00FE3C3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E3C3D"/>
    <w:rPr>
      <w:rFonts w:asciiTheme="majorHAnsi" w:eastAsiaTheme="majorEastAsia" w:hAnsiTheme="majorHAnsi" w:cstheme="majorBidi"/>
      <w:sz w:val="18"/>
      <w:szCs w:val="18"/>
    </w:rPr>
  </w:style>
  <w:style w:type="character" w:styleId="aa">
    <w:name w:val="Placeholder Text"/>
    <w:basedOn w:val="a0"/>
    <w:uiPriority w:val="99"/>
    <w:semiHidden/>
    <w:rsid w:val="00C326F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45BB"/>
    <w:pPr>
      <w:tabs>
        <w:tab w:val="center" w:pos="4252"/>
        <w:tab w:val="right" w:pos="8504"/>
      </w:tabs>
      <w:snapToGrid w:val="0"/>
    </w:pPr>
  </w:style>
  <w:style w:type="character" w:customStyle="1" w:styleId="a4">
    <w:name w:val="ヘッダー (文字)"/>
    <w:basedOn w:val="a0"/>
    <w:link w:val="a3"/>
    <w:uiPriority w:val="99"/>
    <w:rsid w:val="00C845BB"/>
  </w:style>
  <w:style w:type="paragraph" w:styleId="a5">
    <w:name w:val="footer"/>
    <w:basedOn w:val="a"/>
    <w:link w:val="a6"/>
    <w:uiPriority w:val="99"/>
    <w:unhideWhenUsed/>
    <w:rsid w:val="00C845BB"/>
    <w:pPr>
      <w:tabs>
        <w:tab w:val="center" w:pos="4252"/>
        <w:tab w:val="right" w:pos="8504"/>
      </w:tabs>
      <w:snapToGrid w:val="0"/>
    </w:pPr>
  </w:style>
  <w:style w:type="character" w:customStyle="1" w:styleId="a6">
    <w:name w:val="フッター (文字)"/>
    <w:basedOn w:val="a0"/>
    <w:link w:val="a5"/>
    <w:uiPriority w:val="99"/>
    <w:rsid w:val="00C845BB"/>
  </w:style>
  <w:style w:type="paragraph" w:styleId="a7">
    <w:name w:val="List Paragraph"/>
    <w:basedOn w:val="a"/>
    <w:uiPriority w:val="34"/>
    <w:qFormat/>
    <w:rsid w:val="00C845BB"/>
    <w:pPr>
      <w:ind w:leftChars="400" w:left="840"/>
    </w:pPr>
  </w:style>
  <w:style w:type="paragraph" w:styleId="a8">
    <w:name w:val="Balloon Text"/>
    <w:basedOn w:val="a"/>
    <w:link w:val="a9"/>
    <w:uiPriority w:val="99"/>
    <w:semiHidden/>
    <w:unhideWhenUsed/>
    <w:rsid w:val="00FE3C3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E3C3D"/>
    <w:rPr>
      <w:rFonts w:asciiTheme="majorHAnsi" w:eastAsiaTheme="majorEastAsia" w:hAnsiTheme="majorHAnsi" w:cstheme="majorBidi"/>
      <w:sz w:val="18"/>
      <w:szCs w:val="18"/>
    </w:rPr>
  </w:style>
  <w:style w:type="character" w:styleId="aa">
    <w:name w:val="Placeholder Text"/>
    <w:basedOn w:val="a0"/>
    <w:uiPriority w:val="99"/>
    <w:semiHidden/>
    <w:rsid w:val="00C326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62252">
      <w:bodyDiv w:val="1"/>
      <w:marLeft w:val="0"/>
      <w:marRight w:val="0"/>
      <w:marTop w:val="0"/>
      <w:marBottom w:val="0"/>
      <w:divBdr>
        <w:top w:val="none" w:sz="0" w:space="0" w:color="auto"/>
        <w:left w:val="none" w:sz="0" w:space="0" w:color="auto"/>
        <w:bottom w:val="none" w:sz="0" w:space="0" w:color="auto"/>
        <w:right w:val="none" w:sz="0" w:space="0" w:color="auto"/>
      </w:divBdr>
      <w:divsChild>
        <w:div w:id="2098821940">
          <w:marLeft w:val="547"/>
          <w:marRight w:val="0"/>
          <w:marTop w:val="134"/>
          <w:marBottom w:val="0"/>
          <w:divBdr>
            <w:top w:val="none" w:sz="0" w:space="0" w:color="auto"/>
            <w:left w:val="none" w:sz="0" w:space="0" w:color="auto"/>
            <w:bottom w:val="none" w:sz="0" w:space="0" w:color="auto"/>
            <w:right w:val="none" w:sz="0" w:space="0" w:color="auto"/>
          </w:divBdr>
        </w:div>
      </w:divsChild>
    </w:div>
    <w:div w:id="1635332439">
      <w:bodyDiv w:val="1"/>
      <w:marLeft w:val="0"/>
      <w:marRight w:val="0"/>
      <w:marTop w:val="0"/>
      <w:marBottom w:val="0"/>
      <w:divBdr>
        <w:top w:val="none" w:sz="0" w:space="0" w:color="auto"/>
        <w:left w:val="none" w:sz="0" w:space="0" w:color="auto"/>
        <w:bottom w:val="none" w:sz="0" w:space="0" w:color="auto"/>
        <w:right w:val="none" w:sz="0" w:space="0" w:color="auto"/>
      </w:divBdr>
      <w:divsChild>
        <w:div w:id="782110467">
          <w:marLeft w:val="547"/>
          <w:marRight w:val="0"/>
          <w:marTop w:val="134"/>
          <w:marBottom w:val="0"/>
          <w:divBdr>
            <w:top w:val="none" w:sz="0" w:space="0" w:color="auto"/>
            <w:left w:val="none" w:sz="0" w:space="0" w:color="auto"/>
            <w:bottom w:val="none" w:sz="0" w:space="0" w:color="auto"/>
            <w:right w:val="none" w:sz="0" w:space="0" w:color="auto"/>
          </w:divBdr>
        </w:div>
      </w:divsChild>
    </w:div>
    <w:div w:id="1934698633">
      <w:bodyDiv w:val="1"/>
      <w:marLeft w:val="0"/>
      <w:marRight w:val="0"/>
      <w:marTop w:val="0"/>
      <w:marBottom w:val="0"/>
      <w:divBdr>
        <w:top w:val="none" w:sz="0" w:space="0" w:color="auto"/>
        <w:left w:val="none" w:sz="0" w:space="0" w:color="auto"/>
        <w:bottom w:val="none" w:sz="0" w:space="0" w:color="auto"/>
        <w:right w:val="none" w:sz="0" w:space="0" w:color="auto"/>
      </w:divBdr>
      <w:divsChild>
        <w:div w:id="176541388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BDB62-C37A-4B46-868D-1B332B41D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3943</TotalTime>
  <Pages>9</Pages>
  <Words>1431</Words>
  <Characters>8163</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ichikawa</dc:creator>
  <cp:lastModifiedBy>ichikawa</cp:lastModifiedBy>
  <cp:revision>16</cp:revision>
  <cp:lastPrinted>2014-05-20T16:53:00Z</cp:lastPrinted>
  <dcterms:created xsi:type="dcterms:W3CDTF">2014-05-16T04:56:00Z</dcterms:created>
  <dcterms:modified xsi:type="dcterms:W3CDTF">2014-09-08T09:31:00Z</dcterms:modified>
</cp:coreProperties>
</file>