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0BE" w:rsidRDefault="008B3C9A">
      <w:r>
        <w:rPr>
          <w:rFonts w:hint="eastAsia"/>
        </w:rPr>
        <w:t>Tripling the maximum imaging depth with third-harmonic generation microscopy</w:t>
      </w:r>
    </w:p>
    <w:p w:rsidR="00824B23" w:rsidRDefault="00824B23" w:rsidP="00824B23">
      <w:pPr>
        <w:rPr>
          <w:rFonts w:hint="eastAsia"/>
        </w:rPr>
      </w:pPr>
      <w:r>
        <w:rPr>
          <w:rFonts w:hint="eastAsia"/>
        </w:rPr>
        <w:t>THG</w:t>
      </w:r>
      <w:r>
        <w:rPr>
          <w:rFonts w:hint="eastAsia"/>
        </w:rPr>
        <w:t>顕微鏡を用いた</w:t>
      </w:r>
      <w:r>
        <w:rPr>
          <w:rFonts w:hint="eastAsia"/>
        </w:rPr>
        <w:t>3</w:t>
      </w:r>
      <w:r>
        <w:rPr>
          <w:rFonts w:hint="eastAsia"/>
        </w:rPr>
        <w:t>倍の最大イメージング深度</w:t>
      </w:r>
    </w:p>
    <w:p w:rsidR="00824B23" w:rsidRDefault="00824B23" w:rsidP="00824B23">
      <w:pPr>
        <w:jc w:val="right"/>
      </w:pPr>
      <w:r>
        <w:rPr>
          <w:rFonts w:hint="eastAsia"/>
        </w:rPr>
        <w:t>11/10</w:t>
      </w:r>
      <w:r>
        <w:rPr>
          <w:rFonts w:hint="eastAsia"/>
        </w:rPr>
        <w:t xml:space="preserve">　</w:t>
      </w:r>
      <w:r>
        <w:rPr>
          <w:rFonts w:hint="eastAsia"/>
        </w:rPr>
        <w:t xml:space="preserve">B4 </w:t>
      </w:r>
      <w:r>
        <w:rPr>
          <w:rFonts w:hint="eastAsia"/>
        </w:rPr>
        <w:t>小谷</w:t>
      </w:r>
    </w:p>
    <w:p w:rsidR="00B251D3" w:rsidRDefault="00AE5ED7" w:rsidP="00AE5ED7">
      <w:pPr>
        <w:pStyle w:val="a7"/>
        <w:numPr>
          <w:ilvl w:val="0"/>
          <w:numId w:val="2"/>
        </w:numPr>
        <w:ind w:leftChars="0"/>
      </w:pPr>
      <w:r>
        <w:rPr>
          <w:rFonts w:hint="eastAsia"/>
        </w:rPr>
        <w:t>Introduce</w:t>
      </w:r>
      <w:r>
        <w:t xml:space="preserve"> </w:t>
      </w:r>
    </w:p>
    <w:p w:rsidR="00F85CA2" w:rsidRDefault="00FB0FD2" w:rsidP="008C6301">
      <w:pPr>
        <w:ind w:firstLineChars="100" w:firstLine="210"/>
      </w:pPr>
      <w:r>
        <w:rPr>
          <w:rFonts w:hint="eastAsia"/>
        </w:rPr>
        <w:t>多光子非線形イメージング顕微鏡はしっかりと焦点を当てたフェムト秒パルスを用い</w:t>
      </w:r>
      <w:r w:rsidR="00F56096">
        <w:rPr>
          <w:rFonts w:hint="eastAsia"/>
        </w:rPr>
        <w:t>た細胞内の分解能で</w:t>
      </w:r>
      <w:r>
        <w:rPr>
          <w:rFonts w:hint="eastAsia"/>
        </w:rPr>
        <w:t>、非侵襲で</w:t>
      </w:r>
      <w:r>
        <w:rPr>
          <w:rFonts w:hint="eastAsia"/>
        </w:rPr>
        <w:t>3</w:t>
      </w:r>
      <w:r>
        <w:rPr>
          <w:rFonts w:hint="eastAsia"/>
        </w:rPr>
        <w:t>次元深さ組織イメージング</w:t>
      </w:r>
      <w:r w:rsidR="00F56096">
        <w:rPr>
          <w:rFonts w:hint="eastAsia"/>
        </w:rPr>
        <w:t>を行うことができる。</w:t>
      </w:r>
      <w:r w:rsidR="00B32474">
        <w:rPr>
          <w:rFonts w:hint="eastAsia"/>
        </w:rPr>
        <w:t>標準的なレーザー走査型蛍光顕微鏡よりも、優れた軸分解能と改善された信号バックグラウンド比と分かった。</w:t>
      </w:r>
    </w:p>
    <w:p w:rsidR="00F85CA2" w:rsidRDefault="00F85CA2" w:rsidP="00F85CA2">
      <w:r>
        <w:rPr>
          <w:rFonts w:hint="eastAsia"/>
        </w:rPr>
        <w:t xml:space="preserve">　</w:t>
      </w:r>
      <w:r w:rsidR="006A6F1F" w:rsidRPr="006800EE">
        <w:rPr>
          <w:rFonts w:hint="eastAsia"/>
        </w:rPr>
        <w:t>最近、散乱長さを減らすためにより長い励起波長を実装し、バックグラウンド信号発生確率を減らすために</w:t>
      </w:r>
      <w:r w:rsidR="006A6F1F" w:rsidRPr="006800EE">
        <w:rPr>
          <w:rFonts w:hint="eastAsia"/>
        </w:rPr>
        <w:t>3</w:t>
      </w:r>
      <w:r w:rsidR="006A6F1F" w:rsidRPr="006800EE">
        <w:rPr>
          <w:rFonts w:hint="eastAsia"/>
        </w:rPr>
        <w:t>光子過程を利用することで、より深いイメージング深さがうまく示されている。</w:t>
      </w:r>
      <w:r w:rsidR="00CD069B">
        <w:rPr>
          <w:rFonts w:hint="eastAsia"/>
        </w:rPr>
        <w:t>例えば、</w:t>
      </w:r>
      <w:r w:rsidR="00CD069B">
        <w:rPr>
          <w:rFonts w:hint="eastAsia"/>
        </w:rPr>
        <w:t>1280nm</w:t>
      </w:r>
      <w:r w:rsidR="00CD069B">
        <w:rPr>
          <w:rFonts w:hint="eastAsia"/>
        </w:rPr>
        <w:t>の励起波長において</w:t>
      </w:r>
      <w:r w:rsidR="00CD069B">
        <w:rPr>
          <w:rFonts w:hint="eastAsia"/>
        </w:rPr>
        <w:t>TPM</w:t>
      </w:r>
      <w:r w:rsidR="00CD069B">
        <w:rPr>
          <w:rFonts w:hint="eastAsia"/>
        </w:rPr>
        <w:t>を用いることは、より短い</w:t>
      </w:r>
      <w:r w:rsidR="00CD069B">
        <w:rPr>
          <w:rFonts w:hint="eastAsia"/>
        </w:rPr>
        <w:t>775nm</w:t>
      </w:r>
      <w:r w:rsidR="00CD069B">
        <w:rPr>
          <w:rFonts w:hint="eastAsia"/>
        </w:rPr>
        <w:t>の励起波長と比較するとマウスの脳の</w:t>
      </w:r>
      <w:r w:rsidR="007C44F8">
        <w:rPr>
          <w:rFonts w:hint="eastAsia"/>
        </w:rPr>
        <w:t>血管に分類される蛍光のイメージング深さをおよそ</w:t>
      </w:r>
      <w:r w:rsidR="007C44F8">
        <w:rPr>
          <w:rFonts w:hint="eastAsia"/>
        </w:rPr>
        <w:t>2</w:t>
      </w:r>
      <w:r w:rsidR="007C44F8">
        <w:rPr>
          <w:rFonts w:hint="eastAsia"/>
        </w:rPr>
        <w:t>倍にした。</w:t>
      </w:r>
      <w:r w:rsidR="00B226C2">
        <w:rPr>
          <w:rFonts w:hint="eastAsia"/>
        </w:rPr>
        <w:t>別の研究で同じグループが</w:t>
      </w:r>
      <w:r w:rsidR="00B226C2">
        <w:rPr>
          <w:rFonts w:hint="eastAsia"/>
        </w:rPr>
        <w:t>1.3mm</w:t>
      </w:r>
      <w:r w:rsidR="00B226C2">
        <w:rPr>
          <w:rFonts w:hint="eastAsia"/>
        </w:rPr>
        <w:t>のイメージング深さに達するとき、</w:t>
      </w:r>
      <w:r w:rsidR="00B226C2">
        <w:rPr>
          <w:rFonts w:hint="eastAsia"/>
        </w:rPr>
        <w:t>775nm</w:t>
      </w:r>
      <w:r w:rsidR="00B226C2">
        <w:rPr>
          <w:rFonts w:hint="eastAsia"/>
        </w:rPr>
        <w:t>においての</w:t>
      </w:r>
      <w:r w:rsidR="00B226C2">
        <w:rPr>
          <w:rFonts w:hint="eastAsia"/>
        </w:rPr>
        <w:t>2</w:t>
      </w:r>
      <w:r w:rsidR="00B226C2">
        <w:rPr>
          <w:rFonts w:hint="eastAsia"/>
        </w:rPr>
        <w:t>光子顕微鏡と比較して</w:t>
      </w:r>
      <w:r w:rsidR="00C53BAD">
        <w:rPr>
          <w:rFonts w:hint="eastAsia"/>
        </w:rPr>
        <w:t>、</w:t>
      </w:r>
      <w:r w:rsidR="00B226C2">
        <w:rPr>
          <w:rFonts w:hint="eastAsia"/>
        </w:rPr>
        <w:t>1675nm</w:t>
      </w:r>
      <w:r w:rsidR="00B226C2">
        <w:rPr>
          <w:rFonts w:hint="eastAsia"/>
        </w:rPr>
        <w:t>の波長でマウスの脳における</w:t>
      </w:r>
      <w:r w:rsidR="00B226C2">
        <w:rPr>
          <w:rFonts w:hint="eastAsia"/>
        </w:rPr>
        <w:t>in vivo</w:t>
      </w:r>
      <w:r w:rsidR="00B226C2">
        <w:rPr>
          <w:rFonts w:hint="eastAsia"/>
        </w:rPr>
        <w:t>での</w:t>
      </w:r>
      <w:r w:rsidR="00B226C2">
        <w:rPr>
          <w:rFonts w:hint="eastAsia"/>
        </w:rPr>
        <w:t>3</w:t>
      </w:r>
      <w:r w:rsidR="00B226C2">
        <w:rPr>
          <w:rFonts w:hint="eastAsia"/>
        </w:rPr>
        <w:t>光子顕微鏡</w:t>
      </w:r>
      <w:r w:rsidR="00C53BAD">
        <w:rPr>
          <w:rFonts w:hint="eastAsia"/>
        </w:rPr>
        <w:t>は最大イメージング深さを</w:t>
      </w:r>
      <w:r w:rsidR="00C53BAD">
        <w:rPr>
          <w:rFonts w:hint="eastAsia"/>
        </w:rPr>
        <w:t>1.8</w:t>
      </w:r>
      <w:r w:rsidR="00C53BAD">
        <w:rPr>
          <w:rFonts w:hint="eastAsia"/>
        </w:rPr>
        <w:t>倍まで強めると示した。</w:t>
      </w:r>
      <w:r w:rsidR="00A9411C">
        <w:rPr>
          <w:rFonts w:hint="eastAsia"/>
        </w:rPr>
        <w:t>脳の実際の減衰長さ</w:t>
      </w:r>
      <w:r w:rsidR="00A9411C">
        <w:rPr>
          <w:rFonts w:hint="eastAsia"/>
        </w:rPr>
        <w:t>(300</w:t>
      </w:r>
      <w:r w:rsidR="00A9411C">
        <w:rPr>
          <w:rFonts w:hint="eastAsia"/>
        </w:rPr>
        <w:t>から</w:t>
      </w:r>
      <w:r w:rsidR="00A9411C">
        <w:rPr>
          <w:rFonts w:hint="eastAsia"/>
        </w:rPr>
        <w:t>350</w:t>
      </w:r>
      <w:r w:rsidR="00A9411C">
        <w:rPr>
          <w:rFonts w:hint="eastAsia"/>
        </w:rPr>
        <w:t>μ</w:t>
      </w:r>
      <w:r w:rsidR="00A9411C">
        <w:rPr>
          <w:rFonts w:hint="eastAsia"/>
        </w:rPr>
        <w:t>m)</w:t>
      </w:r>
      <w:r w:rsidR="00A9411C">
        <w:rPr>
          <w:rFonts w:hint="eastAsia"/>
        </w:rPr>
        <w:t>の推定を考えると、正規化されたイメージの深さは</w:t>
      </w:r>
      <w:r w:rsidR="00A9411C">
        <w:rPr>
          <w:rFonts w:hint="eastAsia"/>
        </w:rPr>
        <w:t>3.5</w:t>
      </w:r>
      <w:r w:rsidR="00A9411C">
        <w:rPr>
          <w:rFonts w:hint="eastAsia"/>
        </w:rPr>
        <w:t>から</w:t>
      </w:r>
      <w:r w:rsidR="00A9411C">
        <w:rPr>
          <w:rFonts w:hint="eastAsia"/>
        </w:rPr>
        <w:t>4.5</w:t>
      </w:r>
      <w:r w:rsidR="00A9411C">
        <w:rPr>
          <w:rFonts w:hint="eastAsia"/>
        </w:rPr>
        <w:t>に対応している。</w:t>
      </w:r>
    </w:p>
    <w:p w:rsidR="00A9411C" w:rsidRDefault="00A9411C" w:rsidP="00F85CA2">
      <w:r>
        <w:rPr>
          <w:rFonts w:hint="eastAsia"/>
        </w:rPr>
        <w:t xml:space="preserve">　</w:t>
      </w:r>
      <w:r w:rsidR="00883E3C" w:rsidRPr="006800EE">
        <w:rPr>
          <w:rFonts w:hint="eastAsia"/>
        </w:rPr>
        <w:t>より長い励起波長を使って最大イメージング深さを改善することは</w:t>
      </w:r>
      <w:r w:rsidR="00883E3C" w:rsidRPr="006800EE">
        <w:rPr>
          <w:rFonts w:hint="eastAsia"/>
        </w:rPr>
        <w:t>SHG</w:t>
      </w:r>
      <w:r w:rsidR="00883E3C" w:rsidRPr="006800EE">
        <w:rPr>
          <w:rFonts w:hint="eastAsia"/>
        </w:rPr>
        <w:t>、</w:t>
      </w:r>
      <w:r w:rsidR="00883E3C" w:rsidRPr="006800EE">
        <w:rPr>
          <w:rFonts w:hint="eastAsia"/>
        </w:rPr>
        <w:t>THG</w:t>
      </w:r>
      <w:r w:rsidR="00883E3C" w:rsidRPr="006800EE">
        <w:rPr>
          <w:rFonts w:hint="eastAsia"/>
        </w:rPr>
        <w:t>顕微鏡のように、非線形イメージング技術を利用することで達成できる</w:t>
      </w:r>
      <w:r w:rsidR="00883E3C">
        <w:rPr>
          <w:rFonts w:hint="eastAsia"/>
        </w:rPr>
        <w:t>。</w:t>
      </w:r>
      <w:r w:rsidR="00F43831">
        <w:rPr>
          <w:rFonts w:hint="eastAsia"/>
        </w:rPr>
        <w:t>原則としてこれらの技術は組織サンプルの上にエネルギーを堆積させないと、このように光毒性の確率を減少させる。</w:t>
      </w:r>
      <w:r w:rsidR="00EB62C4" w:rsidRPr="006800EE">
        <w:rPr>
          <w:rFonts w:hint="eastAsia"/>
        </w:rPr>
        <w:t>SHG</w:t>
      </w:r>
      <w:r w:rsidR="00EB62C4" w:rsidRPr="006800EE">
        <w:rPr>
          <w:rFonts w:hint="eastAsia"/>
        </w:rPr>
        <w:t>はコラーゲン</w:t>
      </w:r>
      <w:r w:rsidR="00CC2AA1" w:rsidRPr="006800EE">
        <w:rPr>
          <w:rFonts w:hint="eastAsia"/>
        </w:rPr>
        <w:t>線維のような非中心対称分子組織をもつ高度に分極性物質を通過する</w:t>
      </w:r>
      <w:r w:rsidR="00EB62C4" w:rsidRPr="006800EE">
        <w:rPr>
          <w:rFonts w:hint="eastAsia"/>
        </w:rPr>
        <w:t>強いフェムト秒レーザーパルスを必要とする。</w:t>
      </w:r>
      <w:r w:rsidR="00ED6D3A" w:rsidRPr="006800EE">
        <w:rPr>
          <w:rFonts w:hint="eastAsia"/>
        </w:rPr>
        <w:t>一方、</w:t>
      </w:r>
      <w:r w:rsidR="00ED6D3A" w:rsidRPr="006800EE">
        <w:rPr>
          <w:rFonts w:hint="eastAsia"/>
        </w:rPr>
        <w:t>THG</w:t>
      </w:r>
      <w:r w:rsidR="00ED6D3A" w:rsidRPr="006800EE">
        <w:rPr>
          <w:rFonts w:hint="eastAsia"/>
        </w:rPr>
        <w:t>は基本周波数における</w:t>
      </w:r>
      <w:r w:rsidR="00ED6D3A" w:rsidRPr="006800EE">
        <w:rPr>
          <w:rFonts w:hint="eastAsia"/>
        </w:rPr>
        <w:t>3</w:t>
      </w:r>
      <w:r w:rsidR="00ED6D3A" w:rsidRPr="006800EE">
        <w:rPr>
          <w:rFonts w:hint="eastAsia"/>
        </w:rPr>
        <w:t>光子は第</w:t>
      </w:r>
      <w:r w:rsidR="00ED6D3A" w:rsidRPr="006800EE">
        <w:rPr>
          <w:rFonts w:hint="eastAsia"/>
        </w:rPr>
        <w:t>3</w:t>
      </w:r>
      <w:r w:rsidR="00ED6D3A" w:rsidRPr="006800EE">
        <w:rPr>
          <w:rFonts w:hint="eastAsia"/>
        </w:rPr>
        <w:t>高調波周波数において</w:t>
      </w:r>
      <w:r w:rsidR="00ED6D3A" w:rsidRPr="006800EE">
        <w:rPr>
          <w:rFonts w:hint="eastAsia"/>
        </w:rPr>
        <w:t>1</w:t>
      </w:r>
      <w:r w:rsidR="00ED6D3A" w:rsidRPr="006800EE">
        <w:rPr>
          <w:rFonts w:hint="eastAsia"/>
        </w:rPr>
        <w:t>光子に変換されることは全ての分子に当てはまる。</w:t>
      </w:r>
      <w:r w:rsidR="00ED6D3A">
        <w:rPr>
          <w:rFonts w:hint="eastAsia"/>
        </w:rPr>
        <w:t>THG</w:t>
      </w:r>
      <w:r w:rsidR="00ED6D3A">
        <w:rPr>
          <w:rFonts w:hint="eastAsia"/>
        </w:rPr>
        <w:t>の信号強度は屈折率と</w:t>
      </w:r>
      <w:r w:rsidR="00ED6D3A">
        <w:rPr>
          <w:rFonts w:hint="eastAsia"/>
        </w:rPr>
        <w:t>3</w:t>
      </w:r>
      <w:r w:rsidR="00ED6D3A">
        <w:rPr>
          <w:rFonts w:hint="eastAsia"/>
        </w:rPr>
        <w:t>次の感受率の変化に非常に敏感だ</w:t>
      </w:r>
      <w:r w:rsidR="009634DD">
        <w:rPr>
          <w:rFonts w:hint="eastAsia"/>
        </w:rPr>
        <w:t>。前の関連研究はイメージングニューロンとその過程、植物の種子の脂質体とショウジョウバエの胚、ゼブラフィッシュの胚と幼生、心筋梗塞、エラスチンとコラーゲン線維、マラリア寄生虫、脊椎中枢神経系、そして</w:t>
      </w:r>
      <w:r w:rsidR="0008370B">
        <w:rPr>
          <w:rFonts w:hint="eastAsia"/>
        </w:rPr>
        <w:t>人間の角膜のように、</w:t>
      </w:r>
      <w:r w:rsidR="0008370B">
        <w:rPr>
          <w:rFonts w:hint="eastAsia"/>
        </w:rPr>
        <w:t>THG</w:t>
      </w:r>
      <w:r w:rsidR="0008370B">
        <w:rPr>
          <w:rFonts w:hint="eastAsia"/>
        </w:rPr>
        <w:t>の異なった応用が示された。</w:t>
      </w:r>
    </w:p>
    <w:p w:rsidR="00D85DF3" w:rsidRDefault="00D85DF3" w:rsidP="00F85CA2">
      <w:r>
        <w:rPr>
          <w:rFonts w:hint="eastAsia"/>
        </w:rPr>
        <w:t xml:space="preserve">　イメージングのために内因性</w:t>
      </w:r>
      <w:r>
        <w:rPr>
          <w:rFonts w:hint="eastAsia"/>
        </w:rPr>
        <w:t>THG</w:t>
      </w:r>
      <w:r>
        <w:rPr>
          <w:rFonts w:hint="eastAsia"/>
        </w:rPr>
        <w:t>の使用は、外部のフルオロフォアは侵襲性</w:t>
      </w:r>
      <w:r w:rsidR="00834D00">
        <w:rPr>
          <w:rFonts w:hint="eastAsia"/>
        </w:rPr>
        <w:t>と毒性であるとみなすことができる応用は重要だ。</w:t>
      </w:r>
      <w:r w:rsidR="00D9105F" w:rsidRPr="006800EE">
        <w:rPr>
          <w:rFonts w:hint="eastAsia"/>
        </w:rPr>
        <w:t>ピンボケした体積の</w:t>
      </w:r>
      <w:r w:rsidR="00D9105F" w:rsidRPr="006800EE">
        <w:rPr>
          <w:rFonts w:hint="eastAsia"/>
        </w:rPr>
        <w:t>3</w:t>
      </w:r>
      <w:r w:rsidR="00D9105F" w:rsidRPr="006800EE">
        <w:rPr>
          <w:rFonts w:hint="eastAsia"/>
        </w:rPr>
        <w:t>光子吸収の減少した確率、より長い励起波長の減少した散乱確率、そしてサンプル上にエネルギーが堆積していないことによって、</w:t>
      </w:r>
      <w:r w:rsidR="00D9105F" w:rsidRPr="006800EE">
        <w:rPr>
          <w:rFonts w:hint="eastAsia"/>
        </w:rPr>
        <w:t>THG</w:t>
      </w:r>
      <w:r w:rsidR="00D9105F" w:rsidRPr="006800EE">
        <w:rPr>
          <w:rFonts w:hint="eastAsia"/>
        </w:rPr>
        <w:t>顕微鏡は濁った組織において最大イメージング深さを著しく改善することができる。</w:t>
      </w:r>
      <w:r w:rsidR="003F1A21">
        <w:rPr>
          <w:rFonts w:hint="eastAsia"/>
        </w:rPr>
        <w:t>THG</w:t>
      </w:r>
      <w:r w:rsidR="003F1A21">
        <w:rPr>
          <w:rFonts w:hint="eastAsia"/>
        </w:rPr>
        <w:t>顕微鏡は～</w:t>
      </w:r>
      <w:r w:rsidR="003F1A21">
        <w:rPr>
          <w:rFonts w:hint="eastAsia"/>
        </w:rPr>
        <w:t>900</w:t>
      </w:r>
      <w:r w:rsidR="003F1A21">
        <w:rPr>
          <w:rFonts w:hint="eastAsia"/>
        </w:rPr>
        <w:t>μ</w:t>
      </w:r>
      <w:r w:rsidR="003F1A21">
        <w:rPr>
          <w:rFonts w:hint="eastAsia"/>
        </w:rPr>
        <w:t>m</w:t>
      </w:r>
      <w:r w:rsidR="003F1A21">
        <w:rPr>
          <w:rFonts w:hint="eastAsia"/>
        </w:rPr>
        <w:t>の深さにある薄いゼブラフィッシュの胚</w:t>
      </w:r>
      <w:r w:rsidR="00877E44">
        <w:rPr>
          <w:rFonts w:hint="eastAsia"/>
        </w:rPr>
        <w:t>や</w:t>
      </w:r>
      <w:r w:rsidR="003F1A21">
        <w:rPr>
          <w:rFonts w:hint="eastAsia"/>
        </w:rPr>
        <w:t>マウスの脳の外部</w:t>
      </w:r>
      <w:r w:rsidR="00877E44">
        <w:rPr>
          <w:rFonts w:hint="eastAsia"/>
        </w:rPr>
        <w:t>皮膜の全体的に薄いもののイメージをとると示された一方、ハムスターの頬袋、固定された人間の皮膚、マウスの筋肉、そしてマウスの肌のようなすごく散乱する組織サンプルは</w:t>
      </w:r>
      <w:r w:rsidR="00877E44">
        <w:rPr>
          <w:rFonts w:hint="eastAsia"/>
        </w:rPr>
        <w:t>100</w:t>
      </w:r>
      <w:r w:rsidR="00877E44">
        <w:rPr>
          <w:rFonts w:hint="eastAsia"/>
        </w:rPr>
        <w:t>～</w:t>
      </w:r>
      <w:r w:rsidR="00877E44">
        <w:rPr>
          <w:rFonts w:hint="eastAsia"/>
        </w:rPr>
        <w:t>300</w:t>
      </w:r>
      <w:r w:rsidR="00877E44">
        <w:rPr>
          <w:rFonts w:hint="eastAsia"/>
        </w:rPr>
        <w:t>μ</w:t>
      </w:r>
      <w:r w:rsidR="00877E44">
        <w:rPr>
          <w:rFonts w:hint="eastAsia"/>
        </w:rPr>
        <w:t>m</w:t>
      </w:r>
      <w:r w:rsidR="00877E44">
        <w:rPr>
          <w:rFonts w:hint="eastAsia"/>
        </w:rPr>
        <w:t>の間の最大深さをイメージすることができた。</w:t>
      </w:r>
      <w:r w:rsidR="009E53D6" w:rsidRPr="006800EE">
        <w:rPr>
          <w:rFonts w:hint="eastAsia"/>
        </w:rPr>
        <w:t>これらの研究における対応する正規化されたイメージング深さは</w:t>
      </w:r>
      <w:r w:rsidR="009E53D6" w:rsidRPr="006800EE">
        <w:rPr>
          <w:rFonts w:hint="eastAsia"/>
        </w:rPr>
        <w:t>4.5</w:t>
      </w:r>
      <w:r w:rsidR="009E53D6" w:rsidRPr="006800EE">
        <w:rPr>
          <w:rFonts w:hint="eastAsia"/>
        </w:rPr>
        <w:t>にまで達した</w:t>
      </w:r>
      <w:r w:rsidR="0064197E" w:rsidRPr="006800EE">
        <w:rPr>
          <w:rFonts w:hint="eastAsia"/>
        </w:rPr>
        <w:t>、理論的に予想される最大イ</w:t>
      </w:r>
      <w:r w:rsidR="0064197E" w:rsidRPr="006800EE">
        <w:rPr>
          <w:rFonts w:hint="eastAsia"/>
        </w:rPr>
        <w:lastRenderedPageBreak/>
        <w:t>メージング深さにおいてイメージングが可能になるための改善の余地はまだあると示した。</w:t>
      </w:r>
    </w:p>
    <w:p w:rsidR="00FC15CB" w:rsidRPr="000018BA" w:rsidRDefault="0045151A" w:rsidP="00F85CA2">
      <w:r>
        <w:rPr>
          <w:rFonts w:hint="eastAsia"/>
        </w:rPr>
        <w:t xml:space="preserve">　したがって、この研究の目的はすごく散乱する組織において</w:t>
      </w:r>
      <w:r w:rsidR="0064197E">
        <w:rPr>
          <w:rFonts w:hint="eastAsia"/>
        </w:rPr>
        <w:t>最大イメージング深さでの</w:t>
      </w:r>
      <w:r w:rsidR="0064197E">
        <w:rPr>
          <w:rFonts w:hint="eastAsia"/>
        </w:rPr>
        <w:t>THG</w:t>
      </w:r>
      <w:r w:rsidR="0064197E">
        <w:rPr>
          <w:rFonts w:hint="eastAsia"/>
        </w:rPr>
        <w:t>イメージングを示すことだ。</w:t>
      </w:r>
      <w:r w:rsidR="0064197E" w:rsidRPr="006800EE">
        <w:rPr>
          <w:rFonts w:hint="eastAsia"/>
        </w:rPr>
        <w:t>具体的には、</w:t>
      </w:r>
      <w:r w:rsidR="0064197E" w:rsidRPr="006800EE">
        <w:rPr>
          <w:rFonts w:hint="eastAsia"/>
        </w:rPr>
        <w:t>1552nm</w:t>
      </w:r>
      <w:r w:rsidR="0064197E" w:rsidRPr="006800EE">
        <w:rPr>
          <w:rFonts w:hint="eastAsia"/>
        </w:rPr>
        <w:t>の励起波長を使い、</w:t>
      </w:r>
      <w:r w:rsidR="0064197E" w:rsidRPr="006800EE">
        <w:rPr>
          <w:rFonts w:hint="eastAsia"/>
        </w:rPr>
        <w:t>776nm</w:t>
      </w:r>
      <w:r w:rsidR="0064197E" w:rsidRPr="006800EE">
        <w:rPr>
          <w:rFonts w:hint="eastAsia"/>
        </w:rPr>
        <w:t>の波長における</w:t>
      </w:r>
      <w:r w:rsidR="0064197E" w:rsidRPr="006800EE">
        <w:rPr>
          <w:rFonts w:hint="eastAsia"/>
        </w:rPr>
        <w:t>TPM</w:t>
      </w:r>
      <w:r w:rsidR="0064197E" w:rsidRPr="006800EE">
        <w:rPr>
          <w:rFonts w:hint="eastAsia"/>
        </w:rPr>
        <w:t>と比較すると、結果</w:t>
      </w:r>
      <w:r w:rsidR="000018BA" w:rsidRPr="006800EE">
        <w:rPr>
          <w:rFonts w:hint="eastAsia"/>
        </w:rPr>
        <w:t>的に</w:t>
      </w:r>
      <w:r w:rsidR="0064197E" w:rsidRPr="006800EE">
        <w:rPr>
          <w:rFonts w:hint="eastAsia"/>
        </w:rPr>
        <w:t>THG</w:t>
      </w:r>
      <w:r w:rsidR="0064197E" w:rsidRPr="006800EE">
        <w:rPr>
          <w:rFonts w:hint="eastAsia"/>
        </w:rPr>
        <w:t>イメージは</w:t>
      </w:r>
      <w:r w:rsidR="0064197E" w:rsidRPr="006800EE">
        <w:rPr>
          <w:rFonts w:hint="eastAsia"/>
        </w:rPr>
        <w:t>3</w:t>
      </w:r>
      <w:r w:rsidR="0064197E" w:rsidRPr="006800EE">
        <w:rPr>
          <w:rFonts w:hint="eastAsia"/>
        </w:rPr>
        <w:t>倍の深さを示した</w:t>
      </w:r>
      <w:r w:rsidR="0064197E">
        <w:rPr>
          <w:rFonts w:hint="eastAsia"/>
        </w:rPr>
        <w:t>。</w:t>
      </w:r>
      <w:r w:rsidR="002E50DA">
        <w:rPr>
          <w:rFonts w:hint="eastAsia"/>
        </w:rPr>
        <w:t>最終的な最大イメージング深さを達成するために、イメージング条件を慎重に設計し、最適化された回収効率をもったホーム組み込みシステムが使われた</w:t>
      </w:r>
      <w:r w:rsidR="002E50DA" w:rsidRPr="00320DC8">
        <w:rPr>
          <w:rFonts w:hint="eastAsia"/>
        </w:rPr>
        <w:t>。我々が以前開発していた新規の切除ベースの方法に基づいて、組織の光学的特性を測定し、そして、分析的にそして</w:t>
      </w:r>
      <w:r w:rsidR="00480848" w:rsidRPr="00320DC8">
        <w:rPr>
          <w:rFonts w:hint="eastAsia"/>
        </w:rPr>
        <w:t>最大イメージング深さのモンテカルロモデリングを行った。</w:t>
      </w:r>
      <w:r w:rsidR="00480848">
        <w:rPr>
          <w:rFonts w:hint="eastAsia"/>
        </w:rPr>
        <w:t>さらに重要なことは、</w:t>
      </w:r>
      <w:r w:rsidR="00FC15CB">
        <w:rPr>
          <w:rFonts w:hint="eastAsia"/>
        </w:rPr>
        <w:t>1552nm</w:t>
      </w:r>
      <w:r w:rsidR="00FC15CB">
        <w:rPr>
          <w:rFonts w:hint="eastAsia"/>
        </w:rPr>
        <w:t>において深い組織イメージ中で組織が熱くなるのを避けることで、私たちは組織の熱特性を分析し、数値的にそして実験技術を利用することで深さ分解温度分布を推定した。</w:t>
      </w:r>
      <w:r w:rsidR="00E25EC4">
        <w:rPr>
          <w:rFonts w:hint="eastAsia"/>
        </w:rPr>
        <w:t>我々のグループは以前声帯の</w:t>
      </w:r>
      <w:hyperlink r:id="rId9" w:tooltip="瘢痕化の英語" w:history="1">
        <w:r w:rsidR="00E25EC4" w:rsidRPr="00E25EC4">
          <w:rPr>
            <w:rStyle w:val="a8"/>
            <w:rFonts w:hint="eastAsia"/>
            <w:color w:val="000000" w:themeColor="text1"/>
            <w:sz w:val="22"/>
            <w:u w:val="none"/>
          </w:rPr>
          <w:t>瘢痕化</w:t>
        </w:r>
      </w:hyperlink>
      <w:r w:rsidR="00E25EC4">
        <w:rPr>
          <w:rFonts w:hint="eastAsia"/>
          <w:color w:val="000000" w:themeColor="text1"/>
          <w:sz w:val="22"/>
        </w:rPr>
        <w:t>を示したとき、臨床応用の高速レーザー手術のために十分なパルスエネルギーと平均パワーを供給できるので、</w:t>
      </w:r>
      <w:r w:rsidR="00E25EC4">
        <w:rPr>
          <w:rFonts w:hint="eastAsia"/>
          <w:color w:val="000000" w:themeColor="text1"/>
          <w:sz w:val="22"/>
        </w:rPr>
        <w:t>THG</w:t>
      </w:r>
      <w:r w:rsidR="00E25EC4">
        <w:rPr>
          <w:rFonts w:hint="eastAsia"/>
          <w:color w:val="000000" w:themeColor="text1"/>
          <w:sz w:val="22"/>
        </w:rPr>
        <w:t>イメージングのための高い繰り返し率、高出力フェムト秒ファイバーレーザーを使用するための実用的な重要性があります。全体的にこの研究は</w:t>
      </w:r>
      <w:r w:rsidR="00D62C0D">
        <w:rPr>
          <w:rFonts w:hint="eastAsia"/>
          <w:color w:val="000000" w:themeColor="text1"/>
          <w:sz w:val="22"/>
        </w:rPr>
        <w:t>精密なレーザーマイクロサージュリーを誘導する能力を備えた傷を負った声帯のようなすごく濁った組織において深い組織イメージングを形成するために新しいイメージモダリティとして、</w:t>
      </w:r>
      <w:r w:rsidR="00D62C0D">
        <w:rPr>
          <w:rFonts w:hint="eastAsia"/>
          <w:color w:val="000000" w:themeColor="text1"/>
          <w:sz w:val="22"/>
        </w:rPr>
        <w:t>1552nm</w:t>
      </w:r>
      <w:r w:rsidR="00D62C0D">
        <w:rPr>
          <w:rFonts w:hint="eastAsia"/>
          <w:color w:val="000000" w:themeColor="text1"/>
          <w:sz w:val="22"/>
        </w:rPr>
        <w:t>の励起波長において</w:t>
      </w:r>
      <w:r w:rsidR="00D62C0D">
        <w:rPr>
          <w:rFonts w:hint="eastAsia"/>
          <w:color w:val="000000" w:themeColor="text1"/>
          <w:sz w:val="22"/>
        </w:rPr>
        <w:t>THG</w:t>
      </w:r>
      <w:r w:rsidR="00D62C0D">
        <w:rPr>
          <w:rFonts w:hint="eastAsia"/>
          <w:color w:val="000000" w:themeColor="text1"/>
          <w:sz w:val="22"/>
        </w:rPr>
        <w:t>顕微鏡が、どのように使うことができるのかを示す。</w:t>
      </w:r>
    </w:p>
    <w:p w:rsidR="00D65ACE" w:rsidRDefault="00D65ACE" w:rsidP="00F85CA2">
      <w:pPr>
        <w:rPr>
          <w:color w:val="000000" w:themeColor="text1"/>
          <w:sz w:val="22"/>
        </w:rPr>
      </w:pPr>
    </w:p>
    <w:p w:rsidR="00D65ACE" w:rsidRDefault="00D65ACE" w:rsidP="00F85CA2">
      <w:r>
        <w:rPr>
          <w:rFonts w:hint="eastAsia"/>
        </w:rPr>
        <w:t>2. Methods and Materials</w:t>
      </w:r>
    </w:p>
    <w:p w:rsidR="00D65ACE" w:rsidRDefault="00AE5ED7" w:rsidP="00F85CA2">
      <w:r>
        <w:rPr>
          <w:rFonts w:hint="eastAsia"/>
        </w:rPr>
        <w:t>2.1 Experimental Setup</w:t>
      </w:r>
    </w:p>
    <w:p w:rsidR="00AC7254" w:rsidRDefault="00396036" w:rsidP="00F85CA2">
      <w:r>
        <w:rPr>
          <w:rFonts w:hint="eastAsia"/>
          <w:noProof/>
        </w:rPr>
        <mc:AlternateContent>
          <mc:Choice Requires="wpg">
            <w:drawing>
              <wp:anchor distT="0" distB="0" distL="114300" distR="114300" simplePos="0" relativeHeight="251659264" behindDoc="0" locked="0" layoutInCell="1" allowOverlap="1" wp14:anchorId="50FDF339" wp14:editId="3968C493">
                <wp:simplePos x="0" y="0"/>
                <wp:positionH relativeFrom="column">
                  <wp:posOffset>631707</wp:posOffset>
                </wp:positionH>
                <wp:positionV relativeFrom="paragraph">
                  <wp:posOffset>89860</wp:posOffset>
                </wp:positionV>
                <wp:extent cx="4359349" cy="2945219"/>
                <wp:effectExtent l="0" t="0" r="3175" b="7620"/>
                <wp:wrapNone/>
                <wp:docPr id="4" name="グループ化 4"/>
                <wp:cNvGraphicFramePr/>
                <a:graphic xmlns:a="http://schemas.openxmlformats.org/drawingml/2006/main">
                  <a:graphicData uri="http://schemas.microsoft.com/office/word/2010/wordprocessingGroup">
                    <wpg:wgp>
                      <wpg:cNvGrpSpPr/>
                      <wpg:grpSpPr>
                        <a:xfrm>
                          <a:off x="0" y="0"/>
                          <a:ext cx="4359349" cy="2945219"/>
                          <a:chOff x="0" y="0"/>
                          <a:chExt cx="4359349" cy="2945219"/>
                        </a:xfrm>
                      </wpg:grpSpPr>
                      <pic:pic xmlns:pic="http://schemas.openxmlformats.org/drawingml/2006/picture">
                        <pic:nvPicPr>
                          <pic:cNvPr id="1" name="図 1"/>
                          <pic:cNvPicPr>
                            <a:picLocks noChangeAspect="1"/>
                          </pic:cNvPicPr>
                        </pic:nvPicPr>
                        <pic:blipFill rotWithShape="1">
                          <a:blip r:embed="rId10" cstate="print">
                            <a:extLst>
                              <a:ext uri="{28A0092B-C50C-407E-A947-70E740481C1C}">
                                <a14:useLocalDpi xmlns:a14="http://schemas.microsoft.com/office/drawing/2010/main" val="0"/>
                              </a:ext>
                            </a:extLst>
                          </a:blip>
                          <a:srcRect r="41275" b="-131"/>
                          <a:stretch/>
                        </pic:blipFill>
                        <pic:spPr bwMode="auto">
                          <a:xfrm>
                            <a:off x="0" y="0"/>
                            <a:ext cx="4359349" cy="2551814"/>
                          </a:xfrm>
                          <a:prstGeom prst="rect">
                            <a:avLst/>
                          </a:prstGeom>
                          <a:noFill/>
                          <a:ln>
                            <a:noFill/>
                          </a:ln>
                          <a:extLst>
                            <a:ext uri="{53640926-AAD7-44D8-BBD7-CCE9431645EC}">
                              <a14:shadowObscured xmlns:a14="http://schemas.microsoft.com/office/drawing/2010/main"/>
                            </a:ext>
                          </a:extLst>
                        </pic:spPr>
                      </pic:pic>
                      <wps:wsp>
                        <wps:cNvPr id="2" name="テキスト ボックス 2"/>
                        <wps:cNvSpPr txBox="1"/>
                        <wps:spPr>
                          <a:xfrm>
                            <a:off x="148856" y="2583712"/>
                            <a:ext cx="4210493" cy="3615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0EE" w:rsidRDefault="006800EE">
                              <w:r>
                                <w:t>Fig.1</w:t>
                              </w:r>
                              <w:r>
                                <w:rPr>
                                  <w:rFonts w:hint="eastAsia"/>
                                </w:rPr>
                                <w:t xml:space="preserve"> </w:t>
                              </w:r>
                              <w:r>
                                <w:rPr>
                                  <w:rFonts w:hint="eastAsia"/>
                                </w:rPr>
                                <w:t>非線形イメージングと切除のための転置した顕微鏡系の図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4" o:spid="_x0000_s1026" style="position:absolute;left:0;text-align:left;margin-left:49.75pt;margin-top:7.1pt;width:343.25pt;height:231.9pt;z-index:251659264" coordsize="43593,294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43593;height:25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l1i7AAAA2gAAAA8AAABkcnMvZG93bnJldi54bWxET70KwjAQ3gXfIZzgIprqIKUaRUTBwcWf&#10;xe1ozraYXEoTtfr0RhCcjo/v9+bL1hrxoMZXjhWMRwkI4tzpigsF59N2mILwAVmjcUwKXuRhueh2&#10;5php9+QDPY6hEDGEfYYKyhDqTEqfl2TRj1xNHLmrayyGCJtC6gafMdwaOUmSqbRYcWwosaZ1Sfnt&#10;eLcKyEvcpHK/M4Yu5/d1kO7HmCvV77WrGYhAbfiLf+6djvPh+8r3ysUH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fcl1i7AAAA2gAAAA8AAAAAAAAAAAAAAAAAnwIAAGRycy9k&#10;b3ducmV2LnhtbFBLBQYAAAAABAAEAPcAAACHAwAAAAA=&#10;">
                  <v:imagedata r:id="rId11" o:title="" cropbottom="-86f" cropright="27050f"/>
                  <v:path arrowok="t"/>
                </v:shape>
                <v:shapetype id="_x0000_t202" coordsize="21600,21600" o:spt="202" path="m,l,21600r21600,l21600,xe">
                  <v:stroke joinstyle="miter"/>
                  <v:path gradientshapeok="t" o:connecttype="rect"/>
                </v:shapetype>
                <v:shape id="テキスト ボックス 2" o:spid="_x0000_s1028" type="#_x0000_t202" style="position:absolute;left:1488;top:25837;width:42105;height:3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6DsUA&#10;AADaAAAADwAAAGRycy9kb3ducmV2LnhtbESPT2vCQBTE74LfYXlCL1I3KtUSXUXE/qG3Jq3i7ZF9&#10;JsHs25DdJum37xYEj8PM/IZZb3tTiZYaV1pWMJ1EIIgzq0vOFXylL4/PIJxH1lhZJgW/5GC7GQ7W&#10;GGvb8Se1ic9FgLCLUUHhfR1L6bKCDLqJrYmDd7GNQR9kk0vdYBfgppKzKFpIgyWHhQJr2heUXZMf&#10;o+A8zk8frn/97uZP8/rw1qbLo06Vehj1uxUIT72/h2/td61gBv9Xwg2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DoOxQAAANoAAAAPAAAAAAAAAAAAAAAAAJgCAABkcnMv&#10;ZG93bnJldi54bWxQSwUGAAAAAAQABAD1AAAAigMAAAAA&#10;" fillcolor="white [3201]" stroked="f" strokeweight=".5pt">
                  <v:textbox>
                    <w:txbxContent>
                      <w:p w:rsidR="006800EE" w:rsidRDefault="006800EE">
                        <w:r>
                          <w:t>Fig.1</w:t>
                        </w:r>
                        <w:r>
                          <w:rPr>
                            <w:rFonts w:hint="eastAsia"/>
                          </w:rPr>
                          <w:t xml:space="preserve"> </w:t>
                        </w:r>
                        <w:r>
                          <w:rPr>
                            <w:rFonts w:hint="eastAsia"/>
                          </w:rPr>
                          <w:t>非線形イメージングと切除のための転置した顕微鏡系の図</w:t>
                        </w:r>
                      </w:p>
                    </w:txbxContent>
                  </v:textbox>
                </v:shape>
              </v:group>
            </w:pict>
          </mc:Fallback>
        </mc:AlternateContent>
      </w:r>
    </w:p>
    <w:p w:rsidR="00AE5ED7" w:rsidRDefault="00AE5ED7" w:rsidP="00F85CA2"/>
    <w:p w:rsidR="00AC7254" w:rsidRDefault="00AC7254" w:rsidP="00F85CA2"/>
    <w:p w:rsidR="00AC7254" w:rsidRDefault="00AC7254" w:rsidP="00F85CA2"/>
    <w:p w:rsidR="00AC7254" w:rsidRDefault="00AC7254" w:rsidP="00F85CA2"/>
    <w:p w:rsidR="00AC7254" w:rsidRDefault="00AC7254" w:rsidP="00F85CA2"/>
    <w:p w:rsidR="00AC7254" w:rsidRDefault="00AC7254" w:rsidP="00F85CA2"/>
    <w:p w:rsidR="00AC7254" w:rsidRDefault="00AC7254" w:rsidP="00F85CA2"/>
    <w:p w:rsidR="00AC7254" w:rsidRDefault="00AC7254" w:rsidP="00F85CA2"/>
    <w:p w:rsidR="00AC7254" w:rsidRDefault="00AC7254" w:rsidP="00F85CA2"/>
    <w:p w:rsidR="00396036" w:rsidRDefault="00396036" w:rsidP="00F85CA2"/>
    <w:p w:rsidR="00396036" w:rsidRDefault="00396036" w:rsidP="00F85CA2"/>
    <w:p w:rsidR="00396036" w:rsidRDefault="00396036" w:rsidP="00F85CA2"/>
    <w:p w:rsidR="00396036" w:rsidRDefault="00396036" w:rsidP="00F85CA2"/>
    <w:p w:rsidR="00396036" w:rsidRDefault="00396036" w:rsidP="00F85CA2"/>
    <w:p w:rsidR="00396036" w:rsidRDefault="00396036" w:rsidP="00F85CA2"/>
    <w:p w:rsidR="00396036" w:rsidRDefault="00824B23" w:rsidP="00F85CA2">
      <w:r>
        <w:rPr>
          <w:noProof/>
        </w:rPr>
        <w:lastRenderedPageBreak/>
        <mc:AlternateContent>
          <mc:Choice Requires="wpg">
            <w:drawing>
              <wp:anchor distT="0" distB="0" distL="114300" distR="114300" simplePos="0" relativeHeight="251661312" behindDoc="0" locked="0" layoutInCell="1" allowOverlap="1" wp14:anchorId="034A0057" wp14:editId="48FBC147">
                <wp:simplePos x="0" y="0"/>
                <wp:positionH relativeFrom="column">
                  <wp:posOffset>1015365</wp:posOffset>
                </wp:positionH>
                <wp:positionV relativeFrom="paragraph">
                  <wp:posOffset>-631825</wp:posOffset>
                </wp:positionV>
                <wp:extent cx="3338195" cy="2870200"/>
                <wp:effectExtent l="0" t="0" r="0" b="6350"/>
                <wp:wrapNone/>
                <wp:docPr id="6" name="グループ化 6"/>
                <wp:cNvGraphicFramePr/>
                <a:graphic xmlns:a="http://schemas.openxmlformats.org/drawingml/2006/main">
                  <a:graphicData uri="http://schemas.microsoft.com/office/word/2010/wordprocessingGroup">
                    <wpg:wgp>
                      <wpg:cNvGrpSpPr/>
                      <wpg:grpSpPr>
                        <a:xfrm>
                          <a:off x="0" y="0"/>
                          <a:ext cx="3338195" cy="2870200"/>
                          <a:chOff x="0" y="0"/>
                          <a:chExt cx="3338624" cy="2870791"/>
                        </a:xfrm>
                      </wpg:grpSpPr>
                      <pic:pic xmlns:pic="http://schemas.openxmlformats.org/drawingml/2006/picture">
                        <pic:nvPicPr>
                          <pic:cNvPr id="3" name="図 3"/>
                          <pic:cNvPicPr>
                            <a:picLocks noChangeAspect="1"/>
                          </pic:cNvPicPr>
                        </pic:nvPicPr>
                        <pic:blipFill rotWithShape="1">
                          <a:blip r:embed="rId10" cstate="print">
                            <a:extLst>
                              <a:ext uri="{28A0092B-C50C-407E-A947-70E740481C1C}">
                                <a14:useLocalDpi xmlns:a14="http://schemas.microsoft.com/office/drawing/2010/main" val="0"/>
                              </a:ext>
                            </a:extLst>
                          </a:blip>
                          <a:srcRect l="60016"/>
                          <a:stretch/>
                        </pic:blipFill>
                        <pic:spPr bwMode="auto">
                          <a:xfrm>
                            <a:off x="0" y="0"/>
                            <a:ext cx="3338624" cy="2870791"/>
                          </a:xfrm>
                          <a:prstGeom prst="rect">
                            <a:avLst/>
                          </a:prstGeom>
                          <a:noFill/>
                          <a:ln>
                            <a:noFill/>
                          </a:ln>
                          <a:extLst>
                            <a:ext uri="{53640926-AAD7-44D8-BBD7-CCE9431645EC}">
                              <a14:shadowObscured xmlns:a14="http://schemas.microsoft.com/office/drawing/2010/main"/>
                            </a:ext>
                          </a:extLst>
                        </pic:spPr>
                      </pic:pic>
                      <wps:wsp>
                        <wps:cNvPr id="5" name="テキスト ボックス 5"/>
                        <wps:cNvSpPr txBox="1"/>
                        <wps:spPr>
                          <a:xfrm>
                            <a:off x="191886" y="2498650"/>
                            <a:ext cx="723014" cy="372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0EE" w:rsidRDefault="006800EE">
                              <w:r>
                                <w:rPr>
                                  <w:rFonts w:hint="eastAsia"/>
                                </w:rPr>
                                <w:t>Fig.1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6" o:spid="_x0000_s1029" style="position:absolute;left:0;text-align:left;margin-left:79.95pt;margin-top:-49.75pt;width:262.85pt;height:226pt;z-index:251661312;mso-height-relative:margin" coordsize="33386,287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">
                <v:shape id="図 3" o:spid="_x0000_s1030" type="#_x0000_t75" style="position:absolute;width:33386;height:28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On7AAAAA2gAAAA8AAABkcnMvZG93bnJldi54bWxEj0GLwjAUhO+C/yE8wZumKohUo4goCl7W&#10;dtnzo3m2pc1LaaJWf/1GEDwOM/MNs9p0phZ3al1pWcFkHIEgzqwuOVfwmx5GCxDOI2usLZOCJznY&#10;rPu9FcbaPvhC98TnIkDYxaig8L6JpXRZQQbd2DbEwbva1qAPss2lbvER4KaW0yiaS4Mlh4UCG9oV&#10;lFXJzSj46aosmTn7/DvfsJm8LtVxke6VGg667RKEp85/w5/2SSuYwftKu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Bc6fsAAAADaAAAADwAAAAAAAAAAAAAAAACfAgAA&#10;ZHJzL2Rvd25yZXYueG1sUEsFBgAAAAAEAAQA9wAAAIwDAAAAAA==&#10;">
                  <v:imagedata r:id="rId11" o:title="" cropleft="39332f"/>
                  <v:path arrowok="t"/>
                </v:shape>
                <v:shape id="テキスト ボックス 5" o:spid="_x0000_s1031" type="#_x0000_t202" style="position:absolute;left:1918;top:24986;width:7231;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iesUA&#10;AADaAAAADwAAAGRycy9kb3ducmV2LnhtbESPT2vCQBTE7wW/w/KEXqRurKgluoqI/YM3k1bx9sg+&#10;k2D2bchuk/TbdwtCj8PM/IZZbXpTiZYaV1pWMBlHIIgzq0vOFXymr08vIJxH1lhZJgU/5GCzHjys&#10;MNa24yO1ic9FgLCLUUHhfR1L6bKCDLqxrYmDd7WNQR9kk0vdYBfgppLPUTSXBksOCwXWtCsouyXf&#10;RsFllJ8Prn/76qazab1/b9PFSadKPQ777RKEp97/h+/tD61gBn9Xw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aJ6xQAAANoAAAAPAAAAAAAAAAAAAAAAAJgCAABkcnMv&#10;ZG93bnJldi54bWxQSwUGAAAAAAQABAD1AAAAigMAAAAA&#10;" fillcolor="white [3201]" stroked="f" strokeweight=".5pt">
                  <v:textbox>
                    <w:txbxContent>
                      <w:p w:rsidR="006800EE" w:rsidRDefault="006800EE">
                        <w:r>
                          <w:rPr>
                            <w:rFonts w:hint="eastAsia"/>
                          </w:rPr>
                          <w:t>Fig.1</w:t>
                        </w:r>
                      </w:p>
                    </w:txbxContent>
                  </v:textbox>
                </v:shape>
              </v:group>
            </w:pict>
          </mc:Fallback>
        </mc:AlternateContent>
      </w:r>
    </w:p>
    <w:p w:rsidR="00396036" w:rsidRDefault="00396036" w:rsidP="00F85CA2"/>
    <w:p w:rsidR="00396036" w:rsidRDefault="00396036" w:rsidP="00F85CA2"/>
    <w:p w:rsidR="00AC7254" w:rsidRDefault="00AC7254" w:rsidP="00F85CA2"/>
    <w:p w:rsidR="00396036" w:rsidRDefault="00396036" w:rsidP="00F85CA2"/>
    <w:p w:rsidR="00396036" w:rsidRDefault="00396036" w:rsidP="00F85CA2"/>
    <w:p w:rsidR="00A12530" w:rsidRDefault="00A12530" w:rsidP="00F85CA2">
      <w:pPr>
        <w:rPr>
          <w:rFonts w:hint="eastAsia"/>
        </w:rPr>
      </w:pPr>
    </w:p>
    <w:p w:rsidR="00CF09E8" w:rsidRDefault="00CF09E8" w:rsidP="00F85CA2">
      <w:pPr>
        <w:rPr>
          <w:rFonts w:hint="eastAsia"/>
        </w:rPr>
      </w:pPr>
    </w:p>
    <w:p w:rsidR="00CF09E8" w:rsidRDefault="00CF09E8" w:rsidP="00F85CA2">
      <w:pPr>
        <w:rPr>
          <w:rFonts w:hint="eastAsia"/>
        </w:rPr>
      </w:pPr>
    </w:p>
    <w:p w:rsidR="00CF09E8" w:rsidRDefault="00CF09E8" w:rsidP="00F85CA2"/>
    <w:p w:rsidR="00396036" w:rsidRDefault="00A12530" w:rsidP="00DE66F3">
      <w:pPr>
        <w:pStyle w:val="a7"/>
        <w:numPr>
          <w:ilvl w:val="0"/>
          <w:numId w:val="3"/>
        </w:numPr>
        <w:ind w:leftChars="0"/>
      </w:pPr>
      <w:r>
        <w:rPr>
          <w:rFonts w:hint="eastAsia"/>
        </w:rPr>
        <w:t>フェムト秒レーザーパルスは基本波長</w:t>
      </w:r>
      <w:r>
        <w:rPr>
          <w:rFonts w:hint="eastAsia"/>
        </w:rPr>
        <w:t>(1552nm)</w:t>
      </w:r>
      <w:r>
        <w:rPr>
          <w:rFonts w:hint="eastAsia"/>
        </w:rPr>
        <w:t>でコンパクトレーザー系から得られ、半波長板</w:t>
      </w:r>
      <w:r>
        <w:rPr>
          <w:rFonts w:hint="eastAsia"/>
        </w:rPr>
        <w:t>(</w:t>
      </w:r>
      <w:r>
        <w:rPr>
          <w:rFonts w:hint="eastAsia"/>
        </w:rPr>
        <w:t>λ</w:t>
      </w:r>
      <w:r>
        <w:rPr>
          <w:rFonts w:hint="eastAsia"/>
        </w:rPr>
        <w:t>/2)</w:t>
      </w:r>
      <w:r>
        <w:rPr>
          <w:rFonts w:hint="eastAsia"/>
        </w:rPr>
        <w:t>からなるエネルギー減衰器と偏光立方</w:t>
      </w:r>
      <w:r w:rsidR="00380329">
        <w:rPr>
          <w:rFonts w:hint="eastAsia"/>
        </w:rPr>
        <w:t>ビームスプリッター</w:t>
      </w:r>
      <w:r w:rsidR="00380329">
        <w:rPr>
          <w:rFonts w:hint="eastAsia"/>
        </w:rPr>
        <w:t>(PCBS)</w:t>
      </w:r>
      <w:r>
        <w:rPr>
          <w:rFonts w:hint="eastAsia"/>
        </w:rPr>
        <w:t>を通過</w:t>
      </w:r>
      <w:r w:rsidR="00380329">
        <w:rPr>
          <w:rFonts w:hint="eastAsia"/>
        </w:rPr>
        <w:t>する。</w:t>
      </w:r>
      <w:r w:rsidR="00EC1D43">
        <w:rPr>
          <w:rFonts w:hint="eastAsia"/>
        </w:rPr>
        <w:t>周波数</w:t>
      </w:r>
      <w:r w:rsidR="00EC1D43">
        <w:rPr>
          <w:rFonts w:hint="eastAsia"/>
        </w:rPr>
        <w:t>2</w:t>
      </w:r>
      <w:r w:rsidR="00EC1D43">
        <w:rPr>
          <w:rFonts w:hint="eastAsia"/>
        </w:rPr>
        <w:t>倍パルスは第</w:t>
      </w:r>
      <w:r w:rsidR="00EC1D43">
        <w:rPr>
          <w:rFonts w:hint="eastAsia"/>
        </w:rPr>
        <w:t>2</w:t>
      </w:r>
      <w:r w:rsidR="00EC1D43">
        <w:rPr>
          <w:rFonts w:hint="eastAsia"/>
        </w:rPr>
        <w:t>級ホウ酸バリウムクリスタルを</w:t>
      </w:r>
      <w:r w:rsidR="00806E3F">
        <w:rPr>
          <w:rFonts w:hint="eastAsia"/>
        </w:rPr>
        <w:t>使って達成した。両方のビームはガルバノスキャニングミラー</w:t>
      </w:r>
      <w:r w:rsidR="00806E3F">
        <w:rPr>
          <w:rFonts w:hint="eastAsia"/>
        </w:rPr>
        <w:t>(SM)</w:t>
      </w:r>
      <w:r w:rsidR="00806E3F">
        <w:rPr>
          <w:rFonts w:hint="eastAsia"/>
        </w:rPr>
        <w:t>のペアを使ってスキャンした、そしてそれはスキャンレンズ</w:t>
      </w:r>
      <w:r w:rsidR="00806E3F">
        <w:rPr>
          <w:rFonts w:hint="eastAsia"/>
        </w:rPr>
        <w:t>(SL)</w:t>
      </w:r>
      <w:r w:rsidR="00806E3F">
        <w:rPr>
          <w:rFonts w:hint="eastAsia"/>
        </w:rPr>
        <w:t>とチューブレンズ</w:t>
      </w:r>
      <w:r w:rsidR="00806E3F">
        <w:rPr>
          <w:rFonts w:hint="eastAsia"/>
        </w:rPr>
        <w:t>(TL)</w:t>
      </w:r>
      <w:r w:rsidR="00806E3F">
        <w:rPr>
          <w:rFonts w:hint="eastAsia"/>
        </w:rPr>
        <w:t>の両方を使って開口数</w:t>
      </w:r>
      <w:r w:rsidR="00806E3F">
        <w:rPr>
          <w:rFonts w:hint="eastAsia"/>
        </w:rPr>
        <w:t>0.75</w:t>
      </w:r>
      <w:r w:rsidR="00806E3F">
        <w:rPr>
          <w:rFonts w:hint="eastAsia"/>
        </w:rPr>
        <w:t>、倍率</w:t>
      </w:r>
      <w:r w:rsidR="00806E3F">
        <w:rPr>
          <w:rFonts w:hint="eastAsia"/>
        </w:rPr>
        <w:t>20</w:t>
      </w:r>
      <w:r w:rsidR="00806E3F">
        <w:rPr>
          <w:rFonts w:hint="eastAsia"/>
        </w:rPr>
        <w:t>倍の対物レンズの後ろの穴にイメージを映す。</w:t>
      </w:r>
      <w:r w:rsidR="00F05F25">
        <w:rPr>
          <w:rFonts w:hint="eastAsia"/>
        </w:rPr>
        <w:t>サンプルは非線形イメージのために</w:t>
      </w:r>
      <w:r w:rsidR="00F05F25">
        <w:rPr>
          <w:rFonts w:hint="eastAsia"/>
        </w:rPr>
        <w:t>3</w:t>
      </w:r>
      <w:r w:rsidR="00F05F25">
        <w:rPr>
          <w:rFonts w:hint="eastAsia"/>
        </w:rPr>
        <w:t>軸モーターステージ</w:t>
      </w:r>
      <w:r w:rsidR="00F05F25">
        <w:rPr>
          <w:rFonts w:hint="eastAsia"/>
        </w:rPr>
        <w:t>(P280,</w:t>
      </w:r>
      <w:r w:rsidR="00C428ED">
        <w:rPr>
          <w:rFonts w:hint="eastAsia"/>
        </w:rPr>
        <w:t>nanocube,PI</w:t>
      </w:r>
      <w:r w:rsidR="00F05F25">
        <w:rPr>
          <w:rFonts w:hint="eastAsia"/>
        </w:rPr>
        <w:t>)</w:t>
      </w:r>
      <w:r w:rsidR="00F05F25">
        <w:rPr>
          <w:rFonts w:hint="eastAsia"/>
        </w:rPr>
        <w:t>上に置く。</w:t>
      </w:r>
      <w:r w:rsidR="00F55CCC">
        <w:rPr>
          <w:rFonts w:hint="eastAsia"/>
        </w:rPr>
        <w:t>放出された光は</w:t>
      </w:r>
      <w:r w:rsidR="00DE66F3">
        <w:rPr>
          <w:rFonts w:hint="eastAsia"/>
        </w:rPr>
        <w:t>ダイクロイックミラー</w:t>
      </w:r>
      <w:r w:rsidR="00DE66F3">
        <w:rPr>
          <w:rFonts w:hint="eastAsia"/>
        </w:rPr>
        <w:t>(DM)</w:t>
      </w:r>
      <w:r w:rsidR="00DE66F3">
        <w:rPr>
          <w:rFonts w:hint="eastAsia"/>
        </w:rPr>
        <w:t>、コレクションオプティクス</w:t>
      </w:r>
      <w:r w:rsidR="00DE66F3">
        <w:rPr>
          <w:rFonts w:hint="eastAsia"/>
        </w:rPr>
        <w:t>(CO)</w:t>
      </w:r>
      <w:r w:rsidR="00DE66F3">
        <w:rPr>
          <w:rFonts w:hint="eastAsia"/>
        </w:rPr>
        <w:t>、レーザーブロッキングフィルター</w:t>
      </w:r>
      <w:r w:rsidR="00DE66F3">
        <w:rPr>
          <w:rFonts w:hint="eastAsia"/>
        </w:rPr>
        <w:t>(Edmund Optics)</w:t>
      </w:r>
      <w:r w:rsidR="00DE66F3">
        <w:rPr>
          <w:rFonts w:hint="eastAsia"/>
        </w:rPr>
        <w:t>と</w:t>
      </w:r>
      <w:r w:rsidR="00DE66F3">
        <w:rPr>
          <w:rFonts w:hint="eastAsia"/>
        </w:rPr>
        <w:t>THG</w:t>
      </w:r>
      <w:r w:rsidR="00DE66F3">
        <w:rPr>
          <w:rFonts w:hint="eastAsia"/>
        </w:rPr>
        <w:t>フィルター</w:t>
      </w:r>
      <w:r w:rsidR="00DE66F3">
        <w:rPr>
          <w:rFonts w:hint="eastAsia"/>
        </w:rPr>
        <w:t>(515/15nm)</w:t>
      </w:r>
      <w:r w:rsidR="00DE66F3">
        <w:rPr>
          <w:rFonts w:hint="eastAsia"/>
        </w:rPr>
        <w:t>もしくは</w:t>
      </w:r>
      <w:r w:rsidR="00DE66F3">
        <w:rPr>
          <w:rFonts w:hint="eastAsia"/>
        </w:rPr>
        <w:t>TPM</w:t>
      </w:r>
      <w:r w:rsidR="00DE66F3">
        <w:rPr>
          <w:rFonts w:hint="eastAsia"/>
        </w:rPr>
        <w:t>フィルター</w:t>
      </w:r>
      <w:r w:rsidR="00DE66F3">
        <w:rPr>
          <w:rFonts w:hint="eastAsia"/>
        </w:rPr>
        <w:t>(420 to 660nm)</w:t>
      </w:r>
      <w:r w:rsidR="00DE66F3">
        <w:rPr>
          <w:rFonts w:hint="eastAsia"/>
        </w:rPr>
        <w:t>によって光電子増倍管</w:t>
      </w:r>
      <w:r w:rsidR="00DE66F3">
        <w:rPr>
          <w:rFonts w:hint="eastAsia"/>
        </w:rPr>
        <w:t>(PMT)(H10770 PA-40,Hamamatsu)</w:t>
      </w:r>
      <w:r w:rsidR="00DE66F3">
        <w:rPr>
          <w:rFonts w:hint="eastAsia"/>
        </w:rPr>
        <w:t>の中に集光される。</w:t>
      </w:r>
    </w:p>
    <w:p w:rsidR="00DE66F3" w:rsidRDefault="005135A1" w:rsidP="00DE66F3">
      <w:pPr>
        <w:pStyle w:val="a7"/>
        <w:numPr>
          <w:ilvl w:val="0"/>
          <w:numId w:val="3"/>
        </w:numPr>
        <w:ind w:leftChars="0"/>
      </w:pPr>
      <w:r>
        <w:rPr>
          <w:rFonts w:hint="eastAsia"/>
        </w:rPr>
        <w:t>イメージングパワー</w:t>
      </w:r>
      <w:r w:rsidR="00DE66F3">
        <w:rPr>
          <w:rFonts w:hint="eastAsia"/>
        </w:rPr>
        <w:t>対する</w:t>
      </w:r>
      <w:r>
        <w:rPr>
          <w:rFonts w:hint="eastAsia"/>
        </w:rPr>
        <w:t>信号強度の勾配に</w:t>
      </w:r>
      <w:r w:rsidR="00963DA4">
        <w:rPr>
          <w:rFonts w:hint="eastAsia"/>
        </w:rPr>
        <w:t>は</w:t>
      </w:r>
      <w:r w:rsidR="00963DA4">
        <w:rPr>
          <w:rFonts w:hint="eastAsia"/>
        </w:rPr>
        <w:t>log-log</w:t>
      </w:r>
      <w:r w:rsidR="00963DA4">
        <w:rPr>
          <w:rFonts w:hint="eastAsia"/>
        </w:rPr>
        <w:t>目盛座標上の</w:t>
      </w:r>
      <w:r w:rsidR="00963DA4">
        <w:rPr>
          <w:rFonts w:hint="eastAsia"/>
        </w:rPr>
        <w:t>TPM</w:t>
      </w:r>
      <w:r w:rsidR="00963DA4">
        <w:rPr>
          <w:rFonts w:hint="eastAsia"/>
        </w:rPr>
        <w:t>と</w:t>
      </w:r>
      <w:r w:rsidR="00963DA4">
        <w:rPr>
          <w:rFonts w:hint="eastAsia"/>
        </w:rPr>
        <w:t>THG</w:t>
      </w:r>
      <w:r w:rsidR="00963DA4">
        <w:rPr>
          <w:rFonts w:hint="eastAsia"/>
        </w:rPr>
        <w:t>イメージングの非線形過程</w:t>
      </w:r>
      <w:r w:rsidR="00AB00CA">
        <w:rPr>
          <w:rFonts w:hint="eastAsia"/>
        </w:rPr>
        <w:t>のオーダーを</w:t>
      </w:r>
      <w:r w:rsidR="00886E36">
        <w:rPr>
          <w:rFonts w:hint="eastAsia"/>
        </w:rPr>
        <w:t>確かめた。</w:t>
      </w:r>
    </w:p>
    <w:p w:rsidR="00A60912" w:rsidRDefault="00A60912" w:rsidP="00A60912"/>
    <w:p w:rsidR="00A60912" w:rsidRDefault="00A60912" w:rsidP="00A60912">
      <w:r>
        <w:rPr>
          <w:rFonts w:hint="eastAsia"/>
        </w:rPr>
        <w:t>フェムト秒</w:t>
      </w:r>
      <w:proofErr w:type="spellStart"/>
      <w:r>
        <w:rPr>
          <w:rFonts w:hint="eastAsia"/>
        </w:rPr>
        <w:t>Er</w:t>
      </w:r>
      <w:proofErr w:type="spellEnd"/>
      <w:r>
        <w:rPr>
          <w:rFonts w:hint="eastAsia"/>
        </w:rPr>
        <w:t>添加</w:t>
      </w:r>
      <w:r w:rsidR="009059CC">
        <w:rPr>
          <w:rFonts w:hint="eastAsia"/>
        </w:rPr>
        <w:t>ファイバーレーザー</w:t>
      </w:r>
      <w:r w:rsidR="009059CC">
        <w:rPr>
          <w:rFonts w:hint="eastAsia"/>
        </w:rPr>
        <w:t xml:space="preserve">(Discovery , </w:t>
      </w:r>
      <w:proofErr w:type="spellStart"/>
      <w:r w:rsidR="009059CC">
        <w:rPr>
          <w:rFonts w:hint="eastAsia"/>
        </w:rPr>
        <w:t>Raydiance</w:t>
      </w:r>
      <w:proofErr w:type="spellEnd"/>
      <w:r w:rsidR="009059CC">
        <w:rPr>
          <w:rFonts w:hint="eastAsia"/>
        </w:rPr>
        <w:t xml:space="preserve"> </w:t>
      </w:r>
      <w:proofErr w:type="spellStart"/>
      <w:r w:rsidR="009059CC">
        <w:rPr>
          <w:rFonts w:hint="eastAsia"/>
        </w:rPr>
        <w:t>Inc</w:t>
      </w:r>
      <w:proofErr w:type="spellEnd"/>
      <w:r w:rsidR="009059CC">
        <w:rPr>
          <w:rFonts w:hint="eastAsia"/>
        </w:rPr>
        <w:t>)</w:t>
      </w:r>
      <w:r w:rsidR="009059CC">
        <w:rPr>
          <w:rFonts w:hint="eastAsia"/>
        </w:rPr>
        <w:t>使用</w:t>
      </w:r>
    </w:p>
    <w:p w:rsidR="004743DE" w:rsidRDefault="009059CC" w:rsidP="00A60912">
      <w:pPr>
        <w:rPr>
          <w:rFonts w:ascii="Arial" w:hAnsi="Arial" w:cs="Arial"/>
          <w:color w:val="222222"/>
        </w:rPr>
      </w:pPr>
      <w:r>
        <w:rPr>
          <w:rFonts w:hint="eastAsia"/>
        </w:rPr>
        <w:t>1552nm</w:t>
      </w:r>
      <w:r>
        <w:rPr>
          <w:rFonts w:hint="eastAsia"/>
        </w:rPr>
        <w:t>において平均</w:t>
      </w:r>
      <w:r>
        <w:rPr>
          <w:rFonts w:hint="eastAsia"/>
        </w:rPr>
        <w:t>3W</w:t>
      </w:r>
      <w:r>
        <w:rPr>
          <w:rFonts w:hint="eastAsia"/>
        </w:rPr>
        <w:t>のパワー、波長が倍の</w:t>
      </w:r>
      <w:r>
        <w:rPr>
          <w:rFonts w:hint="eastAsia"/>
        </w:rPr>
        <w:t>776nm</w:t>
      </w:r>
      <w:r>
        <w:rPr>
          <w:rFonts w:hint="eastAsia"/>
        </w:rPr>
        <w:t>で</w:t>
      </w:r>
      <w:r>
        <w:rPr>
          <w:rFonts w:hint="eastAsia"/>
        </w:rPr>
        <w:t>600</w:t>
      </w:r>
      <w:r>
        <w:rPr>
          <w:rFonts w:hint="eastAsia"/>
        </w:rPr>
        <w:t>フェムト秒パルス幅で</w:t>
      </w:r>
      <w:r>
        <w:rPr>
          <w:rFonts w:hint="eastAsia"/>
        </w:rPr>
        <w:t>2MHz</w:t>
      </w:r>
      <w:r>
        <w:rPr>
          <w:rFonts w:hint="eastAsia"/>
        </w:rPr>
        <w:t>のとき</w:t>
      </w:r>
      <w:r>
        <w:rPr>
          <w:rFonts w:hint="eastAsia"/>
        </w:rPr>
        <w:t>1W</w:t>
      </w:r>
      <w:r>
        <w:rPr>
          <w:rFonts w:hint="eastAsia"/>
        </w:rPr>
        <w:t>。</w:t>
      </w:r>
      <w:r w:rsidR="004743DE">
        <w:rPr>
          <w:rFonts w:ascii="Arial" w:hAnsi="Arial" w:cs="Arial"/>
          <w:color w:val="222222"/>
        </w:rPr>
        <w:t>私たちは、</w:t>
      </w:r>
      <w:r w:rsidR="004743DE">
        <w:rPr>
          <w:rFonts w:ascii="Arial" w:hAnsi="Arial" w:cs="Arial"/>
          <w:color w:val="222222"/>
        </w:rPr>
        <w:t>50</w:t>
      </w:r>
      <w:r w:rsidR="004743DE">
        <w:rPr>
          <w:rFonts w:ascii="Arial" w:hAnsi="Arial" w:cs="Arial"/>
          <w:color w:val="222222"/>
        </w:rPr>
        <w:t>〜</w:t>
      </w:r>
      <w:r w:rsidR="004743DE">
        <w:rPr>
          <w:rFonts w:ascii="Arial" w:hAnsi="Arial" w:cs="Arial"/>
          <w:color w:val="222222"/>
        </w:rPr>
        <w:t>500μm</w:t>
      </w:r>
      <w:r w:rsidR="004743DE">
        <w:rPr>
          <w:rFonts w:ascii="Arial" w:hAnsi="Arial" w:cs="Arial"/>
          <w:color w:val="222222"/>
        </w:rPr>
        <w:t>の様々な深さで寒天ゲル内に埋め込まれた</w:t>
      </w:r>
      <w:r w:rsidR="004743DE">
        <w:rPr>
          <w:rFonts w:ascii="Arial" w:hAnsi="Arial" w:cs="Arial"/>
          <w:color w:val="222222"/>
        </w:rPr>
        <w:t>100nm</w:t>
      </w:r>
      <w:r w:rsidR="004743DE">
        <w:rPr>
          <w:rFonts w:ascii="Arial" w:hAnsi="Arial" w:cs="Arial"/>
          <w:color w:val="222222"/>
        </w:rPr>
        <w:t>の直径のポリスチレンビーズ（</w:t>
      </w:r>
      <w:r w:rsidR="004743DE">
        <w:rPr>
          <w:rFonts w:ascii="Arial" w:hAnsi="Arial" w:cs="Arial"/>
          <w:color w:val="222222"/>
        </w:rPr>
        <w:t>Invitrogen</w:t>
      </w:r>
      <w:r w:rsidR="004743DE">
        <w:rPr>
          <w:rFonts w:ascii="Arial" w:hAnsi="Arial" w:cs="Arial"/>
          <w:color w:val="222222"/>
        </w:rPr>
        <w:t>社、</w:t>
      </w:r>
      <w:r w:rsidR="004743DE">
        <w:rPr>
          <w:rFonts w:ascii="Arial" w:hAnsi="Arial" w:cs="Arial"/>
          <w:color w:val="222222"/>
        </w:rPr>
        <w:t>F8803</w:t>
      </w:r>
      <w:r w:rsidR="004743DE">
        <w:rPr>
          <w:rFonts w:ascii="Arial" w:hAnsi="Arial" w:cs="Arial"/>
          <w:color w:val="222222"/>
        </w:rPr>
        <w:t>）を撮像することにより、スポットサイズを測定しました。</w:t>
      </w:r>
      <w:r w:rsidR="0030758C">
        <w:rPr>
          <w:rFonts w:ascii="Arial" w:hAnsi="Arial" w:cs="Arial" w:hint="eastAsia"/>
          <w:color w:val="222222"/>
        </w:rPr>
        <w:t>測定範囲</w:t>
      </w:r>
      <w:r w:rsidR="0030758C">
        <w:rPr>
          <w:rFonts w:ascii="Arial" w:hAnsi="Arial" w:cs="Arial" w:hint="eastAsia"/>
          <w:color w:val="222222"/>
        </w:rPr>
        <w:t>150</w:t>
      </w:r>
      <w:r w:rsidR="0030758C">
        <w:rPr>
          <w:rFonts w:ascii="Arial" w:hAnsi="Arial" w:cs="Arial" w:hint="eastAsia"/>
          <w:color w:val="222222"/>
        </w:rPr>
        <w:t>μ</w:t>
      </w:r>
      <w:r w:rsidR="0030758C">
        <w:rPr>
          <w:rFonts w:ascii="Arial" w:hAnsi="Arial" w:cs="Arial" w:hint="eastAsia"/>
          <w:color w:val="222222"/>
        </w:rPr>
        <w:t>m*150</w:t>
      </w:r>
      <w:r w:rsidR="0030758C">
        <w:rPr>
          <w:rFonts w:ascii="Arial" w:hAnsi="Arial" w:cs="Arial" w:hint="eastAsia"/>
          <w:color w:val="222222"/>
        </w:rPr>
        <w:t>μ</w:t>
      </w:r>
      <w:r w:rsidR="0030758C">
        <w:rPr>
          <w:rFonts w:ascii="Arial" w:hAnsi="Arial" w:cs="Arial" w:hint="eastAsia"/>
          <w:color w:val="222222"/>
        </w:rPr>
        <w:t>m,</w:t>
      </w:r>
      <w:r w:rsidR="0030758C">
        <w:rPr>
          <w:rFonts w:ascii="Arial" w:hAnsi="Arial" w:cs="Arial" w:hint="eastAsia"/>
          <w:color w:val="222222"/>
        </w:rPr>
        <w:t>測定時間</w:t>
      </w:r>
      <w:r w:rsidR="0030758C">
        <w:rPr>
          <w:rFonts w:ascii="Arial" w:hAnsi="Arial" w:cs="Arial" w:hint="eastAsia"/>
          <w:color w:val="222222"/>
        </w:rPr>
        <w:t>3.3s,512*512pixel</w:t>
      </w:r>
      <w:r w:rsidR="0030758C">
        <w:rPr>
          <w:rFonts w:ascii="Arial" w:hAnsi="Arial" w:cs="Arial" w:hint="eastAsia"/>
          <w:color w:val="222222"/>
        </w:rPr>
        <w:t>。</w:t>
      </w:r>
      <w:r w:rsidR="0030758C">
        <w:rPr>
          <w:rFonts w:ascii="Arial" w:hAnsi="Arial" w:cs="Arial"/>
          <w:color w:val="222222"/>
        </w:rPr>
        <w:t>ダイクロイックミラー（</w:t>
      </w:r>
      <w:proofErr w:type="spellStart"/>
      <w:r w:rsidR="0030758C">
        <w:rPr>
          <w:rFonts w:ascii="Arial" w:hAnsi="Arial" w:cs="Arial"/>
          <w:color w:val="222222"/>
        </w:rPr>
        <w:t>Semrock</w:t>
      </w:r>
      <w:proofErr w:type="spellEnd"/>
      <w:r w:rsidR="0030758C">
        <w:rPr>
          <w:rFonts w:ascii="Arial" w:hAnsi="Arial" w:cs="Arial"/>
          <w:color w:val="222222"/>
        </w:rPr>
        <w:t>、</w:t>
      </w:r>
      <w:r w:rsidR="0030758C">
        <w:rPr>
          <w:rFonts w:ascii="Arial" w:hAnsi="Arial" w:cs="Arial"/>
          <w:color w:val="222222"/>
        </w:rPr>
        <w:t>FF735</w:t>
      </w:r>
      <w:r w:rsidR="0030758C">
        <w:rPr>
          <w:rStyle w:val="atn"/>
          <w:rFonts w:ascii="Arial" w:hAnsi="Arial" w:cs="Arial"/>
          <w:color w:val="222222"/>
        </w:rPr>
        <w:t>-</w:t>
      </w:r>
      <w:r w:rsidR="0030758C">
        <w:rPr>
          <w:rFonts w:ascii="Arial" w:hAnsi="Arial" w:cs="Arial"/>
          <w:color w:val="222222"/>
        </w:rPr>
        <w:t>DI01</w:t>
      </w:r>
      <w:r w:rsidR="0030758C">
        <w:rPr>
          <w:rFonts w:ascii="Arial" w:hAnsi="Arial" w:cs="Arial"/>
          <w:color w:val="222222"/>
        </w:rPr>
        <w:t>）は、試料に励起光を透過し、集光光学素子に試料から放射された信号を反射するために使用されました。</w:t>
      </w:r>
      <w:r w:rsidR="002F54BF">
        <w:rPr>
          <w:rFonts w:ascii="Arial" w:hAnsi="Arial" w:cs="Arial" w:hint="eastAsia"/>
          <w:color w:val="222222"/>
        </w:rPr>
        <w:t>光電子増倍管は集光光学系とレーザー遮断フィルタと発光フィルタを介して信号を収集する。</w:t>
      </w:r>
    </w:p>
    <w:p w:rsidR="00B64FF2" w:rsidRDefault="00B64FF2" w:rsidP="00A60912">
      <w:pPr>
        <w:rPr>
          <w:rFonts w:ascii="Arial" w:hAnsi="Arial" w:cs="Arial"/>
          <w:color w:val="222222"/>
        </w:rPr>
      </w:pPr>
    </w:p>
    <w:p w:rsidR="00B64FF2" w:rsidRDefault="00B64FF2" w:rsidP="00A60912">
      <w:pPr>
        <w:rPr>
          <w:rFonts w:ascii="Arial" w:hAnsi="Arial" w:cs="Arial"/>
          <w:color w:val="222222"/>
        </w:rPr>
      </w:pPr>
    </w:p>
    <w:p w:rsidR="00B64FF2" w:rsidRPr="00744766" w:rsidRDefault="00B64FF2" w:rsidP="00A60912">
      <w:pPr>
        <w:rPr>
          <w:rFonts w:cs="AdvOT7a027dc5.I"/>
          <w:kern w:val="0"/>
          <w:szCs w:val="20"/>
        </w:rPr>
      </w:pPr>
      <w:r w:rsidRPr="00744766">
        <w:rPr>
          <w:rFonts w:cs="AdvOTf3919c9c.B"/>
          <w:kern w:val="0"/>
          <w:szCs w:val="20"/>
        </w:rPr>
        <w:t xml:space="preserve">2.2 </w:t>
      </w:r>
      <w:r w:rsidRPr="00744766">
        <w:rPr>
          <w:rFonts w:cs="AdvOT7a027dc5.I"/>
          <w:kern w:val="0"/>
          <w:szCs w:val="20"/>
        </w:rPr>
        <w:t>Ex Vivo Tissue Preparation</w:t>
      </w:r>
    </w:p>
    <w:p w:rsidR="00744766" w:rsidRDefault="00D832D0" w:rsidP="00A60912">
      <w:pPr>
        <w:rPr>
          <w:rFonts w:ascii="Arial" w:hAnsi="Arial" w:cs="Arial"/>
          <w:color w:val="222222"/>
        </w:rPr>
      </w:pPr>
      <w:r>
        <w:rPr>
          <w:rFonts w:asciiTheme="minorEastAsia" w:hAnsiTheme="minorEastAsia" w:cs="AdvOT7a027dc5.I" w:hint="eastAsia"/>
          <w:kern w:val="0"/>
          <w:szCs w:val="20"/>
        </w:rPr>
        <w:t xml:space="preserve">　豚の声帯のLPは研究され、エラスチンとコラーゲン分布において人間のLPに最も似ていると分かった</w:t>
      </w:r>
      <w:r w:rsidR="00FD4731">
        <w:rPr>
          <w:rFonts w:asciiTheme="minorEastAsia" w:hAnsiTheme="minorEastAsia" w:cs="AdvOT7a027dc5.I" w:hint="eastAsia"/>
          <w:kern w:val="0"/>
          <w:szCs w:val="20"/>
        </w:rPr>
        <w:t>。</w:t>
      </w:r>
      <w:r w:rsidR="000F5203">
        <w:rPr>
          <w:rFonts w:asciiTheme="minorEastAsia" w:hAnsiTheme="minorEastAsia" w:cs="AdvOT7a027dc5.I" w:hint="eastAsia"/>
          <w:kern w:val="0"/>
          <w:szCs w:val="20"/>
        </w:rPr>
        <w:t>優れた豚の声帯は私たちが興味のある深さにおいて劣った豚の声帯と比</w:t>
      </w:r>
      <w:r w:rsidR="000F5203">
        <w:rPr>
          <w:rFonts w:asciiTheme="minorEastAsia" w:hAnsiTheme="minorEastAsia" w:cs="AdvOT7a027dc5.I" w:hint="eastAsia"/>
          <w:kern w:val="0"/>
          <w:szCs w:val="20"/>
        </w:rPr>
        <w:lastRenderedPageBreak/>
        <w:t>較すると人間の声帯と似ている線維構造をもつと私たちの以前の研究は示した。</w:t>
      </w:r>
      <w:r w:rsidR="00A04028">
        <w:rPr>
          <w:rFonts w:asciiTheme="minorEastAsia" w:hAnsiTheme="minorEastAsia" w:cs="AdvOT7a027dc5.I" w:hint="eastAsia"/>
          <w:kern w:val="0"/>
          <w:szCs w:val="20"/>
        </w:rPr>
        <w:t>新鮮な豚の気管標本は地域の</w:t>
      </w:r>
      <w:r w:rsidR="00A04028">
        <w:rPr>
          <w:rFonts w:ascii="Arial" w:hAnsi="Arial" w:cs="Arial"/>
          <w:color w:val="222222"/>
        </w:rPr>
        <w:t>屠殺</w:t>
      </w:r>
      <w:r w:rsidR="00A04028">
        <w:rPr>
          <w:rFonts w:ascii="Arial" w:hAnsi="Arial" w:cs="Arial" w:hint="eastAsia"/>
          <w:color w:val="222222"/>
        </w:rPr>
        <w:t>場から取得し、喉頭は動物が犠牲になる</w:t>
      </w:r>
      <w:r w:rsidR="00A04028">
        <w:rPr>
          <w:rFonts w:ascii="Arial" w:hAnsi="Arial" w:cs="Arial" w:hint="eastAsia"/>
          <w:color w:val="222222"/>
        </w:rPr>
        <w:t>2</w:t>
      </w:r>
      <w:r w:rsidR="00A04028">
        <w:rPr>
          <w:rFonts w:ascii="Arial" w:hAnsi="Arial" w:cs="Arial" w:hint="eastAsia"/>
          <w:color w:val="222222"/>
        </w:rPr>
        <w:t>時間以内に室温の塩浴で分離した。</w:t>
      </w:r>
      <w:r w:rsidR="000E1938">
        <w:rPr>
          <w:rFonts w:ascii="Arial" w:hAnsi="Arial" w:cs="Arial" w:hint="eastAsia"/>
          <w:color w:val="222222"/>
        </w:rPr>
        <w:t>切除後、ガラスカバーで覆うことで上面を平たんにした。</w:t>
      </w:r>
      <w:r w:rsidR="006D18EB">
        <w:rPr>
          <w:rFonts w:ascii="Arial" w:hAnsi="Arial" w:cs="Arial" w:hint="eastAsia"/>
          <w:color w:val="222222"/>
        </w:rPr>
        <w:t>臨床応用において、切除の一定の深さを維持し、ガラスカバースリップはサンプルと接触する顕微プローブの窓に似ている。</w:t>
      </w:r>
      <w:r w:rsidR="00500D24">
        <w:rPr>
          <w:rFonts w:ascii="Arial" w:hAnsi="Arial" w:cs="Arial" w:hint="eastAsia"/>
          <w:color w:val="222222"/>
        </w:rPr>
        <w:t>新鮮な組織サンプルと蛍光ビーズの短命な自己蛍光は</w:t>
      </w:r>
      <w:r w:rsidR="00500D24">
        <w:rPr>
          <w:rFonts w:ascii="Arial" w:hAnsi="Arial" w:cs="Arial" w:hint="eastAsia"/>
          <w:color w:val="222222"/>
        </w:rPr>
        <w:t>TPM</w:t>
      </w:r>
      <w:r w:rsidR="00500D24">
        <w:rPr>
          <w:rFonts w:ascii="Arial" w:hAnsi="Arial" w:cs="Arial" w:hint="eastAsia"/>
          <w:color w:val="222222"/>
        </w:rPr>
        <w:t>イメージングの間サンプルの表面を認識するのを助けた。</w:t>
      </w:r>
      <w:r w:rsidR="003D5E88">
        <w:rPr>
          <w:rFonts w:ascii="Arial" w:hAnsi="Arial" w:cs="Arial" w:hint="eastAsia"/>
          <w:color w:val="222222"/>
        </w:rPr>
        <w:t>THG</w:t>
      </w:r>
      <w:r w:rsidR="003D5E88">
        <w:rPr>
          <w:rFonts w:ascii="Arial" w:hAnsi="Arial" w:cs="Arial" w:hint="eastAsia"/>
          <w:color w:val="222222"/>
        </w:rPr>
        <w:t>イメージングで、空気とガラスの境界面での高いコントラストは簡単に</w:t>
      </w:r>
      <w:r w:rsidR="00D63704">
        <w:rPr>
          <w:rFonts w:ascii="Arial" w:hAnsi="Arial" w:cs="Arial" w:hint="eastAsia"/>
          <w:color w:val="222222"/>
        </w:rPr>
        <w:t>組織表面を認識することができる。</w:t>
      </w:r>
    </w:p>
    <w:p w:rsidR="00744766" w:rsidRPr="00744766" w:rsidRDefault="00744766" w:rsidP="00A60912">
      <w:pPr>
        <w:rPr>
          <w:rFonts w:ascii="Arial" w:hAnsi="Arial" w:cs="Arial"/>
          <w:color w:val="222222"/>
        </w:rPr>
      </w:pPr>
    </w:p>
    <w:p w:rsidR="00744766" w:rsidRPr="00744766" w:rsidRDefault="00744766" w:rsidP="00744766">
      <w:pPr>
        <w:pStyle w:val="a7"/>
        <w:numPr>
          <w:ilvl w:val="0"/>
          <w:numId w:val="4"/>
        </w:numPr>
        <w:ind w:leftChars="0"/>
        <w:rPr>
          <w:rFonts w:cs="AdvOTf3919c9c.B"/>
          <w:kern w:val="0"/>
        </w:rPr>
      </w:pPr>
      <w:r w:rsidRPr="00744766">
        <w:rPr>
          <w:rFonts w:cs="AdvOTf3919c9c.B"/>
          <w:kern w:val="0"/>
        </w:rPr>
        <w:t>Results and Discussion</w:t>
      </w:r>
    </w:p>
    <w:p w:rsidR="00744766" w:rsidRDefault="00744766" w:rsidP="00744766">
      <w:pPr>
        <w:rPr>
          <w:rStyle w:val="shorttext"/>
          <w:rFonts w:ascii="Arial" w:hAnsi="Arial" w:cs="Arial"/>
          <w:color w:val="222222"/>
        </w:rPr>
      </w:pPr>
      <w:r>
        <w:rPr>
          <w:rFonts w:cs="Arial" w:hint="eastAsia"/>
          <w:color w:val="222222"/>
        </w:rPr>
        <w:t xml:space="preserve">　我々の研究で扱われる臨床応用は声帯瘢痕化に関連がある。</w:t>
      </w:r>
      <w:r w:rsidR="00907786">
        <w:rPr>
          <w:rStyle w:val="shorttext"/>
          <w:rFonts w:ascii="Arial" w:hAnsi="Arial" w:cs="Arial"/>
          <w:color w:val="222222"/>
        </w:rPr>
        <w:t>これは、音声障害の主要な原因の一つであり、乱用または術後創傷治癒から生じる可能性があります。</w:t>
      </w:r>
      <w:r w:rsidR="00907786">
        <w:rPr>
          <w:rStyle w:val="shorttext"/>
          <w:rFonts w:ascii="Arial" w:hAnsi="Arial" w:cs="Arial" w:hint="eastAsia"/>
          <w:color w:val="222222"/>
        </w:rPr>
        <w:t>声帯と表面の</w:t>
      </w:r>
      <w:r w:rsidR="00831346">
        <w:rPr>
          <w:rStyle w:val="shorttext"/>
          <w:rFonts w:ascii="Arial" w:hAnsi="Arial" w:cs="Arial" w:hint="eastAsia"/>
          <w:color w:val="222222"/>
        </w:rPr>
        <w:t>粘膜固有層</w:t>
      </w:r>
      <w:r w:rsidR="00907786">
        <w:rPr>
          <w:rStyle w:val="shorttext"/>
          <w:rFonts w:ascii="Arial" w:hAnsi="Arial" w:cs="Arial" w:hint="eastAsia"/>
          <w:color w:val="222222"/>
        </w:rPr>
        <w:t>(SLP)</w:t>
      </w:r>
      <w:r w:rsidR="00907786">
        <w:rPr>
          <w:rStyle w:val="shorttext"/>
          <w:rFonts w:ascii="Arial" w:hAnsi="Arial" w:cs="Arial" w:hint="eastAsia"/>
          <w:color w:val="222222"/>
        </w:rPr>
        <w:t>の最外側の振動層の粘弾性を回復する目的として、ある有望な治療はソフトな生体材料の注入を使用する。</w:t>
      </w:r>
      <w:r w:rsidR="00ED48D2">
        <w:rPr>
          <w:rStyle w:val="shorttext"/>
          <w:rFonts w:ascii="Arial" w:hAnsi="Arial" w:cs="Arial" w:hint="eastAsia"/>
          <w:color w:val="222222"/>
        </w:rPr>
        <w:t>注入用材料の外科的使用に直面している共通の未解決な問題は傷痕声帯の表皮層においてのその正確で効率的な配置です。</w:t>
      </w:r>
      <w:r w:rsidR="0081416D">
        <w:rPr>
          <w:rStyle w:val="shorttext"/>
          <w:rFonts w:ascii="Arial" w:hAnsi="Arial" w:cs="Arial" w:hint="eastAsia"/>
          <w:color w:val="222222"/>
        </w:rPr>
        <w:t>最近の実験では、豚の声帯の表面の基底層において上皮下のくぼみ～</w:t>
      </w:r>
      <w:r w:rsidR="0081416D">
        <w:rPr>
          <w:rStyle w:val="shorttext"/>
          <w:rFonts w:ascii="Arial" w:hAnsi="Arial" w:cs="Arial" w:hint="eastAsia"/>
          <w:color w:val="222222"/>
        </w:rPr>
        <w:t>100</w:t>
      </w:r>
      <w:r w:rsidR="0081416D">
        <w:rPr>
          <w:rStyle w:val="shorttext"/>
          <w:rFonts w:ascii="Arial" w:hAnsi="Arial" w:cs="Arial" w:hint="eastAsia"/>
          <w:color w:val="222222"/>
        </w:rPr>
        <w:t>μ</w:t>
      </w:r>
      <w:r w:rsidR="0081416D">
        <w:rPr>
          <w:rStyle w:val="shorttext"/>
          <w:rFonts w:ascii="Arial" w:hAnsi="Arial" w:cs="Arial" w:hint="eastAsia"/>
          <w:color w:val="222222"/>
        </w:rPr>
        <w:t>m</w:t>
      </w:r>
      <w:r w:rsidR="0081416D">
        <w:rPr>
          <w:rStyle w:val="shorttext"/>
          <w:rFonts w:ascii="Arial" w:hAnsi="Arial" w:cs="Arial" w:hint="eastAsia"/>
          <w:color w:val="222222"/>
        </w:rPr>
        <w:t>深さを切除することで、我々は生体材料の局在化を達成した。</w:t>
      </w:r>
      <w:r w:rsidR="003B11B6">
        <w:rPr>
          <w:rStyle w:val="shorttext"/>
          <w:rFonts w:ascii="Arial" w:hAnsi="Arial" w:cs="Arial" w:hint="eastAsia"/>
          <w:color w:val="222222"/>
        </w:rPr>
        <w:t>しかし、</w:t>
      </w:r>
      <w:r w:rsidR="003B11B6">
        <w:rPr>
          <w:rStyle w:val="shorttext"/>
          <w:rFonts w:ascii="Arial" w:hAnsi="Arial" w:cs="Arial" w:hint="eastAsia"/>
          <w:color w:val="222222"/>
        </w:rPr>
        <w:t>2</w:t>
      </w:r>
      <w:r w:rsidR="003B11B6">
        <w:rPr>
          <w:rStyle w:val="shorttext"/>
          <w:rFonts w:ascii="Arial" w:hAnsi="Arial" w:cs="Arial" w:hint="eastAsia"/>
          <w:color w:val="222222"/>
        </w:rPr>
        <w:t>光子蛍光と</w:t>
      </w:r>
      <w:r w:rsidR="003B11B6">
        <w:rPr>
          <w:rStyle w:val="shorttext"/>
          <w:rFonts w:ascii="Arial" w:hAnsi="Arial" w:cs="Arial" w:hint="eastAsia"/>
          <w:color w:val="222222"/>
        </w:rPr>
        <w:t>SHG</w:t>
      </w:r>
      <w:r w:rsidR="003B11B6">
        <w:rPr>
          <w:rStyle w:val="shorttext"/>
          <w:rFonts w:ascii="Arial" w:hAnsi="Arial" w:cs="Arial" w:hint="eastAsia"/>
          <w:color w:val="222222"/>
        </w:rPr>
        <w:t>顕微鏡を用いると、組織内の最大イメージング深さは</w:t>
      </w:r>
      <w:r w:rsidR="003B11B6">
        <w:rPr>
          <w:rStyle w:val="shorttext"/>
          <w:rFonts w:ascii="Arial" w:hAnsi="Arial" w:cs="Arial" w:hint="eastAsia"/>
          <w:color w:val="222222"/>
        </w:rPr>
        <w:t>100</w:t>
      </w:r>
      <w:r w:rsidR="003B11B6">
        <w:rPr>
          <w:rStyle w:val="shorttext"/>
          <w:rFonts w:ascii="Arial" w:hAnsi="Arial" w:cs="Arial" w:hint="eastAsia"/>
          <w:color w:val="222222"/>
        </w:rPr>
        <w:t>～</w:t>
      </w:r>
      <w:r w:rsidR="003B11B6">
        <w:rPr>
          <w:rStyle w:val="shorttext"/>
          <w:rFonts w:ascii="Arial" w:hAnsi="Arial" w:cs="Arial" w:hint="eastAsia"/>
          <w:color w:val="222222"/>
        </w:rPr>
        <w:t>150</w:t>
      </w:r>
      <w:r w:rsidR="003B11B6">
        <w:rPr>
          <w:rStyle w:val="shorttext"/>
          <w:rFonts w:ascii="Arial" w:hAnsi="Arial" w:cs="Arial" w:hint="eastAsia"/>
          <w:color w:val="222222"/>
        </w:rPr>
        <w:t>μ</w:t>
      </w:r>
      <w:r w:rsidR="003B11B6">
        <w:rPr>
          <w:rStyle w:val="shorttext"/>
          <w:rFonts w:ascii="Arial" w:hAnsi="Arial" w:cs="Arial" w:hint="eastAsia"/>
          <w:color w:val="222222"/>
        </w:rPr>
        <w:t>m</w:t>
      </w:r>
      <w:r w:rsidR="003B11B6">
        <w:rPr>
          <w:rStyle w:val="shorttext"/>
          <w:rFonts w:ascii="Arial" w:hAnsi="Arial" w:cs="Arial" w:hint="eastAsia"/>
          <w:color w:val="222222"/>
        </w:rPr>
        <w:t>深さに制限された。</w:t>
      </w:r>
      <w:r w:rsidR="000F753D">
        <w:rPr>
          <w:rStyle w:val="shorttext"/>
          <w:rFonts w:ascii="Arial" w:hAnsi="Arial" w:cs="Arial" w:hint="eastAsia"/>
          <w:color w:val="222222"/>
        </w:rPr>
        <w:t>SLP</w:t>
      </w:r>
      <w:r w:rsidR="000F753D">
        <w:rPr>
          <w:rStyle w:val="shorttext"/>
          <w:rFonts w:ascii="Arial" w:hAnsi="Arial" w:cs="Arial" w:hint="eastAsia"/>
          <w:color w:val="222222"/>
        </w:rPr>
        <w:t>の異なった層においてこのような高精度顕微手術をガイドするために、表皮の下で傷ついた組織の位置を特定し、切除の有効性を評価するために声帯の中の高</w:t>
      </w:r>
      <w:r w:rsidR="00326256">
        <w:rPr>
          <w:rStyle w:val="shorttext"/>
          <w:rFonts w:ascii="Arial" w:hAnsi="Arial" w:cs="Arial" w:hint="eastAsia"/>
          <w:color w:val="222222"/>
        </w:rPr>
        <w:t>分解</w:t>
      </w:r>
      <w:r w:rsidR="000F753D">
        <w:rPr>
          <w:rStyle w:val="shorttext"/>
          <w:rFonts w:ascii="Arial" w:hAnsi="Arial" w:cs="Arial" w:hint="eastAsia"/>
          <w:color w:val="222222"/>
        </w:rPr>
        <w:t>イメージング深さを必要とする。</w:t>
      </w:r>
      <w:r w:rsidR="00A11BBB">
        <w:rPr>
          <w:rStyle w:val="shorttext"/>
          <w:rFonts w:ascii="Arial" w:hAnsi="Arial" w:cs="Arial" w:hint="eastAsia"/>
          <w:color w:val="222222"/>
        </w:rPr>
        <w:t>そこで、顕微手術に使用するために同じ高繰り返し率ファイバーレーザーの基本波長</w:t>
      </w:r>
      <w:r w:rsidR="00A11BBB">
        <w:rPr>
          <w:rStyle w:val="shorttext"/>
          <w:rFonts w:ascii="Arial" w:hAnsi="Arial" w:cs="Arial" w:hint="eastAsia"/>
          <w:color w:val="222222"/>
        </w:rPr>
        <w:t>(1552nm)</w:t>
      </w:r>
      <w:r w:rsidR="00A11BBB">
        <w:rPr>
          <w:rStyle w:val="shorttext"/>
          <w:rFonts w:ascii="Arial" w:hAnsi="Arial" w:cs="Arial" w:hint="eastAsia"/>
          <w:color w:val="222222"/>
        </w:rPr>
        <w:t>を使って豚の声帯を</w:t>
      </w:r>
      <w:r w:rsidR="00A11BBB">
        <w:rPr>
          <w:rStyle w:val="shorttext"/>
          <w:rFonts w:ascii="Arial" w:hAnsi="Arial" w:cs="Arial" w:hint="eastAsia"/>
          <w:color w:val="222222"/>
        </w:rPr>
        <w:t>ex vivo</w:t>
      </w:r>
      <w:r w:rsidR="00A11BBB">
        <w:rPr>
          <w:rStyle w:val="shorttext"/>
          <w:rFonts w:ascii="Arial" w:hAnsi="Arial" w:cs="Arial" w:hint="eastAsia"/>
          <w:color w:val="222222"/>
        </w:rPr>
        <w:t>でより深いイメージをとるために</w:t>
      </w:r>
      <w:r w:rsidR="00A11BBB">
        <w:rPr>
          <w:rStyle w:val="shorttext"/>
          <w:rFonts w:ascii="Arial" w:hAnsi="Arial" w:cs="Arial" w:hint="eastAsia"/>
          <w:color w:val="222222"/>
        </w:rPr>
        <w:t>THG</w:t>
      </w:r>
      <w:r w:rsidR="00A11BBB">
        <w:rPr>
          <w:rStyle w:val="shorttext"/>
          <w:rFonts w:ascii="Arial" w:hAnsi="Arial" w:cs="Arial" w:hint="eastAsia"/>
          <w:color w:val="222222"/>
        </w:rPr>
        <w:t>顕微鏡の特徴の調査を本稿は示す。</w:t>
      </w:r>
    </w:p>
    <w:p w:rsidR="00A11BBB" w:rsidRDefault="00A11BBB" w:rsidP="00744766">
      <w:pPr>
        <w:rPr>
          <w:rStyle w:val="shorttext"/>
          <w:rFonts w:ascii="Arial" w:hAnsi="Arial" w:cs="Arial"/>
          <w:color w:val="222222"/>
        </w:rPr>
      </w:pPr>
    </w:p>
    <w:p w:rsidR="00A11BBB" w:rsidRPr="00A11BBB" w:rsidRDefault="00A11BBB" w:rsidP="00A11BBB">
      <w:pPr>
        <w:pStyle w:val="a7"/>
        <w:numPr>
          <w:ilvl w:val="1"/>
          <w:numId w:val="4"/>
        </w:numPr>
        <w:ind w:leftChars="0"/>
        <w:rPr>
          <w:rFonts w:cs="AdvOT7a027dc5.I"/>
          <w:kern w:val="0"/>
          <w:szCs w:val="20"/>
        </w:rPr>
      </w:pPr>
      <w:r w:rsidRPr="00A11BBB">
        <w:rPr>
          <w:rFonts w:cs="AdvOT7a027dc5.I"/>
          <w:kern w:val="0"/>
          <w:szCs w:val="20"/>
        </w:rPr>
        <w:t>Extinction Properties of Tissue</w:t>
      </w:r>
    </w:p>
    <w:p w:rsidR="00A11BBB" w:rsidRDefault="00740C99" w:rsidP="00740C99">
      <w:pPr>
        <w:ind w:left="360"/>
        <w:rPr>
          <w:rFonts w:cs="Arial"/>
          <w:color w:val="222222"/>
          <w:sz w:val="22"/>
        </w:rPr>
      </w:pPr>
      <w:r>
        <w:rPr>
          <w:rFonts w:cs="Arial" w:hint="eastAsia"/>
          <w:color w:val="222222"/>
          <w:sz w:val="22"/>
        </w:rPr>
        <w:t>励起波長</w:t>
      </w:r>
      <w:r>
        <w:rPr>
          <w:rFonts w:cs="Arial" w:hint="eastAsia"/>
          <w:color w:val="222222"/>
          <w:sz w:val="22"/>
        </w:rPr>
        <w:t>(776</w:t>
      </w:r>
      <w:r>
        <w:rPr>
          <w:rFonts w:cs="Arial" w:hint="eastAsia"/>
          <w:color w:val="222222"/>
          <w:sz w:val="22"/>
        </w:rPr>
        <w:t>と</w:t>
      </w:r>
      <w:r>
        <w:rPr>
          <w:rFonts w:cs="Arial" w:hint="eastAsia"/>
          <w:color w:val="222222"/>
          <w:sz w:val="22"/>
        </w:rPr>
        <w:t>1552nm)</w:t>
      </w:r>
      <w:r>
        <w:rPr>
          <w:rFonts w:cs="Arial" w:hint="eastAsia"/>
          <w:color w:val="222222"/>
          <w:sz w:val="22"/>
        </w:rPr>
        <w:t>で新鮮な豚の声帯の</w:t>
      </w:r>
      <w:r w:rsidR="00815BAC">
        <w:rPr>
          <w:rFonts w:cs="Arial" w:hint="eastAsia"/>
          <w:color w:val="222222"/>
          <w:sz w:val="22"/>
        </w:rPr>
        <w:t>消衰</w:t>
      </w:r>
      <w:r>
        <w:rPr>
          <w:rFonts w:cs="Arial" w:hint="eastAsia"/>
          <w:color w:val="222222"/>
          <w:sz w:val="22"/>
        </w:rPr>
        <w:t>特性を決定するために、新たな切除ベースの方法が使われた。</w:t>
      </w:r>
      <w:r w:rsidR="009C40F8">
        <w:rPr>
          <w:rFonts w:cs="Arial" w:hint="eastAsia"/>
          <w:color w:val="222222"/>
          <w:sz w:val="22"/>
        </w:rPr>
        <w:t>この方法で</w:t>
      </w:r>
      <w:r w:rsidR="009C40F8">
        <w:rPr>
          <w:rFonts w:cs="Arial" w:hint="eastAsia"/>
          <w:color w:val="222222"/>
          <w:sz w:val="22"/>
        </w:rPr>
        <w:t>SLP(72,90,108</w:t>
      </w:r>
      <w:r w:rsidR="009C40F8">
        <w:rPr>
          <w:rFonts w:cs="Arial" w:hint="eastAsia"/>
          <w:color w:val="222222"/>
          <w:sz w:val="22"/>
        </w:rPr>
        <w:t>μ</w:t>
      </w:r>
      <w:r w:rsidR="009C40F8">
        <w:rPr>
          <w:rFonts w:cs="Arial" w:hint="eastAsia"/>
          <w:color w:val="222222"/>
          <w:sz w:val="22"/>
        </w:rPr>
        <w:t>m)</w:t>
      </w:r>
      <w:r w:rsidR="009C40F8">
        <w:rPr>
          <w:rFonts w:cs="Arial" w:hint="eastAsia"/>
          <w:color w:val="222222"/>
          <w:sz w:val="22"/>
        </w:rPr>
        <w:t>にある表皮の下の</w:t>
      </w:r>
      <w:r w:rsidR="009C40F8">
        <w:rPr>
          <w:rFonts w:cs="Arial" w:hint="eastAsia"/>
          <w:color w:val="222222"/>
          <w:sz w:val="22"/>
        </w:rPr>
        <w:t>3</w:t>
      </w:r>
      <w:r w:rsidR="009C40F8">
        <w:rPr>
          <w:rFonts w:cs="Arial" w:hint="eastAsia"/>
          <w:color w:val="222222"/>
          <w:sz w:val="22"/>
        </w:rPr>
        <w:t>つの異なった深さで切片がつくられ、最初の切片に必要な最小パルスエネルギー</w:t>
      </w:r>
      <w:r w:rsidR="00E351E2">
        <w:rPr>
          <w:rFonts w:cs="Arial" w:hint="eastAsia"/>
          <w:color w:val="222222"/>
          <w:sz w:val="22"/>
        </w:rPr>
        <w:t>測定された表皮厚さ</w:t>
      </w:r>
      <w:proofErr w:type="spellStart"/>
      <w:r w:rsidR="00D719D2">
        <w:rPr>
          <w:rFonts w:ascii="AdvTTd0b5fdba.I" w:hAnsi="AdvTTd0b5fdba.I" w:cs="AdvTTd0b5fdba.I"/>
          <w:kern w:val="0"/>
          <w:sz w:val="19"/>
          <w:szCs w:val="19"/>
        </w:rPr>
        <w:t>z</w:t>
      </w:r>
      <w:r w:rsidR="00D719D2">
        <w:rPr>
          <w:rFonts w:ascii="AdvTTbdb21c9e" w:hAnsi="AdvTTbdb21c9e" w:cs="AdvTTbdb21c9e"/>
          <w:kern w:val="0"/>
          <w:sz w:val="13"/>
          <w:szCs w:val="13"/>
        </w:rPr>
        <w:t>ep</w:t>
      </w:r>
      <w:proofErr w:type="spellEnd"/>
      <w:r w:rsidR="00D719D2">
        <w:rPr>
          <w:rFonts w:cs="Arial" w:hint="eastAsia"/>
          <w:color w:val="222222"/>
          <w:sz w:val="22"/>
        </w:rPr>
        <w:t>を</w:t>
      </w:r>
      <w:r w:rsidR="00E351E2">
        <w:rPr>
          <w:rFonts w:cs="Arial" w:hint="eastAsia"/>
          <w:color w:val="222222"/>
          <w:sz w:val="22"/>
        </w:rPr>
        <w:t>元に</w:t>
      </w:r>
      <w:r w:rsidR="004C37AB">
        <w:rPr>
          <w:rFonts w:cs="Arial" w:hint="eastAsia"/>
          <w:color w:val="222222"/>
          <w:sz w:val="22"/>
        </w:rPr>
        <w:t>式</w:t>
      </w:r>
      <w:r w:rsidR="004C37AB">
        <w:rPr>
          <w:rFonts w:cs="Arial" w:hint="eastAsia"/>
          <w:color w:val="222222"/>
          <w:sz w:val="22"/>
        </w:rPr>
        <w:t>(1),(2)</w:t>
      </w:r>
      <w:r w:rsidR="004C37AB">
        <w:rPr>
          <w:rFonts w:cs="Arial" w:hint="eastAsia"/>
          <w:color w:val="222222"/>
          <w:sz w:val="22"/>
        </w:rPr>
        <w:t>として</w:t>
      </w:r>
      <w:r w:rsidR="00E351E2">
        <w:rPr>
          <w:rFonts w:cs="Arial" w:hint="eastAsia"/>
          <w:color w:val="222222"/>
          <w:sz w:val="22"/>
        </w:rPr>
        <w:t>選ばれ</w:t>
      </w:r>
      <w:r w:rsidR="004C37AB">
        <w:rPr>
          <w:rFonts w:cs="Arial" w:hint="eastAsia"/>
          <w:color w:val="222222"/>
          <w:sz w:val="22"/>
        </w:rPr>
        <w:t>、</w:t>
      </w:r>
    </w:p>
    <w:p w:rsidR="00D719D2" w:rsidRDefault="006800EE" w:rsidP="00740C99">
      <w:pPr>
        <w:ind w:left="360"/>
        <w:rPr>
          <w:rFonts w:cs="Arial"/>
          <w:color w:val="222222"/>
          <w:sz w:val="22"/>
        </w:rPr>
      </w:pPr>
      <m:oMath>
        <m:sSub>
          <m:sSubPr>
            <m:ctrlPr>
              <w:rPr>
                <w:rFonts w:ascii="Cambria Math" w:hAnsi="Cambria Math" w:cs="Arial"/>
                <w:color w:val="222222"/>
                <w:sz w:val="22"/>
              </w:rPr>
            </m:ctrlPr>
          </m:sSubPr>
          <m:e>
            <m:r>
              <w:rPr>
                <w:rFonts w:ascii="Cambria Math" w:hAnsi="Cambria Math" w:cs="Arial"/>
                <w:color w:val="222222"/>
                <w:sz w:val="22"/>
              </w:rPr>
              <m:t>F</m:t>
            </m:r>
          </m:e>
          <m:sub>
            <m:r>
              <w:rPr>
                <w:rFonts w:ascii="Cambria Math" w:hAnsi="Cambria Math" w:cs="Arial"/>
                <w:color w:val="222222"/>
                <w:sz w:val="22"/>
              </w:rPr>
              <m:t>th</m:t>
            </m:r>
          </m:sub>
        </m:sSub>
        <m:r>
          <w:rPr>
            <w:rFonts w:ascii="Cambria Math" w:hAnsi="Cambria Math" w:cs="Arial"/>
            <w:color w:val="222222"/>
            <w:sz w:val="22"/>
          </w:rPr>
          <m:t>=</m:t>
        </m:r>
        <m:f>
          <m:fPr>
            <m:ctrlPr>
              <w:rPr>
                <w:rFonts w:ascii="Cambria Math" w:hAnsi="Cambria Math" w:cs="Arial"/>
                <w:i/>
                <w:color w:val="222222"/>
                <w:sz w:val="22"/>
              </w:rPr>
            </m:ctrlPr>
          </m:fPr>
          <m:num>
            <m:sSub>
              <m:sSubPr>
                <m:ctrlPr>
                  <w:rPr>
                    <w:rFonts w:ascii="Cambria Math" w:hAnsi="Cambria Math" w:cs="Arial"/>
                    <w:i/>
                    <w:color w:val="222222"/>
                    <w:sz w:val="22"/>
                  </w:rPr>
                </m:ctrlPr>
              </m:sSubPr>
              <m:e>
                <m:r>
                  <w:rPr>
                    <w:rFonts w:ascii="Cambria Math" w:hAnsi="Cambria Math" w:cs="Arial"/>
                    <w:color w:val="222222"/>
                    <w:sz w:val="22"/>
                  </w:rPr>
                  <m:t>E</m:t>
                </m:r>
              </m:e>
              <m:sub>
                <m:r>
                  <w:rPr>
                    <w:rFonts w:ascii="Cambria Math" w:hAnsi="Cambria Math" w:cs="Arial"/>
                    <w:color w:val="222222"/>
                    <w:sz w:val="22"/>
                  </w:rPr>
                  <m:t>th,surface</m:t>
                </m:r>
              </m:sub>
            </m:sSub>
          </m:num>
          <m:den>
            <m:r>
              <w:rPr>
                <w:rFonts w:ascii="Cambria Math" w:hAnsi="Cambria Math" w:cs="Arial"/>
                <w:color w:val="222222"/>
                <w:sz w:val="22"/>
              </w:rPr>
              <m:t>π</m:t>
            </m:r>
            <m:sSup>
              <m:sSupPr>
                <m:ctrlPr>
                  <w:rPr>
                    <w:rFonts w:ascii="Cambria Math" w:hAnsi="Cambria Math" w:cs="Arial"/>
                    <w:i/>
                    <w:color w:val="222222"/>
                    <w:sz w:val="22"/>
                  </w:rPr>
                </m:ctrlPr>
              </m:sSupPr>
              <m:e>
                <m:r>
                  <w:rPr>
                    <w:rFonts w:ascii="Cambria Math" w:hAnsi="Cambria Math" w:cs="Arial"/>
                    <w:color w:val="222222"/>
                    <w:sz w:val="22"/>
                  </w:rPr>
                  <m:t>w</m:t>
                </m:r>
              </m:e>
              <m:sup>
                <m:r>
                  <w:rPr>
                    <w:rFonts w:ascii="Cambria Math" w:hAnsi="Cambria Math" w:cs="Arial"/>
                    <w:color w:val="222222"/>
                    <w:sz w:val="22"/>
                  </w:rPr>
                  <m:t>2</m:t>
                </m:r>
              </m:sup>
            </m:sSup>
          </m:den>
        </m:f>
        <m:r>
          <m:rPr>
            <m:sty m:val="p"/>
          </m:rPr>
          <w:rPr>
            <w:rFonts w:ascii="Cambria Math" w:hAnsi="Cambria Math" w:cs="Arial"/>
            <w:color w:val="222222"/>
            <w:sz w:val="22"/>
          </w:rPr>
          <m:t>exp</m:t>
        </m:r>
        <m:d>
          <m:dPr>
            <m:ctrlPr>
              <w:rPr>
                <w:rFonts w:ascii="Cambria Math" w:hAnsi="Cambria Math" w:cs="Arial"/>
                <w:color w:val="222222"/>
                <w:sz w:val="22"/>
              </w:rPr>
            </m:ctrlPr>
          </m:dPr>
          <m:e>
            <m:f>
              <m:fPr>
                <m:ctrlPr>
                  <w:rPr>
                    <w:rFonts w:ascii="Cambria Math" w:hAnsi="Cambria Math" w:cs="Arial"/>
                    <w:i/>
                    <w:color w:val="222222"/>
                    <w:sz w:val="22"/>
                  </w:rPr>
                </m:ctrlPr>
              </m:fPr>
              <m:num>
                <m:r>
                  <w:rPr>
                    <w:rFonts w:ascii="Cambria Math" w:hAnsi="Cambria Math" w:cs="Arial"/>
                    <w:color w:val="222222"/>
                    <w:sz w:val="22"/>
                  </w:rPr>
                  <m:t>-</m:t>
                </m:r>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ep</m:t>
                    </m:r>
                  </m:sub>
                </m:sSub>
              </m:num>
              <m:den>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ext,ep</m:t>
                    </m:r>
                  </m:sub>
                </m:sSub>
              </m:den>
            </m:f>
          </m:e>
        </m:d>
        <m:r>
          <w:rPr>
            <w:rFonts w:ascii="Cambria Math" w:hAnsi="Cambria Math" w:cs="Arial"/>
            <w:color w:val="222222"/>
            <w:sz w:val="22"/>
          </w:rPr>
          <m:t>exp</m:t>
        </m:r>
        <m:d>
          <m:dPr>
            <m:begChr m:val="["/>
            <m:endChr m:val="]"/>
            <m:ctrlPr>
              <w:rPr>
                <w:rFonts w:ascii="Cambria Math" w:hAnsi="Cambria Math" w:cs="Arial"/>
                <w:i/>
                <w:color w:val="222222"/>
                <w:sz w:val="22"/>
              </w:rPr>
            </m:ctrlPr>
          </m:dPr>
          <m:e>
            <m:r>
              <w:rPr>
                <w:rFonts w:ascii="Cambria Math" w:hAnsi="Cambria Math" w:cs="Arial"/>
                <w:color w:val="222222"/>
                <w:sz w:val="22"/>
              </w:rPr>
              <m:t>-</m:t>
            </m:r>
            <m:d>
              <m:dPr>
                <m:ctrlPr>
                  <w:rPr>
                    <w:rFonts w:ascii="Cambria Math" w:hAnsi="Cambria Math" w:cs="Arial"/>
                    <w:i/>
                    <w:color w:val="222222"/>
                    <w:sz w:val="22"/>
                  </w:rPr>
                </m:ctrlPr>
              </m:dPr>
              <m:e>
                <m:f>
                  <m:fPr>
                    <m:ctrlPr>
                      <w:rPr>
                        <w:rFonts w:ascii="Cambria Math" w:hAnsi="Cambria Math" w:cs="Arial"/>
                        <w:i/>
                        <w:color w:val="222222"/>
                        <w:sz w:val="22"/>
                      </w:rPr>
                    </m:ctrlPr>
                  </m:fPr>
                  <m:num>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ab</m:t>
                        </m:r>
                      </m:sub>
                    </m:sSub>
                    <m:r>
                      <w:rPr>
                        <w:rFonts w:ascii="Cambria Math" w:hAnsi="Cambria Math" w:cs="Arial"/>
                        <w:color w:val="222222"/>
                        <w:sz w:val="22"/>
                      </w:rPr>
                      <m:t>-</m:t>
                    </m:r>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ep</m:t>
                        </m:r>
                      </m:sub>
                    </m:sSub>
                  </m:num>
                  <m:den>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ext,LP</m:t>
                        </m:r>
                      </m:sub>
                    </m:sSub>
                  </m:den>
                </m:f>
              </m:e>
            </m:d>
          </m:e>
        </m:d>
      </m:oMath>
      <w:r w:rsidR="00D719D2">
        <w:rPr>
          <w:rFonts w:cs="Arial" w:hint="eastAsia"/>
          <w:color w:val="222222"/>
          <w:sz w:val="22"/>
        </w:rPr>
        <w:t xml:space="preserve">   ,(1)</w:t>
      </w:r>
    </w:p>
    <w:p w:rsidR="00D719D2" w:rsidRDefault="006800EE" w:rsidP="00740C99">
      <w:pPr>
        <w:ind w:left="360"/>
        <w:rPr>
          <w:rFonts w:cs="Arial"/>
          <w:color w:val="222222"/>
          <w:sz w:val="22"/>
        </w:rPr>
      </w:pPr>
      <m:oMath>
        <m:sSub>
          <m:sSubPr>
            <m:ctrlPr>
              <w:rPr>
                <w:rFonts w:ascii="Cambria Math" w:hAnsi="Cambria Math" w:cs="Arial"/>
                <w:color w:val="222222"/>
                <w:sz w:val="22"/>
              </w:rPr>
            </m:ctrlPr>
          </m:sSubPr>
          <m:e>
            <m:r>
              <w:rPr>
                <w:rFonts w:ascii="Cambria Math" w:hAnsi="Cambria Math" w:cs="Arial"/>
                <w:color w:val="222222"/>
                <w:sz w:val="22"/>
              </w:rPr>
              <m:t>F</m:t>
            </m:r>
          </m:e>
          <m:sub>
            <m:r>
              <w:rPr>
                <w:rFonts w:ascii="Cambria Math" w:hAnsi="Cambria Math" w:cs="Arial"/>
                <w:color w:val="222222"/>
                <w:sz w:val="22"/>
              </w:rPr>
              <m:t>th</m:t>
            </m:r>
          </m:sub>
        </m:sSub>
        <m:r>
          <w:rPr>
            <w:rFonts w:ascii="Cambria Math" w:hAnsi="Cambria Math" w:cs="Arial"/>
            <w:color w:val="222222"/>
            <w:sz w:val="22"/>
          </w:rPr>
          <m:t>=</m:t>
        </m:r>
        <m:f>
          <m:fPr>
            <m:ctrlPr>
              <w:rPr>
                <w:rFonts w:ascii="Cambria Math" w:hAnsi="Cambria Math" w:cs="Arial"/>
                <w:i/>
                <w:color w:val="222222"/>
                <w:sz w:val="22"/>
              </w:rPr>
            </m:ctrlPr>
          </m:fPr>
          <m:num>
            <m:sSub>
              <m:sSubPr>
                <m:ctrlPr>
                  <w:rPr>
                    <w:rFonts w:ascii="Cambria Math" w:hAnsi="Cambria Math" w:cs="Arial"/>
                    <w:i/>
                    <w:color w:val="222222"/>
                    <w:sz w:val="22"/>
                  </w:rPr>
                </m:ctrlPr>
              </m:sSubPr>
              <m:e>
                <m:r>
                  <w:rPr>
                    <w:rFonts w:ascii="Cambria Math" w:hAnsi="Cambria Math" w:cs="Arial"/>
                    <w:color w:val="222222"/>
                    <w:sz w:val="22"/>
                  </w:rPr>
                  <m:t>E</m:t>
                </m:r>
              </m:e>
              <m:sub>
                <m:r>
                  <w:rPr>
                    <w:rFonts w:ascii="Cambria Math" w:hAnsi="Cambria Math" w:cs="Arial"/>
                    <w:color w:val="222222"/>
                    <w:sz w:val="22"/>
                  </w:rPr>
                  <m:t>th,surface</m:t>
                </m:r>
              </m:sub>
            </m:sSub>
          </m:num>
          <m:den>
            <m:r>
              <w:rPr>
                <w:rFonts w:ascii="Cambria Math" w:hAnsi="Cambria Math" w:cs="Arial"/>
                <w:color w:val="222222"/>
                <w:sz w:val="22"/>
              </w:rPr>
              <m:t>π</m:t>
            </m:r>
            <m:sSup>
              <m:sSupPr>
                <m:ctrlPr>
                  <w:rPr>
                    <w:rFonts w:ascii="Cambria Math" w:hAnsi="Cambria Math" w:cs="Arial"/>
                    <w:i/>
                    <w:color w:val="222222"/>
                    <w:sz w:val="22"/>
                  </w:rPr>
                </m:ctrlPr>
              </m:sSupPr>
              <m:e>
                <m:r>
                  <w:rPr>
                    <w:rFonts w:ascii="Cambria Math" w:hAnsi="Cambria Math" w:cs="Arial"/>
                    <w:color w:val="222222"/>
                    <w:sz w:val="22"/>
                  </w:rPr>
                  <m:t>w</m:t>
                </m:r>
              </m:e>
              <m:sup>
                <m:r>
                  <w:rPr>
                    <w:rFonts w:ascii="Cambria Math" w:hAnsi="Cambria Math" w:cs="Arial"/>
                    <w:color w:val="222222"/>
                    <w:sz w:val="22"/>
                  </w:rPr>
                  <m:t>2</m:t>
                </m:r>
              </m:sup>
            </m:sSup>
          </m:den>
        </m:f>
        <m:r>
          <w:rPr>
            <w:rFonts w:ascii="Cambria Math" w:hAnsi="Cambria Math" w:cs="Arial"/>
            <w:color w:val="222222"/>
            <w:sz w:val="22"/>
          </w:rPr>
          <m:t>exp</m:t>
        </m:r>
        <m:d>
          <m:dPr>
            <m:begChr m:val="["/>
            <m:endChr m:val="]"/>
            <m:ctrlPr>
              <w:rPr>
                <w:rFonts w:ascii="Cambria Math" w:hAnsi="Cambria Math" w:cs="Arial"/>
                <w:i/>
                <w:color w:val="222222"/>
                <w:sz w:val="22"/>
              </w:rPr>
            </m:ctrlPr>
          </m:dPr>
          <m:e>
            <m:r>
              <w:rPr>
                <w:rFonts w:ascii="Cambria Math" w:hAnsi="Cambria Math" w:cs="Arial"/>
                <w:color w:val="222222"/>
                <w:sz w:val="22"/>
              </w:rPr>
              <m:t>-</m:t>
            </m:r>
            <m:d>
              <m:dPr>
                <m:ctrlPr>
                  <w:rPr>
                    <w:rFonts w:ascii="Cambria Math" w:hAnsi="Cambria Math" w:cs="Arial"/>
                    <w:i/>
                    <w:color w:val="222222"/>
                    <w:sz w:val="22"/>
                  </w:rPr>
                </m:ctrlPr>
              </m:dPr>
              <m:e>
                <m:f>
                  <m:fPr>
                    <m:ctrlPr>
                      <w:rPr>
                        <w:rFonts w:ascii="Cambria Math" w:hAnsi="Cambria Math" w:cs="Arial"/>
                        <w:color w:val="222222"/>
                        <w:sz w:val="22"/>
                      </w:rPr>
                    </m:ctrlPr>
                  </m:fPr>
                  <m:num>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ep</m:t>
                        </m:r>
                      </m:sub>
                    </m:sSub>
                  </m:num>
                  <m:den>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ext,ep</m:t>
                        </m:r>
                      </m:sub>
                    </m:sSub>
                  </m:den>
                </m:f>
                <m:r>
                  <w:rPr>
                    <w:rFonts w:ascii="Cambria Math" w:hAnsi="Cambria Math" w:cs="Arial"/>
                    <w:color w:val="222222"/>
                    <w:sz w:val="22"/>
                  </w:rPr>
                  <m:t>+</m:t>
                </m:r>
                <m:f>
                  <m:fPr>
                    <m:ctrlPr>
                      <w:rPr>
                        <w:rFonts w:ascii="Cambria Math" w:hAnsi="Cambria Math" w:cs="Arial"/>
                        <w:i/>
                        <w:color w:val="222222"/>
                        <w:sz w:val="22"/>
                      </w:rPr>
                    </m:ctrlPr>
                  </m:fPr>
                  <m:num>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ab</m:t>
                        </m:r>
                      </m:sub>
                    </m:sSub>
                    <m:r>
                      <w:rPr>
                        <w:rFonts w:ascii="Cambria Math" w:hAnsi="Cambria Math" w:cs="Arial"/>
                        <w:color w:val="222222"/>
                        <w:sz w:val="22"/>
                      </w:rPr>
                      <m:t>-</m:t>
                    </m:r>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ep</m:t>
                        </m:r>
                      </m:sub>
                    </m:sSub>
                  </m:num>
                  <m:den>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ext,LP</m:t>
                        </m:r>
                      </m:sub>
                    </m:sSub>
                  </m:den>
                </m:f>
              </m:e>
            </m:d>
          </m:e>
        </m:d>
        <m:r>
          <w:rPr>
            <w:rFonts w:ascii="Cambria Math" w:hAnsi="Cambria Math" w:cs="Arial"/>
            <w:color w:val="222222"/>
            <w:sz w:val="22"/>
          </w:rPr>
          <m:t>=</m:t>
        </m:r>
        <m:f>
          <m:fPr>
            <m:ctrlPr>
              <w:rPr>
                <w:rFonts w:ascii="Cambria Math" w:hAnsi="Cambria Math" w:cs="Arial"/>
                <w:i/>
                <w:color w:val="222222"/>
                <w:sz w:val="22"/>
              </w:rPr>
            </m:ctrlPr>
          </m:fPr>
          <m:num>
            <m:sSub>
              <m:sSubPr>
                <m:ctrlPr>
                  <w:rPr>
                    <w:rFonts w:ascii="Cambria Math" w:hAnsi="Cambria Math" w:cs="Arial"/>
                    <w:i/>
                    <w:color w:val="222222"/>
                    <w:sz w:val="22"/>
                  </w:rPr>
                </m:ctrlPr>
              </m:sSubPr>
              <m:e>
                <m:r>
                  <w:rPr>
                    <w:rFonts w:ascii="Cambria Math" w:hAnsi="Cambria Math" w:cs="Arial"/>
                    <w:color w:val="222222"/>
                    <w:sz w:val="22"/>
                  </w:rPr>
                  <m:t>E</m:t>
                </m:r>
              </m:e>
              <m:sub>
                <m:r>
                  <w:rPr>
                    <w:rFonts w:ascii="Cambria Math" w:hAnsi="Cambria Math" w:cs="Arial"/>
                    <w:color w:val="222222"/>
                    <w:sz w:val="22"/>
                  </w:rPr>
                  <m:t>th,surface</m:t>
                </m:r>
              </m:sub>
            </m:sSub>
          </m:num>
          <m:den>
            <m:r>
              <w:rPr>
                <w:rFonts w:ascii="Cambria Math" w:hAnsi="Cambria Math" w:cs="Arial"/>
                <w:color w:val="222222"/>
                <w:sz w:val="22"/>
              </w:rPr>
              <m:t>π</m:t>
            </m:r>
            <m:sSup>
              <m:sSupPr>
                <m:ctrlPr>
                  <w:rPr>
                    <w:rFonts w:ascii="Cambria Math" w:hAnsi="Cambria Math" w:cs="Arial"/>
                    <w:i/>
                    <w:color w:val="222222"/>
                    <w:sz w:val="22"/>
                  </w:rPr>
                </m:ctrlPr>
              </m:sSupPr>
              <m:e>
                <m:r>
                  <w:rPr>
                    <w:rFonts w:ascii="Cambria Math" w:hAnsi="Cambria Math" w:cs="Arial"/>
                    <w:color w:val="222222"/>
                    <w:sz w:val="22"/>
                  </w:rPr>
                  <m:t>w</m:t>
                </m:r>
              </m:e>
              <m:sup>
                <m:r>
                  <w:rPr>
                    <w:rFonts w:ascii="Cambria Math" w:hAnsi="Cambria Math" w:cs="Arial"/>
                    <w:color w:val="222222"/>
                    <w:sz w:val="22"/>
                  </w:rPr>
                  <m:t>2</m:t>
                </m:r>
              </m:sup>
            </m:sSup>
          </m:den>
        </m:f>
        <m:r>
          <w:rPr>
            <w:rFonts w:ascii="Cambria Math" w:hAnsi="Cambria Math" w:cs="Arial"/>
            <w:color w:val="222222"/>
            <w:sz w:val="22"/>
          </w:rPr>
          <m:t>exp</m:t>
        </m:r>
        <m:d>
          <m:dPr>
            <m:ctrlPr>
              <w:rPr>
                <w:rFonts w:ascii="Cambria Math" w:hAnsi="Cambria Math" w:cs="Arial"/>
                <w:i/>
                <w:color w:val="222222"/>
                <w:sz w:val="22"/>
              </w:rPr>
            </m:ctrlPr>
          </m:dPr>
          <m:e>
            <m:f>
              <m:fPr>
                <m:ctrlPr>
                  <w:rPr>
                    <w:rFonts w:ascii="Cambria Math" w:hAnsi="Cambria Math" w:cs="Arial"/>
                    <w:i/>
                    <w:color w:val="222222"/>
                    <w:sz w:val="22"/>
                  </w:rPr>
                </m:ctrlPr>
              </m:fPr>
              <m:num>
                <m:r>
                  <w:rPr>
                    <w:rFonts w:ascii="Cambria Math" w:hAnsi="Cambria Math" w:cs="Arial"/>
                    <w:color w:val="222222"/>
                    <w:sz w:val="22"/>
                  </w:rPr>
                  <m:t>-</m:t>
                </m:r>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ab</m:t>
                    </m:r>
                  </m:sub>
                </m:sSub>
              </m:num>
              <m:den>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m:t>
                    </m:r>
                  </m:sub>
                </m:sSub>
              </m:den>
            </m:f>
          </m:e>
        </m:d>
      </m:oMath>
      <w:r w:rsidR="004C37AB">
        <w:rPr>
          <w:rFonts w:cs="Arial" w:hint="eastAsia"/>
          <w:color w:val="222222"/>
          <w:sz w:val="22"/>
        </w:rPr>
        <w:t xml:space="preserve">    ,(2)</w:t>
      </w:r>
    </w:p>
    <w:p w:rsidR="004C37AB" w:rsidRDefault="006800EE" w:rsidP="00C273D5">
      <w:pPr>
        <w:ind w:left="360"/>
        <w:rPr>
          <w:rFonts w:cs="Arial"/>
          <w:color w:val="222222"/>
          <w:sz w:val="22"/>
        </w:rPr>
      </w:pPr>
      <m:oMath>
        <m:sSub>
          <m:sSubPr>
            <m:ctrlPr>
              <w:rPr>
                <w:rFonts w:ascii="Cambria Math" w:hAnsi="Cambria Math" w:cs="Arial"/>
                <w:color w:val="222222"/>
                <w:sz w:val="22"/>
              </w:rPr>
            </m:ctrlPr>
          </m:sSubPr>
          <m:e>
            <m:r>
              <w:rPr>
                <w:rFonts w:ascii="Cambria Math" w:hAnsi="Cambria Math" w:cs="Arial"/>
                <w:color w:val="222222"/>
                <w:sz w:val="22"/>
              </w:rPr>
              <m:t>F</m:t>
            </m:r>
          </m:e>
          <m:sub>
            <m:r>
              <w:rPr>
                <w:rFonts w:ascii="Cambria Math" w:hAnsi="Cambria Math" w:cs="Arial"/>
                <w:color w:val="222222"/>
                <w:sz w:val="22"/>
              </w:rPr>
              <m:t>th</m:t>
            </m:r>
          </m:sub>
        </m:sSub>
      </m:oMath>
      <w:r w:rsidR="00CC127B">
        <w:rPr>
          <w:rFonts w:cs="Arial" w:hint="eastAsia"/>
          <w:color w:val="222222"/>
          <w:sz w:val="22"/>
        </w:rPr>
        <w:t>は</w:t>
      </w:r>
      <w:r w:rsidR="00CC127B">
        <w:rPr>
          <w:rFonts w:cs="Arial" w:hint="eastAsia"/>
          <w:color w:val="222222"/>
          <w:sz w:val="22"/>
        </w:rPr>
        <w:t>SLP</w:t>
      </w:r>
      <w:r w:rsidR="00CC127B">
        <w:rPr>
          <w:rFonts w:cs="Arial" w:hint="eastAsia"/>
          <w:color w:val="222222"/>
          <w:sz w:val="22"/>
        </w:rPr>
        <w:t>の</w:t>
      </w:r>
      <w:r w:rsidR="00327089">
        <w:rPr>
          <w:rFonts w:cs="Arial" w:hint="eastAsia"/>
          <w:color w:val="222222"/>
          <w:sz w:val="22"/>
        </w:rPr>
        <w:t>切片しきい流量と知られており、</w:t>
      </w:r>
      <m:oMath>
        <m:sSub>
          <m:sSubPr>
            <m:ctrlPr>
              <w:rPr>
                <w:rFonts w:ascii="Cambria Math" w:hAnsi="Cambria Math" w:cs="Arial"/>
                <w:i/>
                <w:color w:val="222222"/>
                <w:sz w:val="22"/>
              </w:rPr>
            </m:ctrlPr>
          </m:sSubPr>
          <m:e>
            <m:r>
              <w:rPr>
                <w:rFonts w:ascii="Cambria Math" w:hAnsi="Cambria Math" w:cs="Arial"/>
                <w:color w:val="222222"/>
                <w:sz w:val="22"/>
              </w:rPr>
              <m:t>E</m:t>
            </m:r>
          </m:e>
          <m:sub>
            <m:r>
              <w:rPr>
                <w:rFonts w:ascii="Cambria Math" w:hAnsi="Cambria Math" w:cs="Arial"/>
                <w:color w:val="222222"/>
                <w:sz w:val="22"/>
              </w:rPr>
              <m:t>th,surface</m:t>
            </m:r>
          </m:sub>
        </m:sSub>
      </m:oMath>
      <w:r w:rsidR="00327089">
        <w:rPr>
          <w:rFonts w:cs="Arial" w:hint="eastAsia"/>
          <w:color w:val="222222"/>
          <w:sz w:val="22"/>
        </w:rPr>
        <w:t>は</w:t>
      </w:r>
      <w:r w:rsidR="004635CE">
        <w:rPr>
          <w:rFonts w:cs="Arial" w:hint="eastAsia"/>
          <w:color w:val="222222"/>
          <w:sz w:val="22"/>
        </w:rPr>
        <w:t>組織表面で測定されたパルスエネルギー、</w:t>
      </w:r>
      <w:r w:rsidR="004635CE">
        <w:rPr>
          <w:rFonts w:cs="Arial" w:hint="eastAsia"/>
          <w:color w:val="222222"/>
          <w:sz w:val="22"/>
        </w:rPr>
        <w:t>w</w:t>
      </w:r>
      <w:r w:rsidR="004635CE">
        <w:rPr>
          <w:rFonts w:cs="Arial" w:hint="eastAsia"/>
          <w:color w:val="222222"/>
          <w:sz w:val="22"/>
        </w:rPr>
        <w:t>は焦点面のレーザービームの半径</w:t>
      </w:r>
      <m:oMath>
        <m:f>
          <m:fPr>
            <m:ctrlPr>
              <w:rPr>
                <w:rFonts w:ascii="Cambria Math" w:hAnsi="Cambria Math" w:cs="Arial"/>
                <w:color w:val="222222"/>
                <w:sz w:val="22"/>
              </w:rPr>
            </m:ctrlPr>
          </m:fPr>
          <m:num>
            <m:r>
              <w:rPr>
                <w:rFonts w:ascii="Cambria Math" w:hAnsi="Cambria Math" w:cs="Arial" w:hint="eastAsia"/>
                <w:color w:val="222222"/>
                <w:sz w:val="22"/>
              </w:rPr>
              <m:t>1</m:t>
            </m:r>
          </m:num>
          <m:den>
            <m:sSup>
              <m:sSupPr>
                <m:ctrlPr>
                  <w:rPr>
                    <w:rFonts w:ascii="Cambria Math" w:hAnsi="Cambria Math" w:cs="Arial"/>
                    <w:i/>
                    <w:color w:val="222222"/>
                    <w:sz w:val="22"/>
                  </w:rPr>
                </m:ctrlPr>
              </m:sSupPr>
              <m:e>
                <m:r>
                  <w:rPr>
                    <w:rFonts w:ascii="Cambria Math" w:hAnsi="Cambria Math" w:cs="Arial"/>
                    <w:color w:val="222222"/>
                    <w:sz w:val="22"/>
                  </w:rPr>
                  <m:t>e</m:t>
                </m:r>
              </m:e>
              <m:sup>
                <m:r>
                  <w:rPr>
                    <w:rFonts w:ascii="Cambria Math" w:hAnsi="Cambria Math" w:cs="Arial"/>
                    <w:color w:val="222222"/>
                    <w:sz w:val="22"/>
                  </w:rPr>
                  <m:t>2</m:t>
                </m:r>
              </m:sup>
            </m:sSup>
          </m:den>
        </m:f>
      </m:oMath>
      <w:r w:rsidR="004635CE">
        <w:rPr>
          <w:rFonts w:cs="Arial" w:hint="eastAsia"/>
          <w:color w:val="222222"/>
          <w:sz w:val="22"/>
        </w:rPr>
        <w:t>であり、</w:t>
      </w:r>
      <m:oMath>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ext,ep</m:t>
            </m:r>
          </m:sub>
        </m:sSub>
      </m:oMath>
      <w:r w:rsidR="004635CE">
        <w:rPr>
          <w:rFonts w:cs="Arial" w:hint="eastAsia"/>
          <w:color w:val="222222"/>
          <w:sz w:val="22"/>
        </w:rPr>
        <w:t>は表皮励起長さを知られ、</w:t>
      </w:r>
      <m:oMath>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ext,LP</m:t>
            </m:r>
          </m:sub>
        </m:sSub>
      </m:oMath>
      <w:r w:rsidR="004635CE">
        <w:rPr>
          <w:rFonts w:cs="Arial" w:hint="eastAsia"/>
          <w:color w:val="222222"/>
          <w:sz w:val="22"/>
        </w:rPr>
        <w:t>は</w:t>
      </w:r>
      <w:r w:rsidR="004635CE">
        <w:rPr>
          <w:rFonts w:cs="Arial" w:hint="eastAsia"/>
          <w:color w:val="222222"/>
          <w:sz w:val="22"/>
        </w:rPr>
        <w:t>SLP</w:t>
      </w:r>
      <w:r w:rsidR="004635CE">
        <w:rPr>
          <w:rFonts w:cs="Arial" w:hint="eastAsia"/>
          <w:color w:val="222222"/>
          <w:sz w:val="22"/>
        </w:rPr>
        <w:t>励起長さと知られている。それぞれの切片深さに当てはまる</w:t>
      </w:r>
      <w:r w:rsidR="004635CE">
        <w:rPr>
          <w:rFonts w:cs="Arial" w:hint="eastAsia"/>
          <w:color w:val="222222"/>
          <w:sz w:val="22"/>
        </w:rPr>
        <w:t>3</w:t>
      </w:r>
      <w:r w:rsidR="004635CE">
        <w:rPr>
          <w:rFonts w:cs="Arial" w:hint="eastAsia"/>
          <w:color w:val="222222"/>
          <w:sz w:val="22"/>
        </w:rPr>
        <w:t>つの等式を解くと、</w:t>
      </w:r>
      <w:r w:rsidR="004635CE">
        <w:rPr>
          <w:rFonts w:cs="Arial" w:hint="eastAsia"/>
          <w:color w:val="222222"/>
          <w:sz w:val="22"/>
        </w:rPr>
        <w:t>3</w:t>
      </w:r>
      <w:r w:rsidR="004635CE">
        <w:rPr>
          <w:rFonts w:cs="Arial" w:hint="eastAsia"/>
          <w:color w:val="222222"/>
          <w:sz w:val="22"/>
        </w:rPr>
        <w:t>つの未知数</w:t>
      </w:r>
      <m:oMath>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ext,ep</m:t>
            </m:r>
          </m:sub>
        </m:sSub>
      </m:oMath>
      <w:r w:rsidR="004635CE">
        <w:rPr>
          <w:rFonts w:cs="Arial" w:hint="eastAsia"/>
          <w:color w:val="222222"/>
          <w:sz w:val="22"/>
        </w:rPr>
        <w:t xml:space="preserve">, </w:t>
      </w:r>
      <m:oMath>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ext,LP</m:t>
            </m:r>
          </m:sub>
        </m:sSub>
      </m:oMath>
      <w:r w:rsidR="004635CE">
        <w:rPr>
          <w:rFonts w:cs="Arial" w:hint="eastAsia"/>
          <w:color w:val="222222"/>
          <w:sz w:val="22"/>
        </w:rPr>
        <w:t xml:space="preserve"> ,</w:t>
      </w:r>
      <m:oMath>
        <m:sSub>
          <m:sSubPr>
            <m:ctrlPr>
              <w:rPr>
                <w:rFonts w:ascii="Cambria Math" w:hAnsi="Cambria Math" w:cs="Arial"/>
                <w:color w:val="222222"/>
                <w:sz w:val="22"/>
              </w:rPr>
            </m:ctrlPr>
          </m:sSubPr>
          <m:e>
            <m:r>
              <w:rPr>
                <w:rFonts w:ascii="Cambria Math" w:hAnsi="Cambria Math" w:cs="Arial"/>
                <w:color w:val="222222"/>
                <w:sz w:val="22"/>
              </w:rPr>
              <m:t>F</m:t>
            </m:r>
          </m:e>
          <m:sub>
            <m:r>
              <w:rPr>
                <w:rFonts w:ascii="Cambria Math" w:hAnsi="Cambria Math" w:cs="Arial"/>
                <w:color w:val="222222"/>
                <w:sz w:val="22"/>
              </w:rPr>
              <m:t>th</m:t>
            </m:r>
          </m:sub>
        </m:sSub>
      </m:oMath>
      <w:r w:rsidR="004635CE">
        <w:rPr>
          <w:rFonts w:cs="Arial" w:hint="eastAsia"/>
          <w:color w:val="222222"/>
          <w:sz w:val="22"/>
        </w:rPr>
        <w:t>が決定する。</w:t>
      </w:r>
      <w:r w:rsidR="00C273D5">
        <w:rPr>
          <w:rFonts w:cs="Arial" w:hint="eastAsia"/>
          <w:color w:val="222222"/>
          <w:sz w:val="22"/>
        </w:rPr>
        <w:t>最大イメー</w:t>
      </w:r>
      <w:r w:rsidR="00C273D5">
        <w:rPr>
          <w:rFonts w:cs="Arial" w:hint="eastAsia"/>
          <w:color w:val="222222"/>
          <w:sz w:val="22"/>
        </w:rPr>
        <w:lastRenderedPageBreak/>
        <w:t>ジング深さ</w:t>
      </w:r>
      <m:oMath>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m</m:t>
            </m:r>
          </m:sub>
        </m:sSub>
      </m:oMath>
      <w:r w:rsidR="0073111E">
        <w:rPr>
          <w:rFonts w:cs="Arial" w:hint="eastAsia"/>
          <w:color w:val="222222"/>
          <w:sz w:val="22"/>
        </w:rPr>
        <w:t>において</w:t>
      </w:r>
      <w:r w:rsidR="00C273D5">
        <w:rPr>
          <w:rFonts w:cs="Arial" w:hint="eastAsia"/>
          <w:color w:val="222222"/>
          <w:sz w:val="22"/>
        </w:rPr>
        <w:t>組織の効率的な励起波長</w:t>
      </w:r>
      <m:oMath>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m:t>
            </m:r>
          </m:sub>
        </m:sSub>
      </m:oMath>
      <w:r w:rsidR="00C273D5">
        <w:rPr>
          <w:rFonts w:cs="Arial" w:hint="eastAsia"/>
          <w:color w:val="222222"/>
          <w:sz w:val="22"/>
        </w:rPr>
        <w:t>は式</w:t>
      </w:r>
      <w:r w:rsidR="00C273D5">
        <w:rPr>
          <w:rFonts w:cs="Arial" w:hint="eastAsia"/>
          <w:color w:val="222222"/>
          <w:sz w:val="22"/>
        </w:rPr>
        <w:t>(2)</w:t>
      </w:r>
      <w:r w:rsidR="00C273D5">
        <w:rPr>
          <w:rFonts w:cs="Arial" w:hint="eastAsia"/>
          <w:color w:val="222222"/>
          <w:sz w:val="22"/>
        </w:rPr>
        <w:t>から</w:t>
      </w:r>
      <m:oMath>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ab</m:t>
            </m:r>
          </m:sub>
        </m:sSub>
      </m:oMath>
      <w:r w:rsidR="00C273D5">
        <w:rPr>
          <w:rFonts w:cs="Arial" w:hint="eastAsia"/>
          <w:color w:val="222222"/>
          <w:sz w:val="22"/>
        </w:rPr>
        <w:t>を</w:t>
      </w:r>
      <m:oMath>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m</m:t>
            </m:r>
          </m:sub>
        </m:sSub>
      </m:oMath>
      <w:r w:rsidR="00C273D5">
        <w:rPr>
          <w:rFonts w:cs="Arial" w:hint="eastAsia"/>
          <w:color w:val="222222"/>
          <w:sz w:val="22"/>
        </w:rPr>
        <w:t>に置き換えることによって</w:t>
      </w:r>
      <w:r w:rsidR="00C273D5">
        <w:rPr>
          <w:rFonts w:cs="Arial" w:hint="eastAsia"/>
          <w:color w:val="222222"/>
          <w:sz w:val="22"/>
        </w:rPr>
        <w:t>(3)</w:t>
      </w:r>
      <w:r w:rsidR="00C273D5">
        <w:rPr>
          <w:rFonts w:cs="Arial" w:hint="eastAsia"/>
          <w:color w:val="222222"/>
          <w:sz w:val="22"/>
        </w:rPr>
        <w:t>のように推論できる。</w:t>
      </w:r>
    </w:p>
    <w:p w:rsidR="00C273D5" w:rsidRDefault="006800EE" w:rsidP="00C273D5">
      <w:pPr>
        <w:ind w:left="360"/>
        <w:rPr>
          <w:rFonts w:cs="Arial"/>
          <w:color w:val="222222"/>
          <w:sz w:val="22"/>
        </w:rPr>
      </w:pPr>
      <m:oMath>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m:t>
            </m:r>
          </m:sub>
        </m:sSub>
      </m:oMath>
      <w:r w:rsidR="00C273D5">
        <w:rPr>
          <w:rFonts w:cs="Arial" w:hint="eastAsia"/>
          <w:color w:val="222222"/>
          <w:sz w:val="22"/>
        </w:rPr>
        <w:t>=</w:t>
      </w:r>
      <m:oMath>
        <m:f>
          <m:fPr>
            <m:ctrlPr>
              <w:rPr>
                <w:rFonts w:ascii="Cambria Math" w:hAnsi="Cambria Math" w:cs="Arial"/>
                <w:color w:val="222222"/>
                <w:sz w:val="22"/>
              </w:rPr>
            </m:ctrlPr>
          </m:fPr>
          <m:num>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m</m:t>
                </m:r>
              </m:sub>
            </m:sSub>
            <m:r>
              <w:rPr>
                <w:rFonts w:ascii="Cambria Math" w:hAnsi="Cambria Math" w:cs="Arial"/>
                <w:color w:val="222222"/>
                <w:sz w:val="22"/>
              </w:rPr>
              <m:t>*</m:t>
            </m:r>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ext,ep</m:t>
                </m:r>
              </m:sub>
            </m:sSub>
            <m:r>
              <w:rPr>
                <w:rFonts w:ascii="Cambria Math" w:hAnsi="Cambria Math" w:cs="Arial"/>
                <w:color w:val="222222"/>
                <w:sz w:val="22"/>
              </w:rPr>
              <m:t>*</m:t>
            </m:r>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ext,LP</m:t>
                </m:r>
              </m:sub>
            </m:sSub>
          </m:num>
          <m:den>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ep</m:t>
                </m:r>
              </m:sub>
            </m:sSub>
            <m:r>
              <w:rPr>
                <w:rFonts w:ascii="Cambria Math" w:hAnsi="Cambria Math" w:cs="Arial"/>
                <w:color w:val="222222"/>
                <w:sz w:val="22"/>
              </w:rPr>
              <m:t>*</m:t>
            </m:r>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ext,LP</m:t>
                </m:r>
              </m:sub>
            </m:sSub>
            <m:r>
              <w:rPr>
                <w:rFonts w:ascii="Cambria Math" w:hAnsi="Cambria Math" w:cs="Arial"/>
                <w:color w:val="222222"/>
                <w:sz w:val="22"/>
              </w:rPr>
              <m:t>+</m:t>
            </m:r>
            <m:d>
              <m:dPr>
                <m:ctrlPr>
                  <w:rPr>
                    <w:rFonts w:ascii="Cambria Math" w:hAnsi="Cambria Math" w:cs="Arial"/>
                    <w:i/>
                    <w:color w:val="222222"/>
                    <w:sz w:val="22"/>
                  </w:rPr>
                </m:ctrlPr>
              </m:dPr>
              <m:e>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m</m:t>
                    </m:r>
                  </m:sub>
                </m:sSub>
                <m:r>
                  <w:rPr>
                    <w:rFonts w:ascii="Cambria Math" w:hAnsi="Cambria Math" w:cs="Arial"/>
                    <w:color w:val="222222"/>
                    <w:sz w:val="22"/>
                  </w:rPr>
                  <m:t>-</m:t>
                </m:r>
                <m:sSub>
                  <m:sSubPr>
                    <m:ctrlPr>
                      <w:rPr>
                        <w:rFonts w:ascii="Cambria Math" w:hAnsi="Cambria Math" w:cs="Arial"/>
                        <w:i/>
                        <w:color w:val="222222"/>
                        <w:sz w:val="22"/>
                      </w:rPr>
                    </m:ctrlPr>
                  </m:sSubPr>
                  <m:e>
                    <m:r>
                      <w:rPr>
                        <w:rFonts w:ascii="Cambria Math" w:hAnsi="Cambria Math" w:cs="Arial"/>
                        <w:color w:val="222222"/>
                        <w:sz w:val="22"/>
                      </w:rPr>
                      <m:t>z</m:t>
                    </m:r>
                  </m:e>
                  <m:sub>
                    <m:r>
                      <w:rPr>
                        <w:rFonts w:ascii="Cambria Math" w:hAnsi="Cambria Math" w:cs="Arial"/>
                        <w:color w:val="222222"/>
                        <w:sz w:val="22"/>
                      </w:rPr>
                      <m:t>ep</m:t>
                    </m:r>
                  </m:sub>
                </m:sSub>
              </m:e>
            </m:d>
            <m:r>
              <w:rPr>
                <w:rFonts w:ascii="Cambria Math" w:hAnsi="Cambria Math" w:cs="Arial"/>
                <w:color w:val="222222"/>
                <w:sz w:val="22"/>
              </w:rPr>
              <m:t>*</m:t>
            </m:r>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ext,ep</m:t>
                </m:r>
              </m:sub>
            </m:sSub>
            <m:r>
              <m:rPr>
                <m:sty m:val="p"/>
              </m:rPr>
              <w:rPr>
                <w:rFonts w:ascii="Cambria Math" w:hAnsi="Cambria Math" w:cs="Arial" w:hint="eastAsia"/>
                <w:color w:val="222222"/>
                <w:sz w:val="22"/>
              </w:rPr>
              <m:t>,</m:t>
            </m:r>
          </m:den>
        </m:f>
      </m:oMath>
      <w:r w:rsidR="00C273D5">
        <w:rPr>
          <w:rFonts w:cs="Arial" w:hint="eastAsia"/>
          <w:color w:val="222222"/>
          <w:sz w:val="22"/>
        </w:rPr>
        <w:t xml:space="preserve">   ,(3)</w:t>
      </w:r>
    </w:p>
    <w:p w:rsidR="00C273D5" w:rsidRDefault="00C273D5" w:rsidP="00C273D5">
      <w:pPr>
        <w:ind w:left="360"/>
        <w:rPr>
          <w:rFonts w:cs="Arial"/>
          <w:sz w:val="22"/>
        </w:rPr>
      </w:pPr>
    </w:p>
    <w:p w:rsidR="00D51735" w:rsidRDefault="00C273D5" w:rsidP="00D51735">
      <w:pPr>
        <w:ind w:left="360"/>
        <w:rPr>
          <w:rFonts w:cs="Arial"/>
          <w:sz w:val="22"/>
        </w:rPr>
      </w:pPr>
      <w:r>
        <w:rPr>
          <w:rFonts w:cs="Arial" w:hint="eastAsia"/>
          <w:sz w:val="22"/>
        </w:rPr>
        <w:t xml:space="preserve"> </w:t>
      </w:r>
      <w:r w:rsidR="0005475C">
        <w:rPr>
          <w:rFonts w:cs="Arial" w:hint="eastAsia"/>
          <w:sz w:val="22"/>
        </w:rPr>
        <w:t>776nm</w:t>
      </w:r>
      <w:r w:rsidR="0005475C">
        <w:rPr>
          <w:rFonts w:cs="Arial" w:hint="eastAsia"/>
          <w:sz w:val="22"/>
        </w:rPr>
        <w:t>の励起波長で、無視できる組織吸収のために組織励起長さは散乱長さと等しいと言える。しかし、</w:t>
      </w:r>
      <w:r w:rsidR="0005475C">
        <w:rPr>
          <w:rFonts w:cs="Arial" w:hint="eastAsia"/>
          <w:sz w:val="22"/>
        </w:rPr>
        <w:t>1552nm</w:t>
      </w:r>
      <w:r w:rsidR="0005475C">
        <w:rPr>
          <w:rFonts w:cs="Arial" w:hint="eastAsia"/>
          <w:sz w:val="22"/>
        </w:rPr>
        <w:t>において吸収は考慮に入れられる。</w:t>
      </w:r>
      <w:r w:rsidR="00D51735">
        <w:rPr>
          <w:rFonts w:cs="Arial" w:hint="eastAsia"/>
          <w:sz w:val="22"/>
        </w:rPr>
        <w:t>1552nm</w:t>
      </w:r>
      <w:r w:rsidR="00D51735">
        <w:rPr>
          <w:rFonts w:cs="Arial" w:hint="eastAsia"/>
          <w:sz w:val="22"/>
        </w:rPr>
        <w:t>において励起長さの散乱と吸収成分を認識するために、散乱長さは線維が柔らかい組織のために次の実験の相互関係を使うことを最初に推測される。</w:t>
      </w:r>
    </w:p>
    <w:p w:rsidR="00D51735" w:rsidRDefault="006800EE" w:rsidP="00D51735">
      <w:pPr>
        <w:ind w:left="360"/>
        <w:rPr>
          <w:rFonts w:cs="Arial"/>
          <w:color w:val="222222"/>
          <w:sz w:val="22"/>
        </w:rPr>
      </w:pPr>
      <m:oMath>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sca,</m:t>
            </m:r>
            <m:sSub>
              <m:sSubPr>
                <m:ctrlPr>
                  <w:rPr>
                    <w:rFonts w:ascii="Cambria Math" w:hAnsi="Cambria Math" w:cs="Arial"/>
                    <w:i/>
                    <w:color w:val="222222"/>
                    <w:sz w:val="22"/>
                  </w:rPr>
                </m:ctrlPr>
              </m:sSubPr>
              <m:e>
                <m:r>
                  <w:rPr>
                    <w:rFonts w:ascii="Cambria Math" w:hAnsi="Cambria Math" w:cs="Arial" w:hint="eastAsia"/>
                    <w:color w:val="222222"/>
                    <w:sz w:val="22"/>
                  </w:rPr>
                  <m:t>λ</m:t>
                </m:r>
              </m:e>
              <m:sub>
                <m:r>
                  <w:rPr>
                    <w:rFonts w:ascii="Cambria Math" w:hAnsi="Cambria Math" w:cs="Arial"/>
                    <w:color w:val="222222"/>
                    <w:sz w:val="22"/>
                  </w:rPr>
                  <m:t>2</m:t>
                </m:r>
              </m:sub>
            </m:sSub>
          </m:sub>
        </m:sSub>
        <m:r>
          <w:rPr>
            <w:rFonts w:ascii="Cambria Math" w:hAnsi="Cambria Math" w:cs="Arial"/>
            <w:color w:val="222222"/>
            <w:sz w:val="22"/>
          </w:rPr>
          <m:t>=</m:t>
        </m:r>
        <m:sSub>
          <m:sSubPr>
            <m:ctrlPr>
              <w:rPr>
                <w:rFonts w:ascii="Cambria Math" w:hAnsi="Cambria Math" w:cs="Arial"/>
                <w:i/>
                <w:color w:val="222222"/>
                <w:sz w:val="22"/>
              </w:rPr>
            </m:ctrlPr>
          </m:sSubPr>
          <m:e>
            <m:r>
              <w:rPr>
                <w:rFonts w:ascii="Cambria Math" w:hAnsi="Cambria Math" w:cs="Arial"/>
                <w:color w:val="222222"/>
                <w:sz w:val="22"/>
              </w:rPr>
              <m:t>l</m:t>
            </m:r>
          </m:e>
          <m:sub>
            <m:r>
              <w:rPr>
                <w:rFonts w:ascii="Cambria Math" w:hAnsi="Cambria Math" w:cs="Arial"/>
                <w:color w:val="222222"/>
                <w:sz w:val="22"/>
              </w:rPr>
              <m:t>sca,</m:t>
            </m:r>
            <m:sSub>
              <m:sSubPr>
                <m:ctrlPr>
                  <w:rPr>
                    <w:rFonts w:ascii="Cambria Math" w:hAnsi="Cambria Math" w:cs="Arial"/>
                    <w:i/>
                    <w:color w:val="222222"/>
                    <w:sz w:val="22"/>
                  </w:rPr>
                </m:ctrlPr>
              </m:sSubPr>
              <m:e>
                <m:r>
                  <w:rPr>
                    <w:rFonts w:ascii="Cambria Math" w:hAnsi="Cambria Math" w:cs="Arial" w:hint="eastAsia"/>
                    <w:color w:val="222222"/>
                    <w:sz w:val="22"/>
                  </w:rPr>
                  <m:t>λ</m:t>
                </m:r>
              </m:e>
              <m:sub>
                <m:r>
                  <w:rPr>
                    <w:rFonts w:ascii="Cambria Math" w:hAnsi="Cambria Math" w:cs="Arial"/>
                    <w:color w:val="222222"/>
                    <w:sz w:val="22"/>
                  </w:rPr>
                  <m:t>1</m:t>
                </m:r>
              </m:sub>
            </m:sSub>
          </m:sub>
        </m:sSub>
        <m:sSup>
          <m:sSupPr>
            <m:ctrlPr>
              <w:rPr>
                <w:rFonts w:ascii="Cambria Math" w:hAnsi="Cambria Math" w:cs="Arial"/>
                <w:i/>
                <w:color w:val="222222"/>
                <w:sz w:val="22"/>
              </w:rPr>
            </m:ctrlPr>
          </m:sSupPr>
          <m:e>
            <m:d>
              <m:dPr>
                <m:ctrlPr>
                  <w:rPr>
                    <w:rFonts w:ascii="Cambria Math" w:hAnsi="Cambria Math" w:cs="Arial"/>
                    <w:i/>
                    <w:color w:val="222222"/>
                    <w:sz w:val="22"/>
                  </w:rPr>
                </m:ctrlPr>
              </m:dPr>
              <m:e>
                <m:f>
                  <m:fPr>
                    <m:ctrlPr>
                      <w:rPr>
                        <w:rFonts w:ascii="Cambria Math" w:hAnsi="Cambria Math" w:cs="Arial"/>
                        <w:i/>
                        <w:color w:val="222222"/>
                        <w:sz w:val="22"/>
                      </w:rPr>
                    </m:ctrlPr>
                  </m:fPr>
                  <m:num>
                    <m:sSub>
                      <m:sSubPr>
                        <m:ctrlPr>
                          <w:rPr>
                            <w:rFonts w:ascii="Cambria Math" w:hAnsi="Cambria Math" w:cs="Arial"/>
                            <w:i/>
                            <w:color w:val="222222"/>
                            <w:sz w:val="22"/>
                          </w:rPr>
                        </m:ctrlPr>
                      </m:sSubPr>
                      <m:e>
                        <m:r>
                          <w:rPr>
                            <w:rFonts w:ascii="Cambria Math" w:hAnsi="Cambria Math" w:cs="Arial" w:hint="eastAsia"/>
                            <w:color w:val="222222"/>
                            <w:sz w:val="22"/>
                          </w:rPr>
                          <m:t>λ</m:t>
                        </m:r>
                      </m:e>
                      <m:sub>
                        <m:r>
                          <w:rPr>
                            <w:rFonts w:ascii="Cambria Math" w:hAnsi="Cambria Math" w:cs="Arial"/>
                            <w:color w:val="222222"/>
                            <w:sz w:val="22"/>
                          </w:rPr>
                          <m:t>2</m:t>
                        </m:r>
                      </m:sub>
                    </m:sSub>
                  </m:num>
                  <m:den>
                    <m:sSub>
                      <m:sSubPr>
                        <m:ctrlPr>
                          <w:rPr>
                            <w:rFonts w:ascii="Cambria Math" w:hAnsi="Cambria Math" w:cs="Arial"/>
                            <w:i/>
                            <w:color w:val="222222"/>
                            <w:sz w:val="22"/>
                          </w:rPr>
                        </m:ctrlPr>
                      </m:sSubPr>
                      <m:e>
                        <m:r>
                          <w:rPr>
                            <w:rFonts w:ascii="Cambria Math" w:hAnsi="Cambria Math" w:cs="Arial" w:hint="eastAsia"/>
                            <w:color w:val="222222"/>
                            <w:sz w:val="22"/>
                          </w:rPr>
                          <m:t>λ</m:t>
                        </m:r>
                      </m:e>
                      <m:sub>
                        <m:r>
                          <w:rPr>
                            <w:rFonts w:ascii="Cambria Math" w:hAnsi="Cambria Math" w:cs="Arial"/>
                            <w:color w:val="222222"/>
                            <w:sz w:val="22"/>
                          </w:rPr>
                          <m:t>1</m:t>
                        </m:r>
                      </m:sub>
                    </m:sSub>
                  </m:den>
                </m:f>
              </m:e>
            </m:d>
          </m:e>
          <m:sup>
            <m:r>
              <w:rPr>
                <w:rFonts w:ascii="Cambria Math" w:hAnsi="Cambria Math" w:cs="Arial"/>
                <w:color w:val="222222"/>
                <w:sz w:val="22"/>
              </w:rPr>
              <m:t>1.627±0.115</m:t>
            </m:r>
          </m:sup>
        </m:sSup>
      </m:oMath>
      <w:r w:rsidR="00911653">
        <w:rPr>
          <w:rFonts w:cs="Arial" w:hint="eastAsia"/>
          <w:color w:val="222222"/>
          <w:sz w:val="22"/>
        </w:rPr>
        <w:t xml:space="preserve">   ,(4)</w:t>
      </w:r>
    </w:p>
    <w:p w:rsidR="00911653" w:rsidRDefault="00672DDF" w:rsidP="00D51735">
      <w:pPr>
        <w:ind w:left="360"/>
        <w:rPr>
          <w:rFonts w:cs="Arial"/>
          <w:sz w:val="22"/>
        </w:rPr>
      </w:pPr>
      <w:r>
        <w:rPr>
          <w:rFonts w:cs="Arial" w:hint="eastAsia"/>
          <w:sz w:val="22"/>
        </w:rPr>
        <w:t>結果的に散乱した長さは式</w:t>
      </w:r>
      <w:r>
        <w:rPr>
          <w:rFonts w:cs="Arial" w:hint="eastAsia"/>
          <w:sz w:val="22"/>
        </w:rPr>
        <w:t>(4)</w:t>
      </w:r>
      <w:r>
        <w:rPr>
          <w:rFonts w:cs="Arial" w:hint="eastAsia"/>
          <w:sz w:val="22"/>
        </w:rPr>
        <w:t>より</w:t>
      </w:r>
      <w:r>
        <w:rPr>
          <w:rFonts w:cs="Arial" w:hint="eastAsia"/>
          <w:sz w:val="22"/>
        </w:rPr>
        <w:t>1552nm</w:t>
      </w:r>
      <w:r>
        <w:rPr>
          <w:rFonts w:cs="Arial" w:hint="eastAsia"/>
          <w:sz w:val="22"/>
        </w:rPr>
        <w:t>波長において</w:t>
      </w:r>
      <w:r>
        <w:rPr>
          <w:rFonts w:cs="Arial" w:hint="eastAsia"/>
          <w:sz w:val="22"/>
        </w:rPr>
        <w:t>108</w:t>
      </w:r>
      <w:r>
        <w:rPr>
          <w:rFonts w:cs="Arial" w:hint="eastAsia"/>
          <w:sz w:val="22"/>
        </w:rPr>
        <w:t>±</w:t>
      </w:r>
      <w:r>
        <w:rPr>
          <w:rFonts w:cs="Arial" w:hint="eastAsia"/>
          <w:sz w:val="22"/>
        </w:rPr>
        <w:t>8</w:t>
      </w:r>
      <w:r>
        <w:rPr>
          <w:rFonts w:cs="Arial" w:hint="eastAsia"/>
          <w:sz w:val="22"/>
        </w:rPr>
        <w:t>μ</w:t>
      </w:r>
      <w:r>
        <w:rPr>
          <w:rFonts w:cs="Arial" w:hint="eastAsia"/>
          <w:sz w:val="22"/>
        </w:rPr>
        <w:t>m</w:t>
      </w:r>
      <w:r>
        <w:rPr>
          <w:rFonts w:cs="Arial" w:hint="eastAsia"/>
          <w:sz w:val="22"/>
        </w:rPr>
        <w:t>だった、そして吸収長さは</w:t>
      </w:r>
      <w:r>
        <w:rPr>
          <w:rFonts w:cs="Arial" w:hint="eastAsia"/>
          <w:sz w:val="22"/>
        </w:rPr>
        <w:t>135</w:t>
      </w:r>
      <w:r>
        <w:rPr>
          <w:rFonts w:cs="Arial" w:hint="eastAsia"/>
          <w:sz w:val="22"/>
        </w:rPr>
        <w:t>±</w:t>
      </w:r>
      <w:r>
        <w:rPr>
          <w:rFonts w:cs="Arial" w:hint="eastAsia"/>
          <w:sz w:val="22"/>
        </w:rPr>
        <w:t>15</w:t>
      </w:r>
      <w:r>
        <w:rPr>
          <w:rFonts w:cs="Arial" w:hint="eastAsia"/>
          <w:sz w:val="22"/>
        </w:rPr>
        <w:t>μ</w:t>
      </w:r>
      <w:r>
        <w:rPr>
          <w:rFonts w:cs="Arial" w:hint="eastAsia"/>
          <w:sz w:val="22"/>
        </w:rPr>
        <w:t>m</w:t>
      </w:r>
      <w:r>
        <w:rPr>
          <w:rFonts w:cs="Arial" w:hint="eastAsia"/>
          <w:sz w:val="22"/>
        </w:rPr>
        <w:t>と推測できた。いくつかの研究は純水での吸収長さは</w:t>
      </w:r>
      <w:r>
        <w:rPr>
          <w:rFonts w:cs="Arial" w:hint="eastAsia"/>
          <w:sz w:val="22"/>
        </w:rPr>
        <w:t>1552nm</w:t>
      </w:r>
      <w:r>
        <w:rPr>
          <w:rFonts w:cs="Arial" w:hint="eastAsia"/>
          <w:sz w:val="22"/>
        </w:rPr>
        <w:t>波長において</w:t>
      </w:r>
      <w:r>
        <w:rPr>
          <w:rFonts w:cs="Arial" w:hint="eastAsia"/>
          <w:sz w:val="22"/>
        </w:rPr>
        <w:t>200</w:t>
      </w:r>
      <w:r>
        <w:rPr>
          <w:rFonts w:cs="Arial" w:hint="eastAsia"/>
          <w:sz w:val="22"/>
        </w:rPr>
        <w:t>から</w:t>
      </w:r>
      <w:r>
        <w:rPr>
          <w:rFonts w:cs="Arial" w:hint="eastAsia"/>
          <w:sz w:val="22"/>
        </w:rPr>
        <w:t>250</w:t>
      </w:r>
      <w:r>
        <w:rPr>
          <w:rFonts w:cs="Arial" w:hint="eastAsia"/>
          <w:sz w:val="22"/>
        </w:rPr>
        <w:t>μ</w:t>
      </w:r>
      <w:r>
        <w:rPr>
          <w:rFonts w:cs="Arial" w:hint="eastAsia"/>
          <w:sz w:val="22"/>
        </w:rPr>
        <w:t>m</w:t>
      </w:r>
      <w:r>
        <w:rPr>
          <w:rFonts w:cs="Arial" w:hint="eastAsia"/>
          <w:sz w:val="22"/>
        </w:rPr>
        <w:t>だと分かった。これらの数字を確かめるため</w:t>
      </w:r>
      <w:r w:rsidR="00DF45E1">
        <w:rPr>
          <w:rFonts w:cs="Arial" w:hint="eastAsia"/>
          <w:sz w:val="22"/>
        </w:rPr>
        <w:t>、</w:t>
      </w:r>
      <w:bookmarkStart w:id="0" w:name="_GoBack"/>
      <w:r>
        <w:rPr>
          <w:rFonts w:cs="Arial" w:hint="eastAsia"/>
          <w:sz w:val="22"/>
        </w:rPr>
        <w:t>異なった深さで</w:t>
      </w:r>
      <w:r>
        <w:rPr>
          <w:rFonts w:cs="Arial" w:hint="eastAsia"/>
          <w:sz w:val="22"/>
        </w:rPr>
        <w:t>1552nm</w:t>
      </w:r>
      <w:r>
        <w:rPr>
          <w:rFonts w:cs="Arial" w:hint="eastAsia"/>
          <w:sz w:val="22"/>
        </w:rPr>
        <w:t>レーザー光を集光して、</w:t>
      </w:r>
      <w:r w:rsidR="00DF45E1">
        <w:rPr>
          <w:rFonts w:cs="Arial" w:hint="eastAsia"/>
          <w:sz w:val="22"/>
        </w:rPr>
        <w:t>焦点面で</w:t>
      </w:r>
      <w:r>
        <w:rPr>
          <w:rFonts w:cs="Arial" w:hint="eastAsia"/>
          <w:sz w:val="22"/>
        </w:rPr>
        <w:t>気泡形成</w:t>
      </w:r>
      <w:r w:rsidR="00DF45E1">
        <w:rPr>
          <w:rFonts w:cs="Arial" w:hint="eastAsia"/>
          <w:sz w:val="22"/>
        </w:rPr>
        <w:t>する最小パルスエネルギーを測定することで蒸留水の吸収長さを計測することができる</w:t>
      </w:r>
      <w:bookmarkEnd w:id="0"/>
      <w:r w:rsidR="00DF45E1">
        <w:rPr>
          <w:rFonts w:cs="Arial" w:hint="eastAsia"/>
          <w:sz w:val="22"/>
        </w:rPr>
        <w:t>。上に描かれた方法を応用すると、この研究は</w:t>
      </w:r>
      <w:r w:rsidR="00DF45E1">
        <w:rPr>
          <w:rFonts w:cs="Arial" w:hint="eastAsia"/>
          <w:sz w:val="22"/>
        </w:rPr>
        <w:t>1552nm</w:t>
      </w:r>
      <w:r w:rsidR="00DF45E1">
        <w:rPr>
          <w:rFonts w:cs="Arial" w:hint="eastAsia"/>
          <w:sz w:val="22"/>
        </w:rPr>
        <w:t>波長において吸収波長は</w:t>
      </w:r>
      <w:r w:rsidR="00DF45E1">
        <w:rPr>
          <w:rFonts w:cs="Arial" w:hint="eastAsia"/>
          <w:sz w:val="22"/>
        </w:rPr>
        <w:t>200</w:t>
      </w:r>
      <w:r w:rsidR="00DF45E1">
        <w:rPr>
          <w:rFonts w:cs="Arial" w:hint="eastAsia"/>
          <w:sz w:val="22"/>
        </w:rPr>
        <w:t>±</w:t>
      </w:r>
      <w:r w:rsidR="00DF45E1">
        <w:rPr>
          <w:rFonts w:cs="Arial" w:hint="eastAsia"/>
          <w:sz w:val="22"/>
        </w:rPr>
        <w:t>50</w:t>
      </w:r>
      <w:r w:rsidR="00DF45E1">
        <w:rPr>
          <w:rFonts w:cs="Arial" w:hint="eastAsia"/>
          <w:sz w:val="22"/>
        </w:rPr>
        <w:t>μ</w:t>
      </w:r>
      <w:r w:rsidR="00DF45E1">
        <w:rPr>
          <w:rFonts w:cs="Arial" w:hint="eastAsia"/>
          <w:sz w:val="22"/>
        </w:rPr>
        <w:t>m</w:t>
      </w:r>
      <w:r w:rsidR="00DF45E1">
        <w:rPr>
          <w:rFonts w:cs="Arial" w:hint="eastAsia"/>
          <w:sz w:val="22"/>
        </w:rPr>
        <w:t>と決まった。</w:t>
      </w:r>
      <w:r w:rsidR="00CC156A">
        <w:rPr>
          <w:rFonts w:cs="Arial" w:hint="eastAsia"/>
          <w:sz w:val="22"/>
        </w:rPr>
        <w:t>したがって、われわれはこれらの組織実験の結果は声帯に関連する数字を表し、水と生体間の吸収波長の数値のわずかな違いはコラーゲン、エラスチンや水に加えられたヒアルロン酸のような生体組成に由来しうる。</w:t>
      </w:r>
      <w:r w:rsidR="004E6503">
        <w:rPr>
          <w:rFonts w:cs="Arial" w:hint="eastAsia"/>
          <w:sz w:val="22"/>
        </w:rPr>
        <w:t>これらの数値はモンテカルロや熱伝達シミュレーションに使用された。すべての励起長さの概要は、そしてそれは両方の励起波長の文献に報告された数値と一般的に一致しており、表</w:t>
      </w:r>
      <w:r w:rsidR="004E6503">
        <w:rPr>
          <w:rFonts w:cs="Arial" w:hint="eastAsia"/>
          <w:sz w:val="22"/>
        </w:rPr>
        <w:t>1</w:t>
      </w:r>
      <w:r w:rsidR="004E6503">
        <w:rPr>
          <w:rFonts w:cs="Arial" w:hint="eastAsia"/>
          <w:sz w:val="22"/>
        </w:rPr>
        <w:t>にまとめている。</w:t>
      </w:r>
    </w:p>
    <w:p w:rsidR="00B2576B" w:rsidRDefault="00B2576B" w:rsidP="00D51735">
      <w:pPr>
        <w:ind w:left="360"/>
        <w:rPr>
          <w:rFonts w:cs="Arial"/>
          <w:sz w:val="22"/>
        </w:rPr>
      </w:pPr>
    </w:p>
    <w:p w:rsidR="00B2576B" w:rsidRPr="00B2576B" w:rsidRDefault="00B2576B" w:rsidP="00B2576B">
      <w:pPr>
        <w:pStyle w:val="a7"/>
        <w:numPr>
          <w:ilvl w:val="1"/>
          <w:numId w:val="4"/>
        </w:numPr>
        <w:ind w:leftChars="0"/>
        <w:rPr>
          <w:rFonts w:ascii="AdvOT7a027dc5.I" w:hAnsi="AdvOT7a027dc5.I" w:cs="AdvOT7a027dc5.I"/>
          <w:kern w:val="0"/>
          <w:sz w:val="20"/>
          <w:szCs w:val="20"/>
        </w:rPr>
      </w:pPr>
      <w:r w:rsidRPr="00B2576B">
        <w:rPr>
          <w:rFonts w:ascii="AdvOT7a027dc5.I" w:hAnsi="AdvOT7a027dc5.I" w:cs="AdvOT7a027dc5.I"/>
          <w:kern w:val="0"/>
          <w:sz w:val="20"/>
          <w:szCs w:val="20"/>
        </w:rPr>
        <w:t>Maximum Imaging Depth</w:t>
      </w:r>
    </w:p>
    <w:p w:rsidR="00B2576B" w:rsidRDefault="00B2576B" w:rsidP="00B2576B">
      <w:pPr>
        <w:rPr>
          <w:rFonts w:cs="Arial"/>
          <w:sz w:val="22"/>
        </w:rPr>
      </w:pPr>
      <w:r>
        <w:rPr>
          <w:rFonts w:cs="Arial" w:hint="eastAsia"/>
          <w:sz w:val="22"/>
        </w:rPr>
        <w:t>切除された新鮮な優れた豚の声帯は</w:t>
      </w:r>
      <w:r w:rsidR="00ED731D">
        <w:rPr>
          <w:rFonts w:cs="Arial" w:hint="eastAsia"/>
          <w:sz w:val="22"/>
        </w:rPr>
        <w:t>776-1552nm</w:t>
      </w:r>
      <w:r w:rsidR="00ED731D">
        <w:rPr>
          <w:rFonts w:cs="Arial" w:hint="eastAsia"/>
          <w:sz w:val="22"/>
        </w:rPr>
        <w:t>励起波長において最大イメージング深さを比較するために</w:t>
      </w:r>
      <w:r w:rsidR="00ED731D">
        <w:rPr>
          <w:rFonts w:cs="Arial" w:hint="eastAsia"/>
          <w:sz w:val="22"/>
        </w:rPr>
        <w:t>TPM</w:t>
      </w:r>
      <w:r w:rsidR="00ED731D">
        <w:rPr>
          <w:rFonts w:cs="Arial" w:hint="eastAsia"/>
          <w:sz w:val="22"/>
        </w:rPr>
        <w:t>と</w:t>
      </w:r>
      <w:r w:rsidR="00ED731D">
        <w:rPr>
          <w:rFonts w:cs="Arial" w:hint="eastAsia"/>
          <w:sz w:val="22"/>
        </w:rPr>
        <w:t>THG</w:t>
      </w:r>
      <w:r w:rsidR="00ED731D">
        <w:rPr>
          <w:rFonts w:cs="Arial" w:hint="eastAsia"/>
          <w:sz w:val="22"/>
        </w:rPr>
        <w:t>イメージングの両方を使用してイメージングした、それぞれ図</w:t>
      </w:r>
      <w:r w:rsidR="00ED731D">
        <w:rPr>
          <w:rFonts w:cs="Arial" w:hint="eastAsia"/>
          <w:sz w:val="22"/>
        </w:rPr>
        <w:t>2</w:t>
      </w:r>
      <w:r w:rsidR="00ED731D">
        <w:rPr>
          <w:rFonts w:cs="Arial" w:hint="eastAsia"/>
          <w:sz w:val="22"/>
        </w:rPr>
        <w:t>に示す。組織表面は</w:t>
      </w:r>
      <w:r w:rsidR="00ED731D">
        <w:rPr>
          <w:rFonts w:cs="Arial" w:hint="eastAsia"/>
          <w:sz w:val="22"/>
        </w:rPr>
        <w:t>T</w:t>
      </w:r>
      <w:r w:rsidR="00713F2B">
        <w:rPr>
          <w:rFonts w:cs="Arial" w:hint="eastAsia"/>
          <w:sz w:val="22"/>
        </w:rPr>
        <w:t>P</w:t>
      </w:r>
      <w:r w:rsidR="00ED731D">
        <w:rPr>
          <w:rFonts w:cs="Arial" w:hint="eastAsia"/>
          <w:sz w:val="22"/>
        </w:rPr>
        <w:t>M</w:t>
      </w:r>
      <w:r w:rsidR="00ED731D">
        <w:rPr>
          <w:rFonts w:cs="Arial" w:hint="eastAsia"/>
          <w:sz w:val="22"/>
        </w:rPr>
        <w:t>内の外部から印加される蛍光ビーズの存在と</w:t>
      </w:r>
      <w:r w:rsidR="00ED731D">
        <w:rPr>
          <w:rFonts w:cs="Arial" w:hint="eastAsia"/>
          <w:sz w:val="22"/>
        </w:rPr>
        <w:t>THG</w:t>
      </w:r>
      <w:r w:rsidR="00ED731D">
        <w:rPr>
          <w:rFonts w:cs="Arial" w:hint="eastAsia"/>
          <w:sz w:val="22"/>
        </w:rPr>
        <w:t>における組織表面とガラスカバー間の境界面</w:t>
      </w:r>
      <w:r w:rsidR="00675354">
        <w:rPr>
          <w:rFonts w:cs="Arial" w:hint="eastAsia"/>
          <w:sz w:val="22"/>
        </w:rPr>
        <w:t>における大信号コントラストの存在によって確認される。</w:t>
      </w:r>
      <w:r w:rsidR="00CD675F">
        <w:rPr>
          <w:rFonts w:cs="Arial" w:hint="eastAsia"/>
          <w:sz w:val="22"/>
        </w:rPr>
        <w:t>コラーゲン線維が最初に現れる深さはイメージングの場所や表面下の</w:t>
      </w:r>
      <w:r w:rsidR="00CD675F">
        <w:rPr>
          <w:rFonts w:cs="Arial" w:hint="eastAsia"/>
          <w:sz w:val="22"/>
        </w:rPr>
        <w:t>40</w:t>
      </w:r>
      <w:r w:rsidR="00CD675F">
        <w:rPr>
          <w:rFonts w:cs="Arial" w:hint="eastAsia"/>
          <w:sz w:val="22"/>
        </w:rPr>
        <w:t>～</w:t>
      </w:r>
      <w:r w:rsidR="00CD675F">
        <w:rPr>
          <w:rFonts w:cs="Arial" w:hint="eastAsia"/>
          <w:sz w:val="22"/>
        </w:rPr>
        <w:t>70</w:t>
      </w:r>
      <w:r w:rsidR="00CD675F">
        <w:rPr>
          <w:rFonts w:cs="Arial" w:hint="eastAsia"/>
          <w:sz w:val="22"/>
        </w:rPr>
        <w:t>μ</w:t>
      </w:r>
      <w:r w:rsidR="00CD675F">
        <w:rPr>
          <w:rFonts w:cs="Arial" w:hint="eastAsia"/>
          <w:sz w:val="22"/>
        </w:rPr>
        <w:t>m</w:t>
      </w:r>
      <w:r w:rsidR="00CD675F">
        <w:rPr>
          <w:rFonts w:cs="Arial" w:hint="eastAsia"/>
          <w:sz w:val="22"/>
        </w:rPr>
        <w:t>の範囲の間で変わる。イメージング深さが増えると、</w:t>
      </w:r>
      <w:r w:rsidR="00CD675F">
        <w:rPr>
          <w:rFonts w:cs="Arial" w:hint="eastAsia"/>
          <w:sz w:val="22"/>
        </w:rPr>
        <w:t>TPM</w:t>
      </w:r>
      <w:r w:rsidR="00CD675F">
        <w:rPr>
          <w:rFonts w:cs="Arial" w:hint="eastAsia"/>
          <w:sz w:val="22"/>
        </w:rPr>
        <w:t>と</w:t>
      </w:r>
      <w:r w:rsidR="00CD675F">
        <w:rPr>
          <w:rFonts w:cs="Arial" w:hint="eastAsia"/>
          <w:sz w:val="22"/>
        </w:rPr>
        <w:t>THG</w:t>
      </w:r>
      <w:r w:rsidR="00CD675F">
        <w:rPr>
          <w:rFonts w:cs="Arial" w:hint="eastAsia"/>
          <w:sz w:val="22"/>
        </w:rPr>
        <w:t>信号は異なった組織成分から起こると検出され、上皮と</w:t>
      </w:r>
      <w:r w:rsidR="00CD675F">
        <w:rPr>
          <w:rFonts w:cs="Arial" w:hint="eastAsia"/>
          <w:sz w:val="22"/>
        </w:rPr>
        <w:t>SLP</w:t>
      </w:r>
      <w:r w:rsidR="00CD675F">
        <w:rPr>
          <w:rFonts w:cs="Arial" w:hint="eastAsia"/>
          <w:sz w:val="22"/>
        </w:rPr>
        <w:t>を区別するの</w:t>
      </w:r>
      <w:r w:rsidR="003C373D">
        <w:rPr>
          <w:rFonts w:cs="Arial" w:hint="eastAsia"/>
          <w:sz w:val="22"/>
        </w:rPr>
        <w:t>を</w:t>
      </w:r>
      <w:r w:rsidR="00CD675F">
        <w:rPr>
          <w:rFonts w:cs="Arial" w:hint="eastAsia"/>
          <w:sz w:val="22"/>
        </w:rPr>
        <w:t>助ける。例えば、</w:t>
      </w:r>
      <w:r w:rsidR="00CD675F">
        <w:rPr>
          <w:rFonts w:cs="Arial" w:hint="eastAsia"/>
          <w:sz w:val="22"/>
        </w:rPr>
        <w:t>776nm</w:t>
      </w:r>
      <w:r w:rsidR="00CD675F">
        <w:rPr>
          <w:rFonts w:cs="Arial" w:hint="eastAsia"/>
          <w:sz w:val="22"/>
        </w:rPr>
        <w:t>励起波長での</w:t>
      </w:r>
      <w:r w:rsidR="00CD675F">
        <w:rPr>
          <w:rFonts w:cs="Arial" w:hint="eastAsia"/>
          <w:sz w:val="22"/>
        </w:rPr>
        <w:t>TPM</w:t>
      </w:r>
      <w:r w:rsidR="00CD675F">
        <w:rPr>
          <w:rFonts w:cs="Arial" w:hint="eastAsia"/>
          <w:sz w:val="22"/>
        </w:rPr>
        <w:t>はニコチンアミドアデニンジヌ</w:t>
      </w:r>
      <w:r w:rsidR="00F33CAF">
        <w:rPr>
          <w:rFonts w:cs="Arial" w:hint="eastAsia"/>
          <w:sz w:val="22"/>
        </w:rPr>
        <w:t>クレオチドホスフェートおよび上皮のフラビンと</w:t>
      </w:r>
      <w:r w:rsidR="00F33CAF">
        <w:rPr>
          <w:rFonts w:cs="Arial" w:hint="eastAsia"/>
          <w:sz w:val="22"/>
        </w:rPr>
        <w:t>SLP</w:t>
      </w:r>
      <w:r w:rsidR="00F33CAF">
        <w:rPr>
          <w:rFonts w:cs="Arial" w:hint="eastAsia"/>
          <w:sz w:val="22"/>
        </w:rPr>
        <w:t>のコラーゲンおよびエラスチン線維を検出できた</w:t>
      </w:r>
      <w:r w:rsidR="00F33CAF">
        <w:rPr>
          <w:rFonts w:cs="Arial" w:hint="eastAsia"/>
          <w:sz w:val="22"/>
        </w:rPr>
        <w:t>[</w:t>
      </w:r>
      <w:r w:rsidR="00F33CAF">
        <w:rPr>
          <w:rFonts w:cs="Arial" w:hint="eastAsia"/>
          <w:sz w:val="22"/>
        </w:rPr>
        <w:t>図</w:t>
      </w:r>
      <w:r w:rsidR="00F33CAF">
        <w:rPr>
          <w:rFonts w:cs="Arial" w:hint="eastAsia"/>
          <w:sz w:val="22"/>
        </w:rPr>
        <w:t>2(b)]</w:t>
      </w:r>
      <w:r w:rsidR="00F33CAF">
        <w:rPr>
          <w:rFonts w:cs="Arial" w:hint="eastAsia"/>
          <w:sz w:val="22"/>
        </w:rPr>
        <w:t>。一方、</w:t>
      </w:r>
      <w:r w:rsidR="00F33CAF">
        <w:rPr>
          <w:rFonts w:cs="Arial" w:hint="eastAsia"/>
          <w:sz w:val="22"/>
        </w:rPr>
        <w:t>THG</w:t>
      </w:r>
      <w:r w:rsidR="00F33CAF">
        <w:rPr>
          <w:rFonts w:cs="Arial" w:hint="eastAsia"/>
          <w:sz w:val="22"/>
        </w:rPr>
        <w:t>は優れた豚の声帯の上皮細胞と</w:t>
      </w:r>
      <w:r w:rsidR="00F33CAF">
        <w:rPr>
          <w:rFonts w:cs="Arial" w:hint="eastAsia"/>
          <w:sz w:val="22"/>
        </w:rPr>
        <w:t>ECM</w:t>
      </w:r>
      <w:r w:rsidR="00F33CAF">
        <w:rPr>
          <w:rFonts w:cs="Arial" w:hint="eastAsia"/>
          <w:sz w:val="22"/>
        </w:rPr>
        <w:t>線維をイメージングできた。</w:t>
      </w:r>
      <w:r w:rsidR="00F33CAF">
        <w:rPr>
          <w:rFonts w:cs="Arial" w:hint="eastAsia"/>
          <w:sz w:val="22"/>
        </w:rPr>
        <w:t>THG</w:t>
      </w:r>
      <w:r w:rsidR="00F33CAF">
        <w:rPr>
          <w:rFonts w:cs="Arial" w:hint="eastAsia"/>
          <w:sz w:val="22"/>
        </w:rPr>
        <w:t>信号は屈折率の変化、幾何学的形状、組織内の三次感受性の違いから起こった。</w:t>
      </w:r>
      <w:r w:rsidR="00F33CAF">
        <w:rPr>
          <w:rFonts w:cs="Arial" w:hint="eastAsia"/>
          <w:sz w:val="22"/>
        </w:rPr>
        <w:lastRenderedPageBreak/>
        <w:t>優れた豚の声帯の非線形イメージ間の比較は長波長</w:t>
      </w:r>
      <w:r w:rsidR="00F33CAF">
        <w:rPr>
          <w:rFonts w:cs="Arial" w:hint="eastAsia"/>
          <w:sz w:val="22"/>
        </w:rPr>
        <w:t>(1552nm)</w:t>
      </w:r>
      <w:r w:rsidR="00F33CAF">
        <w:rPr>
          <w:rFonts w:cs="Arial" w:hint="eastAsia"/>
          <w:sz w:val="22"/>
        </w:rPr>
        <w:t>の</w:t>
      </w:r>
      <w:r w:rsidR="00F33CAF">
        <w:rPr>
          <w:rFonts w:cs="Arial" w:hint="eastAsia"/>
          <w:sz w:val="22"/>
        </w:rPr>
        <w:t>THG</w:t>
      </w:r>
      <w:r w:rsidR="00F33CAF">
        <w:rPr>
          <w:rFonts w:cs="Arial" w:hint="eastAsia"/>
          <w:sz w:val="22"/>
        </w:rPr>
        <w:t>は質的に最大イメージング深さを十分改善するとはっきり示した。</w:t>
      </w:r>
      <w:r w:rsidR="00F876F0">
        <w:rPr>
          <w:rFonts w:cs="Arial" w:hint="eastAsia"/>
          <w:sz w:val="22"/>
        </w:rPr>
        <w:t>最大イメージング深さにおいて</w:t>
      </w:r>
      <w:r w:rsidR="00FA20CC">
        <w:rPr>
          <w:rFonts w:cs="Arial" w:hint="eastAsia"/>
          <w:sz w:val="22"/>
        </w:rPr>
        <w:t>、適応する最大イメージングパワーは</w:t>
      </w:r>
      <w:r w:rsidR="00FA20CC">
        <w:rPr>
          <w:rFonts w:cs="Arial" w:hint="eastAsia"/>
          <w:sz w:val="22"/>
        </w:rPr>
        <w:t>TPM</w:t>
      </w:r>
      <w:r w:rsidR="00FA20CC">
        <w:rPr>
          <w:rFonts w:cs="Arial" w:hint="eastAsia"/>
          <w:sz w:val="22"/>
        </w:rPr>
        <w:t>と</w:t>
      </w:r>
      <w:r w:rsidR="00FA20CC">
        <w:rPr>
          <w:rFonts w:cs="Arial" w:hint="eastAsia"/>
          <w:sz w:val="22"/>
        </w:rPr>
        <w:t>THG</w:t>
      </w:r>
      <w:r w:rsidR="00FA20CC">
        <w:rPr>
          <w:rFonts w:cs="Arial" w:hint="eastAsia"/>
          <w:sz w:val="22"/>
        </w:rPr>
        <w:t>それぞれにおいて</w:t>
      </w:r>
      <w:r w:rsidR="00FA20CC">
        <w:rPr>
          <w:rFonts w:cs="Arial" w:hint="eastAsia"/>
          <w:sz w:val="22"/>
        </w:rPr>
        <w:t>10</w:t>
      </w:r>
      <w:r w:rsidR="00FA20CC">
        <w:rPr>
          <w:rFonts w:cs="Arial" w:hint="eastAsia"/>
          <w:sz w:val="22"/>
        </w:rPr>
        <w:t>～</w:t>
      </w:r>
      <w:r w:rsidR="00FA20CC">
        <w:rPr>
          <w:rFonts w:cs="Arial" w:hint="eastAsia"/>
          <w:sz w:val="22"/>
        </w:rPr>
        <w:t>55mW</w:t>
      </w:r>
      <w:r w:rsidR="00FA20CC">
        <w:rPr>
          <w:rFonts w:cs="Arial" w:hint="eastAsia"/>
          <w:sz w:val="22"/>
        </w:rPr>
        <w:t>だった。</w:t>
      </w:r>
    </w:p>
    <w:p w:rsidR="00FA20CC" w:rsidRDefault="00FA20CC" w:rsidP="00B2576B">
      <w:pPr>
        <w:rPr>
          <w:rFonts w:cs="Arial"/>
          <w:sz w:val="22"/>
        </w:rPr>
      </w:pPr>
      <w:r>
        <w:rPr>
          <w:rFonts w:cs="Arial" w:hint="eastAsia"/>
          <w:sz w:val="22"/>
        </w:rPr>
        <w:t xml:space="preserve">　定量的に最大イメージング深さを分析するために、我々はどのように</w:t>
      </w:r>
      <w:r>
        <w:rPr>
          <w:rFonts w:cs="Arial" w:hint="eastAsia"/>
          <w:sz w:val="22"/>
        </w:rPr>
        <w:t>SBR</w:t>
      </w:r>
      <w:r w:rsidR="00BB3CE1">
        <w:rPr>
          <w:rFonts w:cs="Arial" w:hint="eastAsia"/>
          <w:sz w:val="22"/>
        </w:rPr>
        <w:t>(</w:t>
      </w:r>
      <w:r w:rsidR="00BB3CE1">
        <w:rPr>
          <w:rFonts w:cs="Arial" w:hint="eastAsia"/>
          <w:sz w:val="22"/>
        </w:rPr>
        <w:t>信号</w:t>
      </w:r>
      <w:r w:rsidR="00BB3CE1">
        <w:rPr>
          <w:rFonts w:cs="Arial" w:hint="eastAsia"/>
          <w:sz w:val="22"/>
        </w:rPr>
        <w:t>/</w:t>
      </w:r>
      <w:r w:rsidR="00BB3CE1">
        <w:rPr>
          <w:rFonts w:cs="Arial" w:hint="eastAsia"/>
          <w:sz w:val="22"/>
        </w:rPr>
        <w:t>バックグラウンド比</w:t>
      </w:r>
      <w:r w:rsidR="00BB3CE1">
        <w:rPr>
          <w:rFonts w:cs="Arial" w:hint="eastAsia"/>
          <w:sz w:val="22"/>
        </w:rPr>
        <w:t>)</w:t>
      </w:r>
      <w:r>
        <w:rPr>
          <w:rFonts w:cs="Arial" w:hint="eastAsia"/>
          <w:sz w:val="22"/>
        </w:rPr>
        <w:t>がどのようにイメージング深さを変えるのかを分析した。</w:t>
      </w:r>
      <w:r w:rsidR="009163D0">
        <w:rPr>
          <w:rFonts w:cs="Arial" w:hint="eastAsia"/>
          <w:sz w:val="22"/>
        </w:rPr>
        <w:t xml:space="preserve">Image J </w:t>
      </w:r>
      <w:r w:rsidR="009163D0">
        <w:rPr>
          <w:rFonts w:cs="Arial" w:hint="eastAsia"/>
          <w:sz w:val="22"/>
        </w:rPr>
        <w:t>ソフトウェアを用いてそれぞれのイメージにおいて異なった場所で改造可能な特徴を横切るピクセルの行を選ぶことで</w:t>
      </w:r>
      <w:r w:rsidR="009163D0">
        <w:rPr>
          <w:rFonts w:cs="Arial" w:hint="eastAsia"/>
          <w:sz w:val="22"/>
        </w:rPr>
        <w:t>SBR</w:t>
      </w:r>
      <w:r w:rsidR="009163D0">
        <w:rPr>
          <w:rFonts w:cs="Arial" w:hint="eastAsia"/>
          <w:sz w:val="22"/>
        </w:rPr>
        <w:t>は算出された。これらの分解可能な機能は</w:t>
      </w:r>
      <w:r w:rsidR="009163D0">
        <w:rPr>
          <w:rFonts w:cs="Arial" w:hint="eastAsia"/>
          <w:sz w:val="22"/>
        </w:rPr>
        <w:t>SLP</w:t>
      </w:r>
      <w:r w:rsidR="009163D0">
        <w:rPr>
          <w:rFonts w:cs="Arial" w:hint="eastAsia"/>
          <w:sz w:val="22"/>
        </w:rPr>
        <w:t>で上皮または細胞外マトリックス線維の上皮細胞だった。そして、比率が最大信号強度の</w:t>
      </w:r>
      <m:oMath>
        <m:f>
          <m:fPr>
            <m:type m:val="skw"/>
            <m:ctrlPr>
              <w:rPr>
                <w:rFonts w:ascii="Cambria Math" w:hAnsi="Cambria Math" w:cs="Arial"/>
                <w:sz w:val="22"/>
              </w:rPr>
            </m:ctrlPr>
          </m:fPr>
          <m:num>
            <m:r>
              <w:rPr>
                <w:rFonts w:ascii="Cambria Math" w:hAnsi="Cambria Math" w:cs="Arial" w:hint="eastAsia"/>
                <w:sz w:val="22"/>
              </w:rPr>
              <m:t>1</m:t>
            </m:r>
          </m:num>
          <m:den>
            <m:sSup>
              <m:sSupPr>
                <m:ctrlPr>
                  <w:rPr>
                    <w:rFonts w:ascii="Cambria Math" w:hAnsi="Cambria Math" w:cs="Arial"/>
                    <w:i/>
                    <w:sz w:val="22"/>
                  </w:rPr>
                </m:ctrlPr>
              </m:sSupPr>
              <m:e>
                <m:r>
                  <w:rPr>
                    <w:rFonts w:ascii="Cambria Math" w:hAnsi="Cambria Math" w:cs="Arial"/>
                    <w:sz w:val="22"/>
                  </w:rPr>
                  <m:t>e</m:t>
                </m:r>
              </m:e>
              <m:sup>
                <m:r>
                  <w:rPr>
                    <w:rFonts w:ascii="Cambria Math" w:hAnsi="Cambria Math" w:cs="Arial"/>
                    <w:sz w:val="22"/>
                  </w:rPr>
                  <m:t>2</m:t>
                </m:r>
              </m:sup>
            </m:sSup>
          </m:den>
        </m:f>
      </m:oMath>
      <w:r w:rsidR="004B3E60">
        <w:rPr>
          <w:rFonts w:cs="Arial" w:hint="eastAsia"/>
          <w:sz w:val="22"/>
        </w:rPr>
        <w:t>の右および左端で</w:t>
      </w:r>
      <w:r w:rsidR="004B3E60">
        <w:rPr>
          <w:rFonts w:cs="Arial" w:hint="eastAsia"/>
          <w:sz w:val="22"/>
        </w:rPr>
        <w:t>10</w:t>
      </w:r>
      <w:r w:rsidR="004B3E60">
        <w:rPr>
          <w:rFonts w:cs="Arial" w:hint="eastAsia"/>
          <w:sz w:val="22"/>
        </w:rPr>
        <w:t>ピクセルの平均までの最大信号強度と決定した。各イメージングモダリティ用の</w:t>
      </w:r>
      <w:r w:rsidR="004B3E60">
        <w:rPr>
          <w:rFonts w:cs="Arial" w:hint="eastAsia"/>
          <w:sz w:val="22"/>
        </w:rPr>
        <w:t>SBR</w:t>
      </w:r>
      <w:r w:rsidR="004B3E60">
        <w:rPr>
          <w:rFonts w:cs="Arial" w:hint="eastAsia"/>
          <w:sz w:val="22"/>
        </w:rPr>
        <w:t>は図</w:t>
      </w:r>
      <w:r w:rsidR="004B3E60">
        <w:rPr>
          <w:rFonts w:cs="Arial" w:hint="eastAsia"/>
          <w:sz w:val="22"/>
        </w:rPr>
        <w:t>3(a)</w:t>
      </w:r>
      <w:r w:rsidR="004B3E60">
        <w:rPr>
          <w:rFonts w:cs="Arial" w:hint="eastAsia"/>
          <w:sz w:val="22"/>
        </w:rPr>
        <w:t>の半対数でイメージング深さに対して提示される。</w:t>
      </w:r>
      <w:r w:rsidR="005E056B">
        <w:rPr>
          <w:rFonts w:cs="Arial" w:hint="eastAsia"/>
          <w:sz w:val="22"/>
        </w:rPr>
        <w:t>最大イメージング深さ</w:t>
      </w:r>
      <m:oMath>
        <m:sSub>
          <m:sSubPr>
            <m:ctrlPr>
              <w:rPr>
                <w:rFonts w:ascii="Cambria Math" w:hAnsi="Cambria Math" w:cs="Arial"/>
                <w:sz w:val="22"/>
              </w:rPr>
            </m:ctrlPr>
          </m:sSubPr>
          <m:e>
            <m:r>
              <w:rPr>
                <w:rFonts w:ascii="Cambria Math" w:hAnsi="Cambria Math" w:cs="Arial"/>
                <w:sz w:val="22"/>
              </w:rPr>
              <m:t>z</m:t>
            </m:r>
          </m:e>
          <m:sub>
            <m:r>
              <w:rPr>
                <w:rFonts w:ascii="Cambria Math" w:hAnsi="Cambria Math" w:cs="Arial"/>
                <w:sz w:val="22"/>
              </w:rPr>
              <m:t>m</m:t>
            </m:r>
          </m:sub>
        </m:sSub>
      </m:oMath>
      <w:r w:rsidR="005E056B">
        <w:rPr>
          <w:rFonts w:cs="Arial" w:hint="eastAsia"/>
          <w:sz w:val="22"/>
        </w:rPr>
        <w:t>は</w:t>
      </w:r>
      <w:r w:rsidR="005E056B">
        <w:rPr>
          <w:rFonts w:cs="Arial" w:hint="eastAsia"/>
          <w:sz w:val="22"/>
        </w:rPr>
        <w:t>SBR</w:t>
      </w:r>
      <w:r w:rsidR="005E056B">
        <w:rPr>
          <w:rFonts w:cs="Arial" w:hint="eastAsia"/>
          <w:sz w:val="22"/>
        </w:rPr>
        <w:t>が</w:t>
      </w:r>
      <w:r w:rsidR="005E056B">
        <w:rPr>
          <w:rFonts w:cs="Arial" w:hint="eastAsia"/>
          <w:sz w:val="22"/>
        </w:rPr>
        <w:t>1</w:t>
      </w:r>
      <w:r w:rsidR="005E056B">
        <w:rPr>
          <w:rFonts w:cs="Arial" w:hint="eastAsia"/>
          <w:sz w:val="22"/>
        </w:rPr>
        <w:t>まで落ちる深さと定義された。加えて、</w:t>
      </w:r>
      <w:r w:rsidR="005E056B">
        <w:rPr>
          <w:rFonts w:cs="Arial" w:hint="eastAsia"/>
          <w:sz w:val="22"/>
        </w:rPr>
        <w:t>SBR</w:t>
      </w:r>
      <w:r w:rsidR="005E056B">
        <w:rPr>
          <w:rFonts w:cs="Arial" w:hint="eastAsia"/>
          <w:sz w:val="22"/>
        </w:rPr>
        <w:t>は組織消滅長さを正規化するイメージング深さに対してプロットされた。</w:t>
      </w:r>
    </w:p>
    <w:p w:rsidR="00A83A02" w:rsidRDefault="00E01C8D" w:rsidP="00A20C25">
      <w:pPr>
        <w:ind w:firstLineChars="100" w:firstLine="220"/>
        <w:rPr>
          <w:rFonts w:cs="Arial"/>
          <w:sz w:val="22"/>
        </w:rPr>
      </w:pPr>
      <w:r>
        <w:rPr>
          <w:rFonts w:cs="Arial" w:hint="eastAsia"/>
          <w:sz w:val="22"/>
        </w:rPr>
        <w:t>THG</w:t>
      </w:r>
      <w:r>
        <w:rPr>
          <w:rFonts w:cs="Arial" w:hint="eastAsia"/>
          <w:sz w:val="22"/>
        </w:rPr>
        <w:t>イメージングはイメージング深さを</w:t>
      </w:r>
      <w:r>
        <w:rPr>
          <w:rFonts w:cs="Arial" w:hint="eastAsia"/>
          <w:sz w:val="22"/>
        </w:rPr>
        <w:t>140</w:t>
      </w:r>
      <w:r>
        <w:rPr>
          <w:rFonts w:cs="Arial" w:hint="eastAsia"/>
          <w:sz w:val="22"/>
        </w:rPr>
        <w:t>μ</w:t>
      </w:r>
      <w:r>
        <w:rPr>
          <w:rFonts w:cs="Arial" w:hint="eastAsia"/>
          <w:sz w:val="22"/>
        </w:rPr>
        <w:t>m(TPM776nm)</w:t>
      </w:r>
      <w:r>
        <w:rPr>
          <w:rFonts w:cs="Arial" w:hint="eastAsia"/>
          <w:sz w:val="22"/>
        </w:rPr>
        <w:t>から</w:t>
      </w:r>
      <w:r>
        <w:rPr>
          <w:rFonts w:cs="Arial" w:hint="eastAsia"/>
          <w:sz w:val="22"/>
        </w:rPr>
        <w:t>420</w:t>
      </w:r>
      <w:r>
        <w:rPr>
          <w:rFonts w:cs="Arial" w:hint="eastAsia"/>
          <w:sz w:val="22"/>
        </w:rPr>
        <w:t>μ</w:t>
      </w:r>
      <w:r>
        <w:rPr>
          <w:rFonts w:cs="Arial" w:hint="eastAsia"/>
          <w:sz w:val="22"/>
        </w:rPr>
        <w:t>m(THG1552nm)</w:t>
      </w:r>
      <w:r>
        <w:rPr>
          <w:rFonts w:cs="Arial" w:hint="eastAsia"/>
          <w:sz w:val="22"/>
        </w:rPr>
        <w:t>に増やすことで</w:t>
      </w:r>
      <w:r>
        <w:rPr>
          <w:rFonts w:cs="Arial" w:hint="eastAsia"/>
          <w:sz w:val="22"/>
        </w:rPr>
        <w:t>3</w:t>
      </w:r>
      <w:r>
        <w:rPr>
          <w:rFonts w:cs="Arial" w:hint="eastAsia"/>
          <w:sz w:val="22"/>
        </w:rPr>
        <w:t>倍の深さイメージングを供給すると図</w:t>
      </w:r>
      <w:r>
        <w:rPr>
          <w:rFonts w:cs="Arial" w:hint="eastAsia"/>
          <w:sz w:val="22"/>
        </w:rPr>
        <w:t>3(a)</w:t>
      </w:r>
      <w:r>
        <w:rPr>
          <w:rFonts w:cs="Arial" w:hint="eastAsia"/>
          <w:sz w:val="22"/>
        </w:rPr>
        <w:t>は定量的に示した。</w:t>
      </w:r>
      <w:r w:rsidR="00A270E1">
        <w:rPr>
          <w:rFonts w:cs="Arial" w:hint="eastAsia"/>
          <w:sz w:val="22"/>
        </w:rPr>
        <w:t>SBR</w:t>
      </w:r>
      <w:r w:rsidR="00A270E1">
        <w:rPr>
          <w:rFonts w:cs="Arial" w:hint="eastAsia"/>
          <w:sz w:val="22"/>
        </w:rPr>
        <w:t>は</w:t>
      </w:r>
      <w:r w:rsidR="00A270E1">
        <w:rPr>
          <w:rFonts w:cs="Arial" w:hint="eastAsia"/>
          <w:sz w:val="22"/>
        </w:rPr>
        <w:t>TPM</w:t>
      </w:r>
      <w:r w:rsidR="00A270E1">
        <w:rPr>
          <w:rFonts w:cs="Arial" w:hint="eastAsia"/>
          <w:sz w:val="22"/>
        </w:rPr>
        <w:t>と</w:t>
      </w:r>
      <w:r w:rsidR="00A270E1">
        <w:rPr>
          <w:rFonts w:cs="Arial" w:hint="eastAsia"/>
          <w:sz w:val="22"/>
        </w:rPr>
        <w:t>THG</w:t>
      </w:r>
      <w:r w:rsidR="00A270E1">
        <w:rPr>
          <w:rFonts w:cs="Arial" w:hint="eastAsia"/>
          <w:sz w:val="22"/>
        </w:rPr>
        <w:t>イメージングモダリティのためにそれぞれおよそ</w:t>
      </w:r>
      <w:r w:rsidR="00A270E1">
        <w:rPr>
          <w:rFonts w:cs="Arial" w:hint="eastAsia"/>
          <w:sz w:val="22"/>
        </w:rPr>
        <w:t>4</w:t>
      </w:r>
      <w:r w:rsidR="00A270E1">
        <w:rPr>
          <w:rFonts w:cs="Arial" w:hint="eastAsia"/>
          <w:sz w:val="22"/>
        </w:rPr>
        <w:t>や</w:t>
      </w:r>
      <w:r w:rsidR="00A270E1">
        <w:rPr>
          <w:rFonts w:cs="Arial" w:hint="eastAsia"/>
          <w:sz w:val="22"/>
        </w:rPr>
        <w:t>7</w:t>
      </w:r>
      <w:r w:rsidR="00A270E1">
        <w:rPr>
          <w:rFonts w:cs="Arial" w:hint="eastAsia"/>
          <w:sz w:val="22"/>
        </w:rPr>
        <w:t>励起長さの正規化されたイメージング深さのひとつになったと図</w:t>
      </w:r>
      <w:r w:rsidR="00A270E1">
        <w:rPr>
          <w:rFonts w:cs="Arial" w:hint="eastAsia"/>
          <w:sz w:val="22"/>
        </w:rPr>
        <w:t>3(b)</w:t>
      </w:r>
      <w:r w:rsidR="00A270E1">
        <w:rPr>
          <w:rFonts w:cs="Arial" w:hint="eastAsia"/>
          <w:sz w:val="22"/>
        </w:rPr>
        <w:t>は示す。</w:t>
      </w:r>
      <w:r w:rsidR="00A83A02">
        <w:rPr>
          <w:rFonts w:cs="Arial" w:hint="eastAsia"/>
          <w:sz w:val="22"/>
        </w:rPr>
        <w:t>無次元の深さ</w:t>
      </w:r>
      <w:r w:rsidR="00A83A02">
        <w:rPr>
          <w:rFonts w:cs="Arial" w:hint="eastAsia"/>
          <w:sz w:val="22"/>
        </w:rPr>
        <w:t>(~1.7</w:t>
      </w:r>
      <w:r w:rsidR="00A83A02">
        <w:rPr>
          <w:rFonts w:cs="Arial" w:hint="eastAsia"/>
          <w:sz w:val="22"/>
        </w:rPr>
        <w:t>倍</w:t>
      </w:r>
      <w:r w:rsidR="00A83A02">
        <w:rPr>
          <w:rFonts w:cs="Arial" w:hint="eastAsia"/>
          <w:sz w:val="22"/>
        </w:rPr>
        <w:t>)</w:t>
      </w:r>
      <w:r w:rsidR="00A83A02">
        <w:rPr>
          <w:rFonts w:cs="Arial" w:hint="eastAsia"/>
          <w:sz w:val="22"/>
        </w:rPr>
        <w:t>のそのような改善は</w:t>
      </w:r>
      <w:r w:rsidR="00A83A02">
        <w:rPr>
          <w:rFonts w:cs="Arial" w:hint="eastAsia"/>
          <w:sz w:val="22"/>
        </w:rPr>
        <w:t>3</w:t>
      </w:r>
      <w:r w:rsidR="00A83A02">
        <w:rPr>
          <w:rFonts w:cs="Arial" w:hint="eastAsia"/>
          <w:sz w:val="22"/>
        </w:rPr>
        <w:t>光子過程でのアウトオブフォーカス発生の確率の減少だけでなく長波長側で発生する信号の吸収の減少の直接の結果だった。</w:t>
      </w:r>
      <w:r w:rsidR="009E41D8">
        <w:rPr>
          <w:rFonts w:cs="Arial" w:hint="eastAsia"/>
          <w:sz w:val="22"/>
        </w:rPr>
        <w:t>全体的に、より長い励起波長と放出波長と</w:t>
      </w:r>
      <w:r w:rsidR="009E41D8">
        <w:rPr>
          <w:rFonts w:cs="Arial" w:hint="eastAsia"/>
          <w:sz w:val="22"/>
        </w:rPr>
        <w:t>3</w:t>
      </w:r>
      <w:r w:rsidR="009E41D8">
        <w:rPr>
          <w:rFonts w:cs="Arial" w:hint="eastAsia"/>
          <w:sz w:val="22"/>
        </w:rPr>
        <w:t>光子過程は</w:t>
      </w:r>
      <w:r w:rsidR="009E41D8">
        <w:rPr>
          <w:rFonts w:cs="Arial" w:hint="eastAsia"/>
          <w:sz w:val="22"/>
        </w:rPr>
        <w:t>1552nm</w:t>
      </w:r>
      <w:r w:rsidR="009E41D8">
        <w:rPr>
          <w:rFonts w:cs="Arial" w:hint="eastAsia"/>
          <w:sz w:val="22"/>
        </w:rPr>
        <w:t>励起波長において</w:t>
      </w:r>
      <w:r w:rsidR="009E41D8">
        <w:rPr>
          <w:rFonts w:cs="Arial" w:hint="eastAsia"/>
          <w:sz w:val="22"/>
        </w:rPr>
        <w:t>THG</w:t>
      </w:r>
      <w:r w:rsidR="009E41D8">
        <w:rPr>
          <w:rFonts w:cs="Arial" w:hint="eastAsia"/>
          <w:sz w:val="22"/>
        </w:rPr>
        <w:t>顕微鏡の最大イメージング深さを改善した。この最大イメージング深さの改善はイメージング傷痕人間声帯、そしてそれは豚の声帯と比べて厚い上皮を持っている、の潜在的なアプリケーションを明らかにする。</w:t>
      </w:r>
    </w:p>
    <w:p w:rsidR="00D144B5" w:rsidRDefault="00D144B5" w:rsidP="00D144B5">
      <w:pPr>
        <w:ind w:firstLineChars="100" w:firstLine="220"/>
        <w:rPr>
          <w:rFonts w:cs="Arial"/>
          <w:sz w:val="22"/>
        </w:rPr>
      </w:pPr>
      <w:r>
        <w:rPr>
          <w:rFonts w:cs="Arial"/>
          <w:noProof/>
          <w:sz w:val="22"/>
        </w:rPr>
        <w:drawing>
          <wp:anchor distT="0" distB="0" distL="114300" distR="114300" simplePos="0" relativeHeight="251662336" behindDoc="0" locked="0" layoutInCell="1" allowOverlap="1" wp14:anchorId="7D32990F" wp14:editId="1926C43F">
            <wp:simplePos x="0" y="0"/>
            <wp:positionH relativeFrom="column">
              <wp:posOffset>546100</wp:posOffset>
            </wp:positionH>
            <wp:positionV relativeFrom="paragraph">
              <wp:posOffset>104140</wp:posOffset>
            </wp:positionV>
            <wp:extent cx="4231640" cy="1818005"/>
            <wp:effectExtent l="0" t="0" r="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1640" cy="1818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4B5" w:rsidRDefault="00D144B5" w:rsidP="00D144B5">
      <w:pPr>
        <w:ind w:firstLineChars="100" w:firstLine="220"/>
        <w:rPr>
          <w:rFonts w:cs="Arial"/>
          <w:sz w:val="22"/>
        </w:rPr>
      </w:pPr>
    </w:p>
    <w:p w:rsidR="003A3AD2" w:rsidRDefault="003A3AD2" w:rsidP="00D144B5">
      <w:pPr>
        <w:ind w:firstLineChars="100" w:firstLine="220"/>
        <w:rPr>
          <w:rFonts w:cs="Arial"/>
          <w:sz w:val="22"/>
        </w:rPr>
      </w:pPr>
    </w:p>
    <w:p w:rsidR="00D144B5" w:rsidRDefault="00D144B5" w:rsidP="00D144B5">
      <w:pPr>
        <w:ind w:firstLineChars="100" w:firstLine="220"/>
        <w:rPr>
          <w:rFonts w:cs="Arial"/>
          <w:sz w:val="22"/>
        </w:rPr>
      </w:pPr>
    </w:p>
    <w:p w:rsidR="00D144B5" w:rsidRDefault="00D144B5" w:rsidP="00D144B5">
      <w:pPr>
        <w:ind w:firstLineChars="100" w:firstLine="220"/>
        <w:rPr>
          <w:rFonts w:cs="Arial"/>
          <w:sz w:val="22"/>
        </w:rPr>
      </w:pPr>
    </w:p>
    <w:p w:rsidR="00D144B5" w:rsidRDefault="00D144B5" w:rsidP="00D144B5">
      <w:pPr>
        <w:ind w:firstLineChars="100" w:firstLine="220"/>
        <w:rPr>
          <w:rFonts w:cs="Arial"/>
          <w:sz w:val="22"/>
        </w:rPr>
      </w:pPr>
    </w:p>
    <w:p w:rsidR="00BB3CE1" w:rsidRDefault="00BB3CE1" w:rsidP="00D144B5">
      <w:pPr>
        <w:ind w:firstLineChars="100" w:firstLine="220"/>
        <w:rPr>
          <w:rFonts w:cs="Arial" w:hint="eastAsia"/>
          <w:sz w:val="22"/>
        </w:rPr>
      </w:pPr>
    </w:p>
    <w:p w:rsidR="00BB3CE1" w:rsidRDefault="00BB3CE1" w:rsidP="00D144B5">
      <w:pPr>
        <w:ind w:firstLineChars="100" w:firstLine="220"/>
        <w:rPr>
          <w:rFonts w:cs="Arial" w:hint="eastAsia"/>
          <w:sz w:val="22"/>
        </w:rPr>
      </w:pPr>
    </w:p>
    <w:p w:rsidR="00BB3CE1" w:rsidRDefault="00BB3CE1" w:rsidP="00D144B5">
      <w:pPr>
        <w:ind w:firstLineChars="100" w:firstLine="220"/>
        <w:rPr>
          <w:rFonts w:cs="Arial" w:hint="eastAsia"/>
          <w:sz w:val="22"/>
        </w:rPr>
      </w:pPr>
      <w:r>
        <w:rPr>
          <w:rFonts w:cs="Arial"/>
          <w:noProof/>
          <w:sz w:val="22"/>
        </w:rPr>
        <mc:AlternateContent>
          <mc:Choice Requires="wps">
            <w:drawing>
              <wp:anchor distT="0" distB="0" distL="114300" distR="114300" simplePos="0" relativeHeight="251663360" behindDoc="0" locked="0" layoutInCell="1" allowOverlap="1" wp14:anchorId="7F4358A9" wp14:editId="55AD38F0">
                <wp:simplePos x="0" y="0"/>
                <wp:positionH relativeFrom="column">
                  <wp:posOffset>84938</wp:posOffset>
                </wp:positionH>
                <wp:positionV relativeFrom="paragraph">
                  <wp:posOffset>181127</wp:posOffset>
                </wp:positionV>
                <wp:extent cx="5411470" cy="626745"/>
                <wp:effectExtent l="0" t="0" r="0" b="1905"/>
                <wp:wrapNone/>
                <wp:docPr id="8" name="テキスト ボックス 8"/>
                <wp:cNvGraphicFramePr/>
                <a:graphic xmlns:a="http://schemas.openxmlformats.org/drawingml/2006/main">
                  <a:graphicData uri="http://schemas.microsoft.com/office/word/2010/wordprocessingShape">
                    <wps:wsp>
                      <wps:cNvSpPr txBox="1"/>
                      <wps:spPr>
                        <a:xfrm>
                          <a:off x="0" y="0"/>
                          <a:ext cx="5411470" cy="626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0EE" w:rsidRPr="00D144B5" w:rsidRDefault="006800EE">
                            <w:r>
                              <w:rPr>
                                <w:rFonts w:hint="eastAsia"/>
                              </w:rPr>
                              <w:t>図</w:t>
                            </w:r>
                            <w:r>
                              <w:rPr>
                                <w:rFonts w:hint="eastAsia"/>
                              </w:rPr>
                              <w:t>3</w:t>
                            </w:r>
                            <w:r>
                              <w:rPr>
                                <w:rFonts w:hint="eastAsia"/>
                              </w:rPr>
                              <w:t xml:space="preserve">　</w:t>
                            </w:r>
                            <w:r>
                              <w:rPr>
                                <w:rFonts w:hint="eastAsia"/>
                              </w:rPr>
                              <w:t>SB</w:t>
                            </w:r>
                            <w:r>
                              <w:rPr>
                                <w:rFonts w:hint="eastAsia"/>
                              </w:rPr>
                              <w:t xml:space="preserve">比は両方の非線形イメージモダリティを評価する　</w:t>
                            </w:r>
                            <w:r>
                              <w:rPr>
                                <w:rFonts w:hint="eastAsia"/>
                              </w:rPr>
                              <w:t>(a)</w:t>
                            </w:r>
                            <w:r>
                              <w:rPr>
                                <w:rFonts w:hint="eastAsia"/>
                              </w:rPr>
                              <w:t>イメージング深さ</w:t>
                            </w:r>
                            <m:oMath>
                              <m:sSub>
                                <m:sSubPr>
                                  <m:ctrlPr>
                                    <w:rPr>
                                      <w:rFonts w:ascii="Cambria Math" w:hAnsi="Cambria Math"/>
                                    </w:rPr>
                                  </m:ctrlPr>
                                </m:sSubPr>
                                <m:e>
                                  <m:r>
                                    <w:rPr>
                                      <w:rFonts w:ascii="Cambria Math" w:hAnsi="Cambria Math"/>
                                    </w:rPr>
                                    <m:t>z</m:t>
                                  </m:r>
                                </m:e>
                                <m:sub>
                                  <m:r>
                                    <w:rPr>
                                      <w:rFonts w:ascii="Cambria Math" w:hAnsi="Cambria Math"/>
                                    </w:rPr>
                                    <m:t>m</m:t>
                                  </m:r>
                                </m:sub>
                              </m:sSub>
                            </m:oMath>
                            <w:r>
                              <w:rPr>
                                <w:rFonts w:hint="eastAsia"/>
                              </w:rPr>
                              <w:t>に関する</w:t>
                            </w:r>
                            <w:r>
                              <w:rPr>
                                <w:rFonts w:hint="eastAsia"/>
                              </w:rPr>
                              <w:t>SB</w:t>
                            </w:r>
                            <w:r>
                              <w:rPr>
                                <w:rFonts w:hint="eastAsia"/>
                              </w:rPr>
                              <w:t xml:space="preserve">比　</w:t>
                            </w:r>
                            <w:r>
                              <w:rPr>
                                <w:rFonts w:hint="eastAsia"/>
                              </w:rPr>
                              <w:t>(b)</w:t>
                            </w:r>
                            <w:r>
                              <w:rPr>
                                <w:rFonts w:hint="eastAsia"/>
                              </w:rPr>
                              <w:t>正規化されたイメージング深さ</w:t>
                            </w:r>
                            <m:oMath>
                              <m:f>
                                <m:fPr>
                                  <m:type m:val="skw"/>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m</m:t>
                                      </m:r>
                                    </m:sub>
                                  </m:sSub>
                                </m:num>
                                <m:den>
                                  <m:sSub>
                                    <m:sSubPr>
                                      <m:ctrlPr>
                                        <w:rPr>
                                          <w:rFonts w:ascii="Cambria Math" w:hAnsi="Cambria Math"/>
                                          <w:i/>
                                        </w:rPr>
                                      </m:ctrlPr>
                                    </m:sSubPr>
                                    <m:e>
                                      <m:r>
                                        <w:rPr>
                                          <w:rFonts w:ascii="Cambria Math" w:hAnsi="Cambria Math"/>
                                        </w:rPr>
                                        <m:t>l</m:t>
                                      </m:r>
                                    </m:e>
                                    <m:sub>
                                      <m:r>
                                        <w:rPr>
                                          <w:rFonts w:ascii="Cambria Math" w:hAnsi="Cambria Math"/>
                                        </w:rPr>
                                        <m:t>ext</m:t>
                                      </m:r>
                                    </m:sub>
                                  </m:sSub>
                                </m:den>
                              </m:f>
                            </m:oMath>
                            <w:r>
                              <w:rPr>
                                <w:rFonts w:hint="eastAsia"/>
                              </w:rPr>
                              <w:t>に関する</w:t>
                            </w:r>
                            <w:r>
                              <w:rPr>
                                <w:rFonts w:hint="eastAsia"/>
                              </w:rPr>
                              <w:t>SB</w:t>
                            </w:r>
                            <w:r>
                              <w:rPr>
                                <w:rFonts w:hint="eastAsia"/>
                              </w:rPr>
                              <w:t>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2" type="#_x0000_t202" style="position:absolute;left:0;text-align:left;margin-left:6.7pt;margin-top:14.25pt;width:426.1pt;height:4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" fillcolor="white [3201]" stroked="f" strokeweight=".5pt">
                <v:textbox>
                  <w:txbxContent>
                    <w:p w:rsidR="006800EE" w:rsidRPr="00D144B5" w:rsidRDefault="006800EE">
                      <w:r>
                        <w:rPr>
                          <w:rFonts w:hint="eastAsia"/>
                        </w:rPr>
                        <w:t>図</w:t>
                      </w:r>
                      <w:r>
                        <w:rPr>
                          <w:rFonts w:hint="eastAsia"/>
                        </w:rPr>
                        <w:t>3</w:t>
                      </w:r>
                      <w:r>
                        <w:rPr>
                          <w:rFonts w:hint="eastAsia"/>
                        </w:rPr>
                        <w:t xml:space="preserve">　</w:t>
                      </w:r>
                      <w:r>
                        <w:rPr>
                          <w:rFonts w:hint="eastAsia"/>
                        </w:rPr>
                        <w:t>SB</w:t>
                      </w:r>
                      <w:r>
                        <w:rPr>
                          <w:rFonts w:hint="eastAsia"/>
                        </w:rPr>
                        <w:t xml:space="preserve">比は両方の非線形イメージモダリティを評価する　</w:t>
                      </w:r>
                      <w:r>
                        <w:rPr>
                          <w:rFonts w:hint="eastAsia"/>
                        </w:rPr>
                        <w:t>(a)</w:t>
                      </w:r>
                      <w:r>
                        <w:rPr>
                          <w:rFonts w:hint="eastAsia"/>
                        </w:rPr>
                        <w:t>イメージング深さ</w:t>
                      </w:r>
                      <m:oMath>
                        <m:sSub>
                          <m:sSubPr>
                            <m:ctrlPr>
                              <w:rPr>
                                <w:rFonts w:ascii="Cambria Math" w:hAnsi="Cambria Math"/>
                              </w:rPr>
                            </m:ctrlPr>
                          </m:sSubPr>
                          <m:e>
                            <m:r>
                              <w:rPr>
                                <w:rFonts w:ascii="Cambria Math" w:hAnsi="Cambria Math"/>
                              </w:rPr>
                              <m:t>z</m:t>
                            </m:r>
                          </m:e>
                          <m:sub>
                            <m:r>
                              <w:rPr>
                                <w:rFonts w:ascii="Cambria Math" w:hAnsi="Cambria Math"/>
                              </w:rPr>
                              <m:t>m</m:t>
                            </m:r>
                          </m:sub>
                        </m:sSub>
                      </m:oMath>
                      <w:r>
                        <w:rPr>
                          <w:rFonts w:hint="eastAsia"/>
                        </w:rPr>
                        <w:t>に関する</w:t>
                      </w:r>
                      <w:r>
                        <w:rPr>
                          <w:rFonts w:hint="eastAsia"/>
                        </w:rPr>
                        <w:t>SB</w:t>
                      </w:r>
                      <w:r>
                        <w:rPr>
                          <w:rFonts w:hint="eastAsia"/>
                        </w:rPr>
                        <w:t xml:space="preserve">比　</w:t>
                      </w:r>
                      <w:r>
                        <w:rPr>
                          <w:rFonts w:hint="eastAsia"/>
                        </w:rPr>
                        <w:t>(b)</w:t>
                      </w:r>
                      <w:r>
                        <w:rPr>
                          <w:rFonts w:hint="eastAsia"/>
                        </w:rPr>
                        <w:t>正規化されたイメージング深さ</w:t>
                      </w:r>
                      <m:oMath>
                        <m:f>
                          <m:fPr>
                            <m:type m:val="skw"/>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m</m:t>
                                </m:r>
                              </m:sub>
                            </m:sSub>
                          </m:num>
                          <m:den>
                            <m:sSub>
                              <m:sSubPr>
                                <m:ctrlPr>
                                  <w:rPr>
                                    <w:rFonts w:ascii="Cambria Math" w:hAnsi="Cambria Math"/>
                                    <w:i/>
                                  </w:rPr>
                                </m:ctrlPr>
                              </m:sSubPr>
                              <m:e>
                                <m:r>
                                  <w:rPr>
                                    <w:rFonts w:ascii="Cambria Math" w:hAnsi="Cambria Math"/>
                                  </w:rPr>
                                  <m:t>l</m:t>
                                </m:r>
                              </m:e>
                              <m:sub>
                                <m:r>
                                  <w:rPr>
                                    <w:rFonts w:ascii="Cambria Math" w:hAnsi="Cambria Math"/>
                                  </w:rPr>
                                  <m:t>ext</m:t>
                                </m:r>
                              </m:sub>
                            </m:sSub>
                          </m:den>
                        </m:f>
                      </m:oMath>
                      <w:r>
                        <w:rPr>
                          <w:rFonts w:hint="eastAsia"/>
                        </w:rPr>
                        <w:t>に関する</w:t>
                      </w:r>
                      <w:r>
                        <w:rPr>
                          <w:rFonts w:hint="eastAsia"/>
                        </w:rPr>
                        <w:t>SB</w:t>
                      </w:r>
                      <w:r>
                        <w:rPr>
                          <w:rFonts w:hint="eastAsia"/>
                        </w:rPr>
                        <w:t>比</w:t>
                      </w:r>
                    </w:p>
                  </w:txbxContent>
                </v:textbox>
              </v:shape>
            </w:pict>
          </mc:Fallback>
        </mc:AlternateContent>
      </w:r>
    </w:p>
    <w:p w:rsidR="00BB3CE1" w:rsidRDefault="00BB3CE1" w:rsidP="00D144B5">
      <w:pPr>
        <w:ind w:firstLineChars="100" w:firstLine="220"/>
        <w:rPr>
          <w:rFonts w:cs="Arial" w:hint="eastAsia"/>
          <w:sz w:val="22"/>
        </w:rPr>
      </w:pPr>
    </w:p>
    <w:p w:rsidR="00D144B5" w:rsidRDefault="00D144B5" w:rsidP="00D144B5">
      <w:pPr>
        <w:ind w:firstLineChars="100" w:firstLine="220"/>
        <w:rPr>
          <w:rFonts w:cs="Arial" w:hint="eastAsia"/>
          <w:sz w:val="22"/>
        </w:rPr>
      </w:pPr>
    </w:p>
    <w:p w:rsidR="00311A66" w:rsidRDefault="00311A66" w:rsidP="00D144B5">
      <w:pPr>
        <w:ind w:firstLineChars="100" w:firstLine="220"/>
        <w:rPr>
          <w:rFonts w:cs="Arial"/>
          <w:sz w:val="22"/>
        </w:rPr>
      </w:pPr>
    </w:p>
    <w:p w:rsidR="003A3AD2" w:rsidRDefault="003A3AD2" w:rsidP="003316D4">
      <w:pPr>
        <w:autoSpaceDE w:val="0"/>
        <w:autoSpaceDN w:val="0"/>
        <w:adjustRightInd w:val="0"/>
        <w:jc w:val="left"/>
        <w:rPr>
          <w:rFonts w:ascii="AdvOT7a027dc5.I" w:hAnsi="AdvOT7a027dc5.I" w:cs="AdvOT7a027dc5.I"/>
          <w:kern w:val="0"/>
          <w:sz w:val="20"/>
          <w:szCs w:val="20"/>
        </w:rPr>
      </w:pPr>
      <w:r>
        <w:rPr>
          <w:rFonts w:ascii="AdvOTf3919c9c.B" w:hAnsi="AdvOTf3919c9c.B" w:cs="AdvOTf3919c9c.B"/>
          <w:kern w:val="0"/>
          <w:sz w:val="20"/>
          <w:szCs w:val="20"/>
        </w:rPr>
        <w:t xml:space="preserve">3.3 </w:t>
      </w:r>
      <w:r>
        <w:rPr>
          <w:rFonts w:ascii="AdvOT7a027dc5.I" w:hAnsi="AdvOT7a027dc5.I" w:cs="AdvOT7a027dc5.I"/>
          <w:kern w:val="0"/>
          <w:sz w:val="20"/>
          <w:szCs w:val="20"/>
        </w:rPr>
        <w:t>Analyti</w:t>
      </w:r>
      <w:r w:rsidR="003316D4">
        <w:rPr>
          <w:rFonts w:ascii="AdvOT7a027dc5.I" w:hAnsi="AdvOT7a027dc5.I" w:cs="AdvOT7a027dc5.I"/>
          <w:kern w:val="0"/>
          <w:sz w:val="20"/>
          <w:szCs w:val="20"/>
        </w:rPr>
        <w:t>cal and Monte Carlo Modeling of</w:t>
      </w:r>
      <w:r w:rsidR="003316D4">
        <w:rPr>
          <w:rFonts w:ascii="AdvOT7a027dc5.I" w:hAnsi="AdvOT7a027dc5.I" w:cs="AdvOT7a027dc5.I" w:hint="eastAsia"/>
          <w:kern w:val="0"/>
          <w:sz w:val="20"/>
          <w:szCs w:val="20"/>
        </w:rPr>
        <w:t xml:space="preserve"> </w:t>
      </w:r>
      <w:r>
        <w:rPr>
          <w:rFonts w:ascii="AdvOT7a027dc5.I" w:hAnsi="AdvOT7a027dc5.I" w:cs="AdvOT7a027dc5.I"/>
          <w:kern w:val="0"/>
          <w:sz w:val="20"/>
          <w:szCs w:val="20"/>
        </w:rPr>
        <w:t>Maximum Imaging Depths</w:t>
      </w:r>
    </w:p>
    <w:p w:rsidR="00371CE5" w:rsidRDefault="003A3AD2" w:rsidP="005A4774">
      <w:pPr>
        <w:rPr>
          <w:rFonts w:ascii="AdvOT7a027dc5.I" w:hAnsi="AdvOT7a027dc5.I" w:cs="AdvOT7a027dc5.I"/>
          <w:kern w:val="0"/>
          <w:sz w:val="22"/>
          <w:szCs w:val="20"/>
        </w:rPr>
      </w:pPr>
      <w:r>
        <w:rPr>
          <w:rFonts w:ascii="AdvOT7a027dc5.I" w:hAnsi="AdvOT7a027dc5.I" w:cs="AdvOT7a027dc5.I" w:hint="eastAsia"/>
          <w:kern w:val="0"/>
          <w:sz w:val="20"/>
          <w:szCs w:val="20"/>
        </w:rPr>
        <w:lastRenderedPageBreak/>
        <w:t xml:space="preserve">　</w:t>
      </w:r>
    </w:p>
    <w:p w:rsidR="00196C5D" w:rsidRDefault="00196C5D" w:rsidP="003A3AD2">
      <w:pPr>
        <w:rPr>
          <w:rFonts w:ascii="AdvOT7a027dc5.I" w:hAnsi="AdvOT7a027dc5.I" w:cs="AdvOT7a027dc5.I"/>
          <w:kern w:val="0"/>
          <w:sz w:val="22"/>
          <w:szCs w:val="20"/>
        </w:rPr>
      </w:pPr>
      <w:r>
        <w:rPr>
          <w:rFonts w:ascii="AdvOT7a027dc5.I" w:hAnsi="AdvOT7a027dc5.I" w:cs="AdvOT7a027dc5.I" w:hint="eastAsia"/>
          <w:kern w:val="0"/>
          <w:sz w:val="22"/>
          <w:szCs w:val="20"/>
        </w:rPr>
        <w:t xml:space="preserve">　図</w:t>
      </w:r>
      <w:r>
        <w:rPr>
          <w:rFonts w:ascii="AdvOT7a027dc5.I" w:hAnsi="AdvOT7a027dc5.I" w:cs="AdvOT7a027dc5.I" w:hint="eastAsia"/>
          <w:kern w:val="0"/>
          <w:sz w:val="22"/>
          <w:szCs w:val="20"/>
        </w:rPr>
        <w:t>4</w:t>
      </w:r>
      <w:r>
        <w:rPr>
          <w:rFonts w:ascii="AdvOT7a027dc5.I" w:hAnsi="AdvOT7a027dc5.I" w:cs="AdvOT7a027dc5.I" w:hint="eastAsia"/>
          <w:kern w:val="0"/>
          <w:sz w:val="22"/>
          <w:szCs w:val="20"/>
        </w:rPr>
        <w:t>はモンテカルロシミュレーションの結果と異なった励起長さの分析的計算結果を表す。</w:t>
      </w:r>
      <w:r w:rsidR="00045458">
        <w:rPr>
          <w:rFonts w:ascii="AdvOT7a027dc5.I" w:hAnsi="AdvOT7a027dc5.I" w:cs="AdvOT7a027dc5.I" w:hint="eastAsia"/>
          <w:kern w:val="0"/>
          <w:sz w:val="22"/>
          <w:szCs w:val="20"/>
        </w:rPr>
        <w:t>Beer-Lambert</w:t>
      </w:r>
      <w:r w:rsidR="00045458">
        <w:rPr>
          <w:rFonts w:ascii="AdvOT7a027dc5.I" w:hAnsi="AdvOT7a027dc5.I" w:cs="AdvOT7a027dc5.I" w:hint="eastAsia"/>
          <w:kern w:val="0"/>
          <w:sz w:val="22"/>
          <w:szCs w:val="20"/>
        </w:rPr>
        <w:t>の法則によって予測した通り、</w:t>
      </w:r>
      <w:r w:rsidR="00045458">
        <w:rPr>
          <w:rFonts w:ascii="AdvOT7a027dc5.I" w:hAnsi="AdvOT7a027dc5.I" w:cs="AdvOT7a027dc5.I" w:hint="eastAsia"/>
          <w:kern w:val="0"/>
          <w:sz w:val="22"/>
          <w:szCs w:val="20"/>
        </w:rPr>
        <w:t>TPM</w:t>
      </w:r>
      <w:r w:rsidR="00045458">
        <w:rPr>
          <w:rFonts w:ascii="AdvOT7a027dc5.I" w:hAnsi="AdvOT7a027dc5.I" w:cs="AdvOT7a027dc5.I" w:hint="eastAsia"/>
          <w:kern w:val="0"/>
          <w:sz w:val="22"/>
          <w:szCs w:val="20"/>
        </w:rPr>
        <w:t>イメージングのために、正規化されたイメージング深さは消滅長さの対数依存性を持っていた。</w:t>
      </w:r>
      <w:r w:rsidR="00233CE6">
        <w:rPr>
          <w:rFonts w:ascii="AdvOT7a027dc5.I" w:hAnsi="AdvOT7a027dc5.I" w:cs="AdvOT7a027dc5.I" w:hint="eastAsia"/>
          <w:kern w:val="0"/>
          <w:sz w:val="22"/>
          <w:szCs w:val="20"/>
        </w:rPr>
        <w:t>モンテカルロシミュレーションは分析計算とよく相関していた。</w:t>
      </w:r>
      <w:r w:rsidR="00481430" w:rsidRPr="005A4774">
        <w:rPr>
          <w:rFonts w:ascii="AdvOT7a027dc5.I" w:hAnsi="AdvOT7a027dc5.I" w:cs="AdvOT7a027dc5.I" w:hint="eastAsia"/>
          <w:kern w:val="0"/>
          <w:sz w:val="22"/>
          <w:szCs w:val="20"/>
        </w:rPr>
        <w:t>正規化されたイメージング深さは組織で期待されていた散乱長さの範囲</w:t>
      </w:r>
      <w:r w:rsidR="00481430" w:rsidRPr="005A4774">
        <w:rPr>
          <w:rFonts w:ascii="AdvOT7a027dc5.I" w:hAnsi="AdvOT7a027dc5.I" w:cs="AdvOT7a027dc5.I" w:hint="eastAsia"/>
          <w:kern w:val="0"/>
          <w:sz w:val="22"/>
          <w:szCs w:val="20"/>
        </w:rPr>
        <w:t>25</w:t>
      </w:r>
      <w:r w:rsidR="00481430" w:rsidRPr="005A4774">
        <w:rPr>
          <w:rFonts w:ascii="AdvOT7a027dc5.I" w:hAnsi="AdvOT7a027dc5.I" w:cs="AdvOT7a027dc5.I" w:hint="eastAsia"/>
          <w:kern w:val="0"/>
          <w:sz w:val="22"/>
          <w:szCs w:val="20"/>
        </w:rPr>
        <w:t>から</w:t>
      </w:r>
      <w:r w:rsidR="00481430" w:rsidRPr="005A4774">
        <w:rPr>
          <w:rFonts w:ascii="AdvOT7a027dc5.I" w:hAnsi="AdvOT7a027dc5.I" w:cs="AdvOT7a027dc5.I" w:hint="eastAsia"/>
          <w:kern w:val="0"/>
          <w:sz w:val="22"/>
          <w:szCs w:val="20"/>
        </w:rPr>
        <w:t>62</w:t>
      </w:r>
      <w:r w:rsidR="00481430" w:rsidRPr="005A4774">
        <w:rPr>
          <w:rFonts w:ascii="AdvOT7a027dc5.I" w:hAnsi="AdvOT7a027dc5.I" w:cs="AdvOT7a027dc5.I" w:hint="eastAsia"/>
          <w:kern w:val="0"/>
          <w:sz w:val="22"/>
          <w:szCs w:val="20"/>
        </w:rPr>
        <w:t>のχ範囲に</w:t>
      </w:r>
      <w:r w:rsidR="00481430" w:rsidRPr="005A4774">
        <w:rPr>
          <w:rFonts w:ascii="AdvOT7a027dc5.I" w:hAnsi="AdvOT7a027dc5.I" w:cs="AdvOT7a027dc5.I" w:hint="eastAsia"/>
          <w:kern w:val="0"/>
          <w:sz w:val="22"/>
          <w:szCs w:val="20"/>
        </w:rPr>
        <w:t>4</w:t>
      </w:r>
      <w:r w:rsidR="00481430" w:rsidRPr="005A4774">
        <w:rPr>
          <w:rFonts w:ascii="AdvOT7a027dc5.I" w:hAnsi="AdvOT7a027dc5.I" w:cs="AdvOT7a027dc5.I" w:hint="eastAsia"/>
          <w:kern w:val="0"/>
          <w:sz w:val="22"/>
          <w:szCs w:val="20"/>
        </w:rPr>
        <w:t>と</w:t>
      </w:r>
      <w:r w:rsidR="00481430" w:rsidRPr="005A4774">
        <w:rPr>
          <w:rFonts w:ascii="AdvOT7a027dc5.I" w:hAnsi="AdvOT7a027dc5.I" w:cs="AdvOT7a027dc5.I" w:hint="eastAsia"/>
          <w:kern w:val="0"/>
          <w:sz w:val="22"/>
          <w:szCs w:val="20"/>
        </w:rPr>
        <w:t>5</w:t>
      </w:r>
      <w:r w:rsidR="00481430" w:rsidRPr="005A4774">
        <w:rPr>
          <w:rFonts w:ascii="AdvOT7a027dc5.I" w:hAnsi="AdvOT7a027dc5.I" w:cs="AdvOT7a027dc5.I" w:hint="eastAsia"/>
          <w:kern w:val="0"/>
          <w:sz w:val="22"/>
          <w:szCs w:val="20"/>
        </w:rPr>
        <w:t>の間の励起波長であると推定された</w:t>
      </w:r>
      <w:r w:rsidR="00481430" w:rsidRPr="005A4774">
        <w:rPr>
          <w:rFonts w:ascii="AdvOT7a027dc5.I" w:hAnsi="AdvOT7a027dc5.I" w:cs="AdvOT7a027dc5.I" w:hint="eastAsia"/>
          <w:kern w:val="0"/>
          <w:sz w:val="22"/>
          <w:szCs w:val="20"/>
        </w:rPr>
        <w:t>(</w:t>
      </w:r>
      <w:r w:rsidR="00481430" w:rsidRPr="005A4774">
        <w:rPr>
          <w:rFonts w:ascii="AdvOT7a027dc5.I" w:hAnsi="AdvOT7a027dc5.I" w:cs="AdvOT7a027dc5.I" w:hint="eastAsia"/>
          <w:kern w:val="0"/>
          <w:sz w:val="22"/>
          <w:szCs w:val="20"/>
        </w:rPr>
        <w:t>吸収が</w:t>
      </w:r>
      <w:r w:rsidR="00481430" w:rsidRPr="005A4774">
        <w:rPr>
          <w:rFonts w:ascii="AdvOT7a027dc5.I" w:hAnsi="AdvOT7a027dc5.I" w:cs="AdvOT7a027dc5.I" w:hint="eastAsia"/>
          <w:kern w:val="0"/>
          <w:sz w:val="22"/>
          <w:szCs w:val="20"/>
        </w:rPr>
        <w:t>776nm</w:t>
      </w:r>
      <w:r w:rsidR="00481430" w:rsidRPr="005A4774">
        <w:rPr>
          <w:rFonts w:ascii="AdvOT7a027dc5.I" w:hAnsi="AdvOT7a027dc5.I" w:cs="AdvOT7a027dc5.I" w:hint="eastAsia"/>
          <w:kern w:val="0"/>
          <w:sz w:val="22"/>
          <w:szCs w:val="20"/>
        </w:rPr>
        <w:t>で最小消滅に等しい</w:t>
      </w:r>
      <w:r w:rsidR="00481430" w:rsidRPr="005A4774">
        <w:rPr>
          <w:rFonts w:ascii="AdvOT7a027dc5.I" w:hAnsi="AdvOT7a027dc5.I" w:cs="AdvOT7a027dc5.I" w:hint="eastAsia"/>
          <w:kern w:val="0"/>
          <w:sz w:val="22"/>
          <w:szCs w:val="20"/>
        </w:rPr>
        <w:t>)</w:t>
      </w:r>
      <w:r w:rsidR="00481430" w:rsidRPr="005A4774">
        <w:rPr>
          <w:rFonts w:ascii="AdvOT7a027dc5.I" w:hAnsi="AdvOT7a027dc5.I" w:cs="AdvOT7a027dc5.I" w:hint="eastAsia"/>
          <w:kern w:val="0"/>
          <w:sz w:val="22"/>
          <w:szCs w:val="20"/>
        </w:rPr>
        <w:t>。</w:t>
      </w:r>
      <w:r w:rsidR="00855513">
        <w:rPr>
          <w:rFonts w:ascii="AdvOT7a027dc5.I" w:hAnsi="AdvOT7a027dc5.I" w:cs="AdvOT7a027dc5.I" w:hint="eastAsia"/>
          <w:kern w:val="0"/>
          <w:sz w:val="22"/>
          <w:szCs w:val="20"/>
        </w:rPr>
        <w:t>これらの計算は図</w:t>
      </w:r>
      <w:r w:rsidR="00855513">
        <w:rPr>
          <w:rFonts w:ascii="AdvOT7a027dc5.I" w:hAnsi="AdvOT7a027dc5.I" w:cs="AdvOT7a027dc5.I" w:hint="eastAsia"/>
          <w:kern w:val="0"/>
          <w:sz w:val="22"/>
          <w:szCs w:val="20"/>
        </w:rPr>
        <w:t>4(a)</w:t>
      </w:r>
      <w:r w:rsidR="00855513">
        <w:rPr>
          <w:rFonts w:ascii="AdvOT7a027dc5.I" w:hAnsi="AdvOT7a027dc5.I" w:cs="AdvOT7a027dc5.I" w:hint="eastAsia"/>
          <w:kern w:val="0"/>
          <w:sz w:val="22"/>
          <w:szCs w:val="20"/>
        </w:rPr>
        <w:t>の破線の円形ボックスに示された実験結果と一致した。</w:t>
      </w:r>
    </w:p>
    <w:p w:rsidR="00855513" w:rsidRDefault="00855513" w:rsidP="003A3AD2">
      <w:pPr>
        <w:rPr>
          <w:rFonts w:ascii="AdvOT7a027dc5.I" w:hAnsi="AdvOT7a027dc5.I" w:cs="AdvOT7a027dc5.I"/>
          <w:kern w:val="0"/>
          <w:sz w:val="22"/>
          <w:szCs w:val="20"/>
        </w:rPr>
      </w:pPr>
      <w:r>
        <w:rPr>
          <w:rFonts w:ascii="AdvOT7a027dc5.I" w:hAnsi="AdvOT7a027dc5.I" w:cs="AdvOT7a027dc5.I" w:hint="eastAsia"/>
          <w:kern w:val="0"/>
          <w:sz w:val="22"/>
          <w:szCs w:val="20"/>
        </w:rPr>
        <w:t xml:space="preserve">　</w:t>
      </w:r>
      <w:r w:rsidR="00906BFE">
        <w:rPr>
          <w:rFonts w:ascii="AdvOT7a027dc5.I" w:hAnsi="AdvOT7a027dc5.I" w:cs="AdvOT7a027dc5.I" w:hint="eastAsia"/>
          <w:kern w:val="0"/>
          <w:sz w:val="22"/>
          <w:szCs w:val="20"/>
        </w:rPr>
        <w:t>TPM</w:t>
      </w:r>
      <w:r w:rsidR="00906BFE">
        <w:rPr>
          <w:rFonts w:ascii="AdvOT7a027dc5.I" w:hAnsi="AdvOT7a027dc5.I" w:cs="AdvOT7a027dc5.I" w:hint="eastAsia"/>
          <w:kern w:val="0"/>
          <w:sz w:val="22"/>
          <w:szCs w:val="20"/>
        </w:rPr>
        <w:t>の場合と同様に、</w:t>
      </w:r>
      <w:r w:rsidR="00906BFE">
        <w:rPr>
          <w:rFonts w:ascii="AdvOT7a027dc5.I" w:hAnsi="AdvOT7a027dc5.I" w:cs="AdvOT7a027dc5.I" w:hint="eastAsia"/>
          <w:kern w:val="0"/>
          <w:sz w:val="22"/>
          <w:szCs w:val="20"/>
        </w:rPr>
        <w:t>THG</w:t>
      </w:r>
      <w:r w:rsidR="00906BFE">
        <w:rPr>
          <w:rFonts w:ascii="AdvOT7a027dc5.I" w:hAnsi="AdvOT7a027dc5.I" w:cs="AdvOT7a027dc5.I" w:hint="eastAsia"/>
          <w:kern w:val="0"/>
          <w:sz w:val="22"/>
          <w:szCs w:val="20"/>
        </w:rPr>
        <w:t>顕微鏡の正規化された最大イメージング深さは消滅長さの対数依存を示し、すべての消滅長さのχの増加に伴って増加した</w:t>
      </w:r>
      <w:r w:rsidR="007F4CD3">
        <w:rPr>
          <w:rFonts w:ascii="AdvOT7a027dc5.I" w:hAnsi="AdvOT7a027dc5.I" w:cs="AdvOT7a027dc5.I" w:hint="eastAsia"/>
          <w:kern w:val="0"/>
          <w:sz w:val="22"/>
          <w:szCs w:val="20"/>
        </w:rPr>
        <w:t>(</w:t>
      </w:r>
      <w:r w:rsidR="007F4CD3">
        <w:rPr>
          <w:rFonts w:ascii="AdvOT7a027dc5.I" w:hAnsi="AdvOT7a027dc5.I" w:cs="AdvOT7a027dc5.I" w:hint="eastAsia"/>
          <w:kern w:val="0"/>
          <w:sz w:val="22"/>
          <w:szCs w:val="20"/>
        </w:rPr>
        <w:t>図</w:t>
      </w:r>
      <w:r w:rsidR="007F4CD3">
        <w:rPr>
          <w:rFonts w:ascii="AdvOT7a027dc5.I" w:hAnsi="AdvOT7a027dc5.I" w:cs="AdvOT7a027dc5.I" w:hint="eastAsia"/>
          <w:kern w:val="0"/>
          <w:sz w:val="22"/>
          <w:szCs w:val="20"/>
        </w:rPr>
        <w:t>4(b))</w:t>
      </w:r>
      <w:r w:rsidR="00906BFE">
        <w:rPr>
          <w:rFonts w:ascii="AdvOT7a027dc5.I" w:hAnsi="AdvOT7a027dc5.I" w:cs="AdvOT7a027dc5.I" w:hint="eastAsia"/>
          <w:kern w:val="0"/>
          <w:sz w:val="22"/>
          <w:szCs w:val="20"/>
        </w:rPr>
        <w:t>。</w:t>
      </w:r>
      <w:r w:rsidR="00612CFE">
        <w:rPr>
          <w:rFonts w:ascii="AdvOT7a027dc5.I" w:hAnsi="AdvOT7a027dc5.I" w:cs="AdvOT7a027dc5.I" w:hint="eastAsia"/>
          <w:kern w:val="0"/>
          <w:sz w:val="22"/>
          <w:szCs w:val="20"/>
        </w:rPr>
        <w:t>実験で測定された消滅長さは</w:t>
      </w:r>
      <w:r w:rsidR="00612CFE">
        <w:rPr>
          <w:rFonts w:ascii="AdvOT7a027dc5.I" w:hAnsi="AdvOT7a027dc5.I" w:cs="AdvOT7a027dc5.I" w:hint="eastAsia"/>
          <w:kern w:val="0"/>
          <w:sz w:val="22"/>
          <w:szCs w:val="20"/>
        </w:rPr>
        <w:t>60</w:t>
      </w:r>
      <w:r w:rsidR="00612CFE">
        <w:rPr>
          <w:rFonts w:ascii="AdvOT7a027dc5.I" w:hAnsi="AdvOT7a027dc5.I" w:cs="AdvOT7a027dc5.I" w:hint="eastAsia"/>
          <w:kern w:val="0"/>
          <w:sz w:val="22"/>
          <w:szCs w:val="20"/>
        </w:rPr>
        <w:t>μ</w:t>
      </w:r>
      <w:r w:rsidR="00612CFE">
        <w:rPr>
          <w:rFonts w:ascii="AdvOT7a027dc5.I" w:hAnsi="AdvOT7a027dc5.I" w:cs="AdvOT7a027dc5.I" w:hint="eastAsia"/>
          <w:kern w:val="0"/>
          <w:sz w:val="22"/>
          <w:szCs w:val="20"/>
        </w:rPr>
        <w:t>m</w:t>
      </w:r>
      <w:r w:rsidR="00612CFE">
        <w:rPr>
          <w:rFonts w:ascii="AdvOT7a027dc5.I" w:hAnsi="AdvOT7a027dc5.I" w:cs="AdvOT7a027dc5.I" w:hint="eastAsia"/>
          <w:kern w:val="0"/>
          <w:sz w:val="22"/>
          <w:szCs w:val="20"/>
        </w:rPr>
        <w:t>で、対応する最大イメージング深さは</w:t>
      </w:r>
      <w:r w:rsidR="00612CFE">
        <w:rPr>
          <w:rFonts w:ascii="AdvOT7a027dc5.I" w:hAnsi="AdvOT7a027dc5.I" w:cs="AdvOT7a027dc5.I" w:hint="eastAsia"/>
          <w:kern w:val="0"/>
          <w:sz w:val="22"/>
          <w:szCs w:val="20"/>
        </w:rPr>
        <w:t>7.0</w:t>
      </w:r>
      <w:r w:rsidR="00612CFE">
        <w:rPr>
          <w:rFonts w:ascii="AdvOT7a027dc5.I" w:hAnsi="AdvOT7a027dc5.I" w:cs="AdvOT7a027dc5.I" w:hint="eastAsia"/>
          <w:kern w:val="0"/>
          <w:sz w:val="22"/>
          <w:szCs w:val="20"/>
        </w:rPr>
        <w:t>消滅長さの範囲にあると推定された。</w:t>
      </w:r>
      <w:r w:rsidR="009E4F79">
        <w:rPr>
          <w:rFonts w:ascii="AdvOT7a027dc5.I" w:hAnsi="AdvOT7a027dc5.I" w:cs="AdvOT7a027dc5.I" w:hint="eastAsia"/>
          <w:kern w:val="0"/>
          <w:sz w:val="22"/>
          <w:szCs w:val="20"/>
        </w:rPr>
        <w:t>この結果は</w:t>
      </w:r>
      <w:r w:rsidR="009E4F79">
        <w:rPr>
          <w:rFonts w:ascii="AdvOT7a027dc5.I" w:hAnsi="AdvOT7a027dc5.I" w:cs="AdvOT7a027dc5.I" w:hint="eastAsia"/>
          <w:kern w:val="0"/>
          <w:sz w:val="22"/>
          <w:szCs w:val="20"/>
        </w:rPr>
        <w:t>25</w:t>
      </w:r>
      <w:r w:rsidR="009E4F79">
        <w:rPr>
          <w:rFonts w:ascii="AdvOT7a027dc5.I" w:hAnsi="AdvOT7a027dc5.I" w:cs="AdvOT7a027dc5.I" w:hint="eastAsia"/>
          <w:kern w:val="0"/>
          <w:sz w:val="22"/>
          <w:szCs w:val="20"/>
        </w:rPr>
        <w:t>から</w:t>
      </w:r>
      <w:r w:rsidR="009E4F79">
        <w:rPr>
          <w:rFonts w:ascii="AdvOT7a027dc5.I" w:hAnsi="AdvOT7a027dc5.I" w:cs="AdvOT7a027dc5.I" w:hint="eastAsia"/>
          <w:kern w:val="0"/>
          <w:sz w:val="22"/>
          <w:szCs w:val="20"/>
        </w:rPr>
        <w:t>62</w:t>
      </w:r>
      <w:r w:rsidR="009E4F79">
        <w:rPr>
          <w:rFonts w:ascii="AdvOT7a027dc5.I" w:hAnsi="AdvOT7a027dc5.I" w:cs="AdvOT7a027dc5.I" w:hint="eastAsia"/>
          <w:kern w:val="0"/>
          <w:sz w:val="22"/>
          <w:szCs w:val="20"/>
        </w:rPr>
        <w:t>のχの範囲のシミュレーション結果に一致した。</w:t>
      </w:r>
      <w:r w:rsidR="00FB205F">
        <w:rPr>
          <w:rFonts w:ascii="AdvOT7a027dc5.I" w:hAnsi="AdvOT7a027dc5.I" w:cs="AdvOT7a027dc5.I" w:hint="eastAsia"/>
          <w:kern w:val="0"/>
          <w:sz w:val="22"/>
          <w:szCs w:val="20"/>
        </w:rPr>
        <w:t>図</w:t>
      </w:r>
      <w:r w:rsidR="00FB205F">
        <w:rPr>
          <w:rFonts w:ascii="AdvOT7a027dc5.I" w:hAnsi="AdvOT7a027dc5.I" w:cs="AdvOT7a027dc5.I" w:hint="eastAsia"/>
          <w:kern w:val="0"/>
          <w:sz w:val="22"/>
          <w:szCs w:val="20"/>
        </w:rPr>
        <w:t>4(b)</w:t>
      </w:r>
      <w:r w:rsidR="00FB205F">
        <w:rPr>
          <w:rFonts w:ascii="AdvOT7a027dc5.I" w:hAnsi="AdvOT7a027dc5.I" w:cs="AdvOT7a027dc5.I" w:hint="eastAsia"/>
          <w:kern w:val="0"/>
          <w:sz w:val="22"/>
          <w:szCs w:val="20"/>
        </w:rPr>
        <w:t>から引き出されたもう一つの重要な結論は</w:t>
      </w:r>
      <w:r w:rsidR="005C60BE">
        <w:rPr>
          <w:rFonts w:ascii="AdvOT7a027dc5.I" w:hAnsi="AdvOT7a027dc5.I" w:cs="AdvOT7a027dc5.I" w:hint="eastAsia"/>
          <w:kern w:val="0"/>
          <w:sz w:val="22"/>
          <w:szCs w:val="20"/>
        </w:rPr>
        <w:t>、</w:t>
      </w:r>
      <w:r w:rsidR="005C60BE">
        <w:rPr>
          <w:rFonts w:ascii="AdvOT7a027dc5.I" w:hAnsi="AdvOT7a027dc5.I" w:cs="AdvOT7a027dc5.I" w:hint="eastAsia"/>
          <w:kern w:val="0"/>
          <w:sz w:val="22"/>
          <w:szCs w:val="20"/>
        </w:rPr>
        <w:t>THG</w:t>
      </w:r>
      <w:r w:rsidR="005C60BE">
        <w:rPr>
          <w:rFonts w:ascii="AdvOT7a027dc5.I" w:hAnsi="AdvOT7a027dc5.I" w:cs="AdvOT7a027dc5.I" w:hint="eastAsia"/>
          <w:kern w:val="0"/>
          <w:sz w:val="22"/>
          <w:szCs w:val="20"/>
        </w:rPr>
        <w:t>顕微鏡は</w:t>
      </w:r>
      <w:r w:rsidR="00C1652C">
        <w:rPr>
          <w:rFonts w:ascii="AdvOT7a027dc5.I" w:hAnsi="AdvOT7a027dc5.I" w:cs="AdvOT7a027dc5.I" w:hint="eastAsia"/>
          <w:kern w:val="0"/>
          <w:sz w:val="22"/>
          <w:szCs w:val="20"/>
        </w:rPr>
        <w:t>全ての不均一性の数値について同じ消滅長さでの</w:t>
      </w:r>
      <w:r w:rsidR="00C1652C">
        <w:rPr>
          <w:rFonts w:ascii="AdvOT7a027dc5.I" w:hAnsi="AdvOT7a027dc5.I" w:cs="AdvOT7a027dc5.I" w:hint="eastAsia"/>
          <w:kern w:val="0"/>
          <w:sz w:val="22"/>
          <w:szCs w:val="20"/>
        </w:rPr>
        <w:t>TPM</w:t>
      </w:r>
      <w:r w:rsidR="00C1652C">
        <w:rPr>
          <w:rFonts w:ascii="AdvOT7a027dc5.I" w:hAnsi="AdvOT7a027dc5.I" w:cs="AdvOT7a027dc5.I" w:hint="eastAsia"/>
          <w:kern w:val="0"/>
          <w:sz w:val="22"/>
          <w:szCs w:val="20"/>
        </w:rPr>
        <w:t>顕微鏡と比較するとおよそ</w:t>
      </w:r>
      <w:r w:rsidR="00C1652C">
        <w:rPr>
          <w:rFonts w:ascii="AdvOT7a027dc5.I" w:hAnsi="AdvOT7a027dc5.I" w:cs="AdvOT7a027dc5.I" w:hint="eastAsia"/>
          <w:kern w:val="0"/>
          <w:sz w:val="22"/>
          <w:szCs w:val="20"/>
        </w:rPr>
        <w:t>2</w:t>
      </w:r>
      <w:r w:rsidR="00C1652C">
        <w:rPr>
          <w:rFonts w:ascii="AdvOT7a027dc5.I" w:hAnsi="AdvOT7a027dc5.I" w:cs="AdvOT7a027dc5.I" w:hint="eastAsia"/>
          <w:kern w:val="0"/>
          <w:sz w:val="22"/>
          <w:szCs w:val="20"/>
        </w:rPr>
        <w:t>倍の最大イメージング深さを改善した。</w:t>
      </w:r>
      <w:r w:rsidR="003D077B">
        <w:rPr>
          <w:rFonts w:ascii="AdvOT7a027dc5.I" w:hAnsi="AdvOT7a027dc5.I" w:cs="AdvOT7a027dc5.I" w:hint="eastAsia"/>
          <w:kern w:val="0"/>
          <w:sz w:val="22"/>
          <w:szCs w:val="20"/>
        </w:rPr>
        <w:t>この結論はバックグラウンド信号を減らし、</w:t>
      </w:r>
      <w:r w:rsidR="003D077B">
        <w:rPr>
          <w:rFonts w:ascii="AdvOT7a027dc5.I" w:hAnsi="AdvOT7a027dc5.I" w:cs="AdvOT7a027dc5.I" w:hint="eastAsia"/>
          <w:kern w:val="0"/>
          <w:sz w:val="22"/>
          <w:szCs w:val="20"/>
        </w:rPr>
        <w:t>SBR</w:t>
      </w:r>
      <w:r w:rsidR="003D077B">
        <w:rPr>
          <w:rFonts w:ascii="AdvOT7a027dc5.I" w:hAnsi="AdvOT7a027dc5.I" w:cs="AdvOT7a027dc5.I" w:hint="eastAsia"/>
          <w:kern w:val="0"/>
          <w:sz w:val="22"/>
          <w:szCs w:val="20"/>
        </w:rPr>
        <w:t>値を増やす上で</w:t>
      </w:r>
      <w:r w:rsidR="003D077B">
        <w:rPr>
          <w:rFonts w:ascii="AdvOT7a027dc5.I" w:hAnsi="AdvOT7a027dc5.I" w:cs="AdvOT7a027dc5.I" w:hint="eastAsia"/>
          <w:kern w:val="0"/>
          <w:sz w:val="22"/>
          <w:szCs w:val="20"/>
        </w:rPr>
        <w:t>3</w:t>
      </w:r>
      <w:r w:rsidR="003D077B">
        <w:rPr>
          <w:rFonts w:ascii="AdvOT7a027dc5.I" w:hAnsi="AdvOT7a027dc5.I" w:cs="AdvOT7a027dc5.I" w:hint="eastAsia"/>
          <w:kern w:val="0"/>
          <w:sz w:val="22"/>
          <w:szCs w:val="20"/>
        </w:rPr>
        <w:t>光子過程の影響に起因する可能性がある。</w:t>
      </w:r>
    </w:p>
    <w:p w:rsidR="00594188" w:rsidRDefault="00594188" w:rsidP="003A3AD2">
      <w:pPr>
        <w:rPr>
          <w:rFonts w:ascii="AdvOT7a027dc5.I" w:hAnsi="AdvOT7a027dc5.I" w:cs="AdvOT7a027dc5.I"/>
          <w:kern w:val="0"/>
          <w:sz w:val="22"/>
          <w:szCs w:val="20"/>
        </w:rPr>
      </w:pPr>
    </w:p>
    <w:p w:rsidR="00594188" w:rsidRDefault="00C133D5" w:rsidP="003A3AD2">
      <w:pPr>
        <w:rPr>
          <w:rFonts w:ascii="AdvOT7a027dc5.I" w:hAnsi="AdvOT7a027dc5.I" w:cs="AdvOT7a027dc5.I"/>
          <w:kern w:val="0"/>
          <w:sz w:val="22"/>
          <w:szCs w:val="20"/>
        </w:rPr>
      </w:pPr>
      <w:r>
        <w:rPr>
          <w:rFonts w:ascii="AdvOT7a027dc5.I" w:hAnsi="AdvOT7a027dc5.I" w:cs="AdvOT7a027dc5.I" w:hint="eastAsia"/>
          <w:noProof/>
          <w:kern w:val="0"/>
          <w:sz w:val="22"/>
          <w:szCs w:val="20"/>
        </w:rPr>
        <mc:AlternateContent>
          <mc:Choice Requires="wps">
            <w:drawing>
              <wp:anchor distT="0" distB="0" distL="114300" distR="114300" simplePos="0" relativeHeight="251664384" behindDoc="0" locked="0" layoutInCell="1" allowOverlap="1" wp14:anchorId="716E3E74" wp14:editId="2D5EDE3B">
                <wp:simplePos x="0" y="0"/>
                <wp:positionH relativeFrom="column">
                  <wp:posOffset>355260</wp:posOffset>
                </wp:positionH>
                <wp:positionV relativeFrom="paragraph">
                  <wp:posOffset>2407758</wp:posOffset>
                </wp:positionV>
                <wp:extent cx="5486400" cy="1998920"/>
                <wp:effectExtent l="0" t="0" r="0" b="1905"/>
                <wp:wrapNone/>
                <wp:docPr id="10" name="テキスト ボックス 10"/>
                <wp:cNvGraphicFramePr/>
                <a:graphic xmlns:a="http://schemas.openxmlformats.org/drawingml/2006/main">
                  <a:graphicData uri="http://schemas.microsoft.com/office/word/2010/wordprocessingShape">
                    <wps:wsp>
                      <wps:cNvSpPr txBox="1"/>
                      <wps:spPr>
                        <a:xfrm>
                          <a:off x="0" y="0"/>
                          <a:ext cx="5486400" cy="199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00EE" w:rsidRDefault="006800EE" w:rsidP="00C133D5">
                            <w:pPr>
                              <w:jc w:val="center"/>
                            </w:pPr>
                            <w:r>
                              <w:rPr>
                                <w:rFonts w:hint="eastAsia"/>
                              </w:rPr>
                              <w:t>図</w:t>
                            </w:r>
                            <w:r>
                              <w:rPr>
                                <w:rFonts w:hint="eastAsia"/>
                              </w:rPr>
                              <w:t>4</w:t>
                            </w:r>
                            <w:r>
                              <w:rPr>
                                <w:rFonts w:hint="eastAsia"/>
                              </w:rPr>
                              <w:t xml:space="preserve">　最大イメージング深さの分析と数値モデリング</w:t>
                            </w:r>
                          </w:p>
                          <w:p w:rsidR="006800EE" w:rsidRDefault="006800EE" w:rsidP="00C133D5">
                            <w:pPr>
                              <w:pStyle w:val="a7"/>
                              <w:numPr>
                                <w:ilvl w:val="0"/>
                                <w:numId w:val="5"/>
                              </w:numPr>
                              <w:ind w:leftChars="0"/>
                              <w:jc w:val="left"/>
                            </w:pPr>
                            <w:r>
                              <w:rPr>
                                <w:rFonts w:hint="eastAsia"/>
                              </w:rPr>
                              <w:t>TPM</w:t>
                            </w:r>
                            <w:r>
                              <w:rPr>
                                <w:rFonts w:hint="eastAsia"/>
                              </w:rPr>
                              <w:t>で</w:t>
                            </w:r>
                            <w:r>
                              <w:rPr>
                                <w:rFonts w:hint="eastAsia"/>
                              </w:rPr>
                              <w:t>776nm</w:t>
                            </w:r>
                            <w:r>
                              <w:rPr>
                                <w:rFonts w:hint="eastAsia"/>
                              </w:rPr>
                              <w:t>励起と</w:t>
                            </w:r>
                            <w:r>
                              <w:rPr>
                                <w:rFonts w:hint="eastAsia"/>
                              </w:rPr>
                              <w:t>515nm</w:t>
                            </w:r>
                            <w:r>
                              <w:rPr>
                                <w:rFonts w:hint="eastAsia"/>
                              </w:rPr>
                              <w:t>放出波長と</w:t>
                            </w:r>
                            <w:r>
                              <w:rPr>
                                <w:rFonts w:hint="eastAsia"/>
                              </w:rPr>
                              <w:t>(b)THG</w:t>
                            </w:r>
                            <w:r>
                              <w:rPr>
                                <w:rFonts w:hint="eastAsia"/>
                              </w:rPr>
                              <w:t>で</w:t>
                            </w:r>
                            <w:r>
                              <w:rPr>
                                <w:rFonts w:hint="eastAsia"/>
                              </w:rPr>
                              <w:t>1550nm</w:t>
                            </w:r>
                            <w:r>
                              <w:rPr>
                                <w:rFonts w:hint="eastAsia"/>
                              </w:rPr>
                              <w:t>励起と</w:t>
                            </w:r>
                            <w:r>
                              <w:rPr>
                                <w:rFonts w:hint="eastAsia"/>
                              </w:rPr>
                              <w:t>515nm</w:t>
                            </w:r>
                            <w:r>
                              <w:rPr>
                                <w:rFonts w:hint="eastAsia"/>
                              </w:rPr>
                              <w:t>放出波長</w:t>
                            </w:r>
                          </w:p>
                          <w:p w:rsidR="006800EE" w:rsidRDefault="006800EE" w:rsidP="00C133D5">
                            <w:pPr>
                              <w:jc w:val="left"/>
                            </w:pPr>
                            <w:r>
                              <w:rPr>
                                <w:rFonts w:hint="eastAsia"/>
                              </w:rPr>
                              <w:t>最大イメージング深さは効率的な消滅長さ</w:t>
                            </w:r>
                            <m:oMath>
                              <m:sSub>
                                <m:sSubPr>
                                  <m:ctrlPr>
                                    <w:rPr>
                                      <w:rFonts w:ascii="Cambria Math" w:hAnsi="Cambria Math"/>
                                    </w:rPr>
                                  </m:ctrlPr>
                                </m:sSubPr>
                                <m:e>
                                  <m:r>
                                    <w:rPr>
                                      <w:rFonts w:ascii="Cambria Math" w:hAnsi="Cambria Math"/>
                                    </w:rPr>
                                    <m:t>l</m:t>
                                  </m:r>
                                </m:e>
                                <m:sub>
                                  <m:r>
                                    <w:rPr>
                                      <w:rFonts w:ascii="Cambria Math" w:hAnsi="Cambria Math"/>
                                    </w:rPr>
                                    <m:t>ext</m:t>
                                  </m:r>
                                </m:sub>
                              </m:sSub>
                            </m:oMath>
                            <w:r>
                              <w:rPr>
                                <w:rFonts w:hint="eastAsia"/>
                              </w:rPr>
                              <w:t>の関数と異なった組織不均一性χとして計算された。消滅長さは、異なった組織の種類を表し、</w:t>
                            </w:r>
                            <w:r>
                              <w:rPr>
                                <w:rFonts w:hint="eastAsia"/>
                              </w:rPr>
                              <w:t>776nm</w:t>
                            </w:r>
                            <w:r>
                              <w:rPr>
                                <w:rFonts w:hint="eastAsia"/>
                              </w:rPr>
                              <w:t>における無視できる吸収波長と</w:t>
                            </w:r>
                            <w:r>
                              <w:rPr>
                                <w:rFonts w:hint="eastAsia"/>
                              </w:rPr>
                              <w:t>1552nm</w:t>
                            </w:r>
                            <w:r>
                              <w:rPr>
                                <w:rFonts w:hint="eastAsia"/>
                              </w:rPr>
                              <w:t>における</w:t>
                            </w:r>
                            <m:oMath>
                              <m:sSub>
                                <m:sSubPr>
                                  <m:ctrlPr>
                                    <w:rPr>
                                      <w:rFonts w:ascii="Cambria Math" w:hAnsi="Cambria Math"/>
                                    </w:rPr>
                                  </m:ctrlPr>
                                </m:sSubPr>
                                <m:e>
                                  <m:r>
                                    <w:rPr>
                                      <w:rFonts w:ascii="Cambria Math" w:hAnsi="Cambria Math"/>
                                    </w:rPr>
                                    <m:t>l</m:t>
                                  </m:r>
                                </m:e>
                                <m:sub>
                                  <m:r>
                                    <w:rPr>
                                      <w:rFonts w:ascii="Cambria Math" w:hAnsi="Cambria Math"/>
                                    </w:rPr>
                                    <m:t>abs</m:t>
                                  </m:r>
                                </m:sub>
                              </m:sSub>
                            </m:oMath>
                            <w:r>
                              <w:rPr>
                                <w:rFonts w:hint="eastAsia"/>
                              </w:rPr>
                              <w:t>＝</w:t>
                            </w:r>
                            <w:r>
                              <w:rPr>
                                <w:rFonts w:hint="eastAsia"/>
                              </w:rPr>
                              <w:t>135</w:t>
                            </w:r>
                            <w:r>
                              <w:rPr>
                                <w:rFonts w:hint="eastAsia"/>
                              </w:rPr>
                              <w:t>μ</w:t>
                            </w:r>
                            <w:r>
                              <w:rPr>
                                <w:rFonts w:hint="eastAsia"/>
                              </w:rPr>
                              <w:t>m</w:t>
                            </w:r>
                            <w:r>
                              <w:rPr>
                                <w:rFonts w:hint="eastAsia"/>
                              </w:rPr>
                              <w:t>を仮定する異なった散乱長さを変える。</w:t>
                            </w:r>
                            <w:r>
                              <w:rPr>
                                <w:rFonts w:hint="eastAsia"/>
                              </w:rPr>
                              <w:t>THG</w:t>
                            </w:r>
                            <w:r>
                              <w:rPr>
                                <w:rFonts w:hint="eastAsia"/>
                              </w:rPr>
                              <w:t>の結果は消滅長さは</w:t>
                            </w:r>
                            <w:r>
                              <w:rPr>
                                <w:rFonts w:hint="eastAsia"/>
                              </w:rPr>
                              <w:t>120</w:t>
                            </w:r>
                            <w:r>
                              <w:rPr>
                                <w:rFonts w:hint="eastAsia"/>
                              </w:rPr>
                              <w:t>μ</w:t>
                            </w:r>
                            <w:r>
                              <w:rPr>
                                <w:rFonts w:hint="eastAsia"/>
                              </w:rPr>
                              <w:t>m</w:t>
                            </w:r>
                            <w:r>
                              <w:rPr>
                                <w:rFonts w:hint="eastAsia"/>
                              </w:rPr>
                              <w:t>より小さく、</w:t>
                            </w:r>
                            <w:r>
                              <w:rPr>
                                <w:rFonts w:hint="eastAsia"/>
                              </w:rPr>
                              <w:t>600</w:t>
                            </w:r>
                            <w:r>
                              <w:rPr>
                                <w:rFonts w:hint="eastAsia"/>
                              </w:rPr>
                              <w:t>μ</w:t>
                            </w:r>
                            <w:r>
                              <w:rPr>
                                <w:rFonts w:hint="eastAsia"/>
                              </w:rPr>
                              <w:t>m</w:t>
                            </w:r>
                            <w:r>
                              <w:rPr>
                                <w:rFonts w:hint="eastAsia"/>
                              </w:rPr>
                              <w:t>の最大散乱長さと一致する</w:t>
                            </w:r>
                            <w:r>
                              <w:rPr>
                                <w:rFonts w:hint="eastAsia"/>
                              </w:rPr>
                              <w:t>(1552nm</w:t>
                            </w:r>
                            <w:r>
                              <w:rPr>
                                <w:rFonts w:hint="eastAsia"/>
                              </w:rPr>
                              <w:t>における脳組織の予測された数値</w:t>
                            </w:r>
                            <w:r>
                              <w:rPr>
                                <w:rFonts w:hint="eastAsia"/>
                              </w:rPr>
                              <w:t>)</w:t>
                            </w:r>
                            <w:r>
                              <w:rPr>
                                <w:rFonts w:hint="eastAsia"/>
                              </w:rPr>
                              <w:t>と表された。バツ印はモンテカルロシミュレーションの結果と破線の円は実験結果のおおよその範囲を示す。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3" type="#_x0000_t202" style="position:absolute;left:0;text-align:left;margin-left:27.95pt;margin-top:189.6pt;width:6in;height:15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" fillcolor="white [3201]" stroked="f" strokeweight=".5pt">
                <v:textbox>
                  <w:txbxContent>
                    <w:p w:rsidR="006800EE" w:rsidRDefault="006800EE" w:rsidP="00C133D5">
                      <w:pPr>
                        <w:jc w:val="center"/>
                      </w:pPr>
                      <w:r>
                        <w:rPr>
                          <w:rFonts w:hint="eastAsia"/>
                        </w:rPr>
                        <w:t>図</w:t>
                      </w:r>
                      <w:r>
                        <w:rPr>
                          <w:rFonts w:hint="eastAsia"/>
                        </w:rPr>
                        <w:t>4</w:t>
                      </w:r>
                      <w:r>
                        <w:rPr>
                          <w:rFonts w:hint="eastAsia"/>
                        </w:rPr>
                        <w:t xml:space="preserve">　最大イメージング深さの分析と数値モデリング</w:t>
                      </w:r>
                    </w:p>
                    <w:p w:rsidR="006800EE" w:rsidRDefault="006800EE" w:rsidP="00C133D5">
                      <w:pPr>
                        <w:pStyle w:val="a7"/>
                        <w:numPr>
                          <w:ilvl w:val="0"/>
                          <w:numId w:val="5"/>
                        </w:numPr>
                        <w:ind w:leftChars="0"/>
                        <w:jc w:val="left"/>
                      </w:pPr>
                      <w:r>
                        <w:rPr>
                          <w:rFonts w:hint="eastAsia"/>
                        </w:rPr>
                        <w:t>TPM</w:t>
                      </w:r>
                      <w:r>
                        <w:rPr>
                          <w:rFonts w:hint="eastAsia"/>
                        </w:rPr>
                        <w:t>で</w:t>
                      </w:r>
                      <w:r>
                        <w:rPr>
                          <w:rFonts w:hint="eastAsia"/>
                        </w:rPr>
                        <w:t>776nm</w:t>
                      </w:r>
                      <w:r>
                        <w:rPr>
                          <w:rFonts w:hint="eastAsia"/>
                        </w:rPr>
                        <w:t>励起と</w:t>
                      </w:r>
                      <w:r>
                        <w:rPr>
                          <w:rFonts w:hint="eastAsia"/>
                        </w:rPr>
                        <w:t>515nm</w:t>
                      </w:r>
                      <w:r>
                        <w:rPr>
                          <w:rFonts w:hint="eastAsia"/>
                        </w:rPr>
                        <w:t>放出波長と</w:t>
                      </w:r>
                      <w:r>
                        <w:rPr>
                          <w:rFonts w:hint="eastAsia"/>
                        </w:rPr>
                        <w:t>(b)THG</w:t>
                      </w:r>
                      <w:r>
                        <w:rPr>
                          <w:rFonts w:hint="eastAsia"/>
                        </w:rPr>
                        <w:t>で</w:t>
                      </w:r>
                      <w:r>
                        <w:rPr>
                          <w:rFonts w:hint="eastAsia"/>
                        </w:rPr>
                        <w:t>1550nm</w:t>
                      </w:r>
                      <w:r>
                        <w:rPr>
                          <w:rFonts w:hint="eastAsia"/>
                        </w:rPr>
                        <w:t>励起と</w:t>
                      </w:r>
                      <w:r>
                        <w:rPr>
                          <w:rFonts w:hint="eastAsia"/>
                        </w:rPr>
                        <w:t>515nm</w:t>
                      </w:r>
                      <w:r>
                        <w:rPr>
                          <w:rFonts w:hint="eastAsia"/>
                        </w:rPr>
                        <w:t>放出波長</w:t>
                      </w:r>
                    </w:p>
                    <w:p w:rsidR="006800EE" w:rsidRDefault="006800EE" w:rsidP="00C133D5">
                      <w:pPr>
                        <w:jc w:val="left"/>
                      </w:pPr>
                      <w:r>
                        <w:rPr>
                          <w:rFonts w:hint="eastAsia"/>
                        </w:rPr>
                        <w:t>最大イメージング深さは効率的な消滅長さ</w:t>
                      </w:r>
                      <m:oMath>
                        <m:sSub>
                          <m:sSubPr>
                            <m:ctrlPr>
                              <w:rPr>
                                <w:rFonts w:ascii="Cambria Math" w:hAnsi="Cambria Math"/>
                              </w:rPr>
                            </m:ctrlPr>
                          </m:sSubPr>
                          <m:e>
                            <m:r>
                              <w:rPr>
                                <w:rFonts w:ascii="Cambria Math" w:hAnsi="Cambria Math"/>
                              </w:rPr>
                              <m:t>l</m:t>
                            </m:r>
                          </m:e>
                          <m:sub>
                            <m:r>
                              <w:rPr>
                                <w:rFonts w:ascii="Cambria Math" w:hAnsi="Cambria Math"/>
                              </w:rPr>
                              <m:t>ext</m:t>
                            </m:r>
                          </m:sub>
                        </m:sSub>
                      </m:oMath>
                      <w:r>
                        <w:rPr>
                          <w:rFonts w:hint="eastAsia"/>
                        </w:rPr>
                        <w:t>の関数と異なった組織不均一性χとして計算された。消滅長さは、異なった組織の種類を表し、</w:t>
                      </w:r>
                      <w:r>
                        <w:rPr>
                          <w:rFonts w:hint="eastAsia"/>
                        </w:rPr>
                        <w:t>776nm</w:t>
                      </w:r>
                      <w:r>
                        <w:rPr>
                          <w:rFonts w:hint="eastAsia"/>
                        </w:rPr>
                        <w:t>における無視できる吸収波長と</w:t>
                      </w:r>
                      <w:r>
                        <w:rPr>
                          <w:rFonts w:hint="eastAsia"/>
                        </w:rPr>
                        <w:t>1552nm</w:t>
                      </w:r>
                      <w:r>
                        <w:rPr>
                          <w:rFonts w:hint="eastAsia"/>
                        </w:rPr>
                        <w:t>における</w:t>
                      </w:r>
                      <m:oMath>
                        <m:sSub>
                          <m:sSubPr>
                            <m:ctrlPr>
                              <w:rPr>
                                <w:rFonts w:ascii="Cambria Math" w:hAnsi="Cambria Math"/>
                              </w:rPr>
                            </m:ctrlPr>
                          </m:sSubPr>
                          <m:e>
                            <m:r>
                              <w:rPr>
                                <w:rFonts w:ascii="Cambria Math" w:hAnsi="Cambria Math"/>
                              </w:rPr>
                              <m:t>l</m:t>
                            </m:r>
                          </m:e>
                          <m:sub>
                            <m:r>
                              <w:rPr>
                                <w:rFonts w:ascii="Cambria Math" w:hAnsi="Cambria Math"/>
                              </w:rPr>
                              <m:t>abs</m:t>
                            </m:r>
                          </m:sub>
                        </m:sSub>
                      </m:oMath>
                      <w:r>
                        <w:rPr>
                          <w:rFonts w:hint="eastAsia"/>
                        </w:rPr>
                        <w:t>＝</w:t>
                      </w:r>
                      <w:r>
                        <w:rPr>
                          <w:rFonts w:hint="eastAsia"/>
                        </w:rPr>
                        <w:t>135</w:t>
                      </w:r>
                      <w:r>
                        <w:rPr>
                          <w:rFonts w:hint="eastAsia"/>
                        </w:rPr>
                        <w:t>μ</w:t>
                      </w:r>
                      <w:r>
                        <w:rPr>
                          <w:rFonts w:hint="eastAsia"/>
                        </w:rPr>
                        <w:t>m</w:t>
                      </w:r>
                      <w:r>
                        <w:rPr>
                          <w:rFonts w:hint="eastAsia"/>
                        </w:rPr>
                        <w:t>を仮定する異なった散乱長さを変える。</w:t>
                      </w:r>
                      <w:r>
                        <w:rPr>
                          <w:rFonts w:hint="eastAsia"/>
                        </w:rPr>
                        <w:t>THG</w:t>
                      </w:r>
                      <w:r>
                        <w:rPr>
                          <w:rFonts w:hint="eastAsia"/>
                        </w:rPr>
                        <w:t>の結果は消滅長さは</w:t>
                      </w:r>
                      <w:r>
                        <w:rPr>
                          <w:rFonts w:hint="eastAsia"/>
                        </w:rPr>
                        <w:t>120</w:t>
                      </w:r>
                      <w:r>
                        <w:rPr>
                          <w:rFonts w:hint="eastAsia"/>
                        </w:rPr>
                        <w:t>μ</w:t>
                      </w:r>
                      <w:r>
                        <w:rPr>
                          <w:rFonts w:hint="eastAsia"/>
                        </w:rPr>
                        <w:t>m</w:t>
                      </w:r>
                      <w:r>
                        <w:rPr>
                          <w:rFonts w:hint="eastAsia"/>
                        </w:rPr>
                        <w:t>より小さく、</w:t>
                      </w:r>
                      <w:r>
                        <w:rPr>
                          <w:rFonts w:hint="eastAsia"/>
                        </w:rPr>
                        <w:t>600</w:t>
                      </w:r>
                      <w:r>
                        <w:rPr>
                          <w:rFonts w:hint="eastAsia"/>
                        </w:rPr>
                        <w:t>μ</w:t>
                      </w:r>
                      <w:r>
                        <w:rPr>
                          <w:rFonts w:hint="eastAsia"/>
                        </w:rPr>
                        <w:t>m</w:t>
                      </w:r>
                      <w:r>
                        <w:rPr>
                          <w:rFonts w:hint="eastAsia"/>
                        </w:rPr>
                        <w:t>の最大散乱長さと一致する</w:t>
                      </w:r>
                      <w:r>
                        <w:rPr>
                          <w:rFonts w:hint="eastAsia"/>
                        </w:rPr>
                        <w:t>(1552nm</w:t>
                      </w:r>
                      <w:r>
                        <w:rPr>
                          <w:rFonts w:hint="eastAsia"/>
                        </w:rPr>
                        <w:t>における脳組織の予測された数値</w:t>
                      </w:r>
                      <w:r>
                        <w:rPr>
                          <w:rFonts w:hint="eastAsia"/>
                        </w:rPr>
                        <w:t>)</w:t>
                      </w:r>
                      <w:r>
                        <w:rPr>
                          <w:rFonts w:hint="eastAsia"/>
                        </w:rPr>
                        <w:t>と表された。バツ印はモンテカルロシミュレーションの結果と破線の円は実験結果のおおよその範囲を示す。</w:t>
                      </w:r>
                    </w:p>
                  </w:txbxContent>
                </v:textbox>
              </v:shape>
            </w:pict>
          </mc:Fallback>
        </mc:AlternateContent>
      </w:r>
      <w:r w:rsidR="00594188">
        <w:rPr>
          <w:rFonts w:ascii="AdvOT7a027dc5.I" w:hAnsi="AdvOT7a027dc5.I" w:cs="AdvOT7a027dc5.I" w:hint="eastAsia"/>
          <w:noProof/>
          <w:kern w:val="0"/>
          <w:sz w:val="22"/>
          <w:szCs w:val="20"/>
        </w:rPr>
        <w:drawing>
          <wp:inline distT="0" distB="0" distL="0" distR="0" wp14:anchorId="2B803B1A" wp14:editId="71681ABA">
            <wp:extent cx="5400040" cy="2305931"/>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305931"/>
                    </a:xfrm>
                    <a:prstGeom prst="rect">
                      <a:avLst/>
                    </a:prstGeom>
                    <a:noFill/>
                    <a:ln>
                      <a:noFill/>
                    </a:ln>
                  </pic:spPr>
                </pic:pic>
              </a:graphicData>
            </a:graphic>
          </wp:inline>
        </w:drawing>
      </w:r>
    </w:p>
    <w:p w:rsidR="00594188" w:rsidRDefault="00594188" w:rsidP="003A3AD2">
      <w:pPr>
        <w:rPr>
          <w:rFonts w:ascii="AdvOT7a027dc5.I" w:hAnsi="AdvOT7a027dc5.I" w:cs="AdvOT7a027dc5.I"/>
          <w:kern w:val="0"/>
          <w:sz w:val="22"/>
          <w:szCs w:val="20"/>
        </w:rPr>
      </w:pPr>
    </w:p>
    <w:p w:rsidR="00594188" w:rsidRDefault="00594188" w:rsidP="003A3AD2">
      <w:pPr>
        <w:rPr>
          <w:rFonts w:ascii="AdvOT7a027dc5.I" w:hAnsi="AdvOT7a027dc5.I" w:cs="AdvOT7a027dc5.I"/>
          <w:kern w:val="0"/>
          <w:sz w:val="22"/>
          <w:szCs w:val="20"/>
        </w:rPr>
      </w:pPr>
    </w:p>
    <w:p w:rsidR="00C133D5" w:rsidRDefault="00C133D5" w:rsidP="003A3AD2">
      <w:pPr>
        <w:rPr>
          <w:rFonts w:ascii="AdvOT7a027dc5.I" w:hAnsi="AdvOT7a027dc5.I" w:cs="AdvOT7a027dc5.I"/>
          <w:kern w:val="0"/>
          <w:sz w:val="22"/>
          <w:szCs w:val="20"/>
        </w:rPr>
      </w:pPr>
    </w:p>
    <w:p w:rsidR="00C133D5" w:rsidRDefault="00C133D5" w:rsidP="003A3AD2">
      <w:pPr>
        <w:rPr>
          <w:rFonts w:ascii="AdvOT7a027dc5.I" w:hAnsi="AdvOT7a027dc5.I" w:cs="AdvOT7a027dc5.I"/>
          <w:kern w:val="0"/>
          <w:sz w:val="22"/>
          <w:szCs w:val="20"/>
        </w:rPr>
      </w:pPr>
    </w:p>
    <w:p w:rsidR="00C133D5" w:rsidRDefault="00C133D5" w:rsidP="003A3AD2">
      <w:pPr>
        <w:rPr>
          <w:rFonts w:ascii="AdvOT7a027dc5.I" w:hAnsi="AdvOT7a027dc5.I" w:cs="AdvOT7a027dc5.I"/>
          <w:kern w:val="0"/>
          <w:sz w:val="22"/>
          <w:szCs w:val="20"/>
        </w:rPr>
      </w:pPr>
    </w:p>
    <w:p w:rsidR="00D614E2" w:rsidRDefault="00D614E2" w:rsidP="003A3AD2">
      <w:pPr>
        <w:rPr>
          <w:rFonts w:ascii="AdvOT7a027dc5.I" w:hAnsi="AdvOT7a027dc5.I" w:cs="AdvOT7a027dc5.I"/>
          <w:kern w:val="0"/>
          <w:sz w:val="22"/>
          <w:szCs w:val="20"/>
        </w:rPr>
      </w:pPr>
    </w:p>
    <w:p w:rsidR="00D614E2" w:rsidRDefault="00D614E2" w:rsidP="003A3AD2">
      <w:pPr>
        <w:rPr>
          <w:rFonts w:ascii="AdvOT7a027dc5.I" w:hAnsi="AdvOT7a027dc5.I" w:cs="AdvOT7a027dc5.I"/>
          <w:kern w:val="0"/>
          <w:sz w:val="22"/>
          <w:szCs w:val="20"/>
        </w:rPr>
      </w:pPr>
    </w:p>
    <w:p w:rsidR="00D614E2" w:rsidRDefault="00D614E2" w:rsidP="003A3AD2">
      <w:pPr>
        <w:rPr>
          <w:rFonts w:ascii="AdvOT7a027dc5.I" w:hAnsi="AdvOT7a027dc5.I" w:cs="AdvOT7a027dc5.I"/>
          <w:kern w:val="0"/>
          <w:sz w:val="22"/>
          <w:szCs w:val="20"/>
        </w:rPr>
      </w:pPr>
    </w:p>
    <w:p w:rsidR="00D614E2" w:rsidRDefault="00D614E2" w:rsidP="003A3AD2">
      <w:pPr>
        <w:rPr>
          <w:rFonts w:ascii="AdvOT7a027dc5.I" w:hAnsi="AdvOT7a027dc5.I" w:cs="AdvOT7a027dc5.I"/>
          <w:kern w:val="0"/>
          <w:sz w:val="22"/>
          <w:szCs w:val="20"/>
        </w:rPr>
      </w:pPr>
    </w:p>
    <w:p w:rsidR="00FA1AB9" w:rsidRDefault="00FA1AB9" w:rsidP="00FA1AB9">
      <w:pPr>
        <w:autoSpaceDE w:val="0"/>
        <w:autoSpaceDN w:val="0"/>
        <w:adjustRightInd w:val="0"/>
        <w:jc w:val="left"/>
        <w:rPr>
          <w:rFonts w:ascii="AdvOT7a027dc5.I" w:hAnsi="AdvOT7a027dc5.I" w:cs="AdvOT7a027dc5.I"/>
          <w:kern w:val="0"/>
          <w:sz w:val="20"/>
          <w:szCs w:val="20"/>
        </w:rPr>
      </w:pPr>
      <w:r>
        <w:rPr>
          <w:rFonts w:ascii="AdvOTf3919c9c.B" w:hAnsi="AdvOTf3919c9c.B" w:cs="AdvOTf3919c9c.B"/>
          <w:kern w:val="0"/>
          <w:sz w:val="20"/>
          <w:szCs w:val="20"/>
        </w:rPr>
        <w:t xml:space="preserve">3.4 </w:t>
      </w:r>
      <w:r>
        <w:rPr>
          <w:rFonts w:ascii="AdvOT7a027dc5.I" w:hAnsi="AdvOT7a027dc5.I" w:cs="AdvOT7a027dc5.I"/>
          <w:kern w:val="0"/>
          <w:sz w:val="20"/>
          <w:szCs w:val="20"/>
        </w:rPr>
        <w:t>Tissue Heating Properties During Third-Harmonic Generation Imaging</w:t>
      </w:r>
    </w:p>
    <w:p w:rsidR="00067AB5" w:rsidRDefault="00FA1AB9" w:rsidP="00FA1AB9">
      <w:pPr>
        <w:autoSpaceDE w:val="0"/>
        <w:autoSpaceDN w:val="0"/>
        <w:adjustRightInd w:val="0"/>
        <w:jc w:val="left"/>
        <w:rPr>
          <w:rFonts w:ascii="AdvOT7a027dc5.I" w:hAnsi="AdvOT7a027dc5.I" w:cs="AdvOT7a027dc5.I"/>
          <w:kern w:val="0"/>
          <w:sz w:val="20"/>
          <w:szCs w:val="20"/>
        </w:rPr>
      </w:pPr>
      <w:r>
        <w:rPr>
          <w:rFonts w:ascii="AdvOT7a027dc5.I" w:hAnsi="AdvOT7a027dc5.I" w:cs="AdvOT7a027dc5.I" w:hint="eastAsia"/>
          <w:kern w:val="0"/>
          <w:sz w:val="20"/>
          <w:szCs w:val="20"/>
        </w:rPr>
        <w:t xml:space="preserve">　</w:t>
      </w:r>
      <w:r>
        <w:rPr>
          <w:rFonts w:ascii="AdvOT7a027dc5.I" w:hAnsi="AdvOT7a027dc5.I" w:cs="AdvOT7a027dc5.I" w:hint="eastAsia"/>
          <w:kern w:val="0"/>
          <w:sz w:val="20"/>
          <w:szCs w:val="20"/>
        </w:rPr>
        <w:t>THG</w:t>
      </w:r>
      <w:r>
        <w:rPr>
          <w:rFonts w:ascii="AdvOT7a027dc5.I" w:hAnsi="AdvOT7a027dc5.I" w:cs="AdvOT7a027dc5.I" w:hint="eastAsia"/>
          <w:kern w:val="0"/>
          <w:sz w:val="20"/>
          <w:szCs w:val="20"/>
        </w:rPr>
        <w:t>イメージング中に熱損傷を避けるために、組織の熱特性は赤外線サーマルカメラ</w:t>
      </w:r>
      <w:r>
        <w:rPr>
          <w:rFonts w:ascii="AdvOT7a027dc5.I" w:hAnsi="AdvOT7a027dc5.I" w:cs="AdvOT7a027dc5.I" w:hint="eastAsia"/>
          <w:kern w:val="0"/>
          <w:sz w:val="20"/>
          <w:szCs w:val="20"/>
        </w:rPr>
        <w:t>(FLIR,A325SC)</w:t>
      </w:r>
      <w:r>
        <w:rPr>
          <w:rFonts w:ascii="AdvOT7a027dc5.I" w:hAnsi="AdvOT7a027dc5.I" w:cs="AdvOT7a027dc5.I" w:hint="eastAsia"/>
          <w:kern w:val="0"/>
          <w:sz w:val="20"/>
          <w:szCs w:val="20"/>
        </w:rPr>
        <w:t>を使って組織表面温度を測定することで調査した。</w:t>
      </w:r>
      <w:r w:rsidR="002A3D12">
        <w:rPr>
          <w:rFonts w:ascii="AdvOT7a027dc5.I" w:hAnsi="AdvOT7a027dc5.I" w:cs="AdvOT7a027dc5.I" w:hint="eastAsia"/>
          <w:kern w:val="0"/>
          <w:sz w:val="20"/>
          <w:szCs w:val="20"/>
        </w:rPr>
        <w:t>熱伝達シミュレーションは</w:t>
      </w:r>
      <w:r w:rsidR="00067AB5">
        <w:rPr>
          <w:rFonts w:ascii="AdvOT7a027dc5.I" w:hAnsi="AdvOT7a027dc5.I" w:cs="AdvOT7a027dc5.I" w:hint="eastAsia"/>
          <w:kern w:val="0"/>
          <w:sz w:val="20"/>
          <w:szCs w:val="20"/>
        </w:rPr>
        <w:t>表面下の温度分布を予測するために行った。サーマルカメラの映像の鮮明な視界を維持するために、表面温度測定用の長作動距離対物レンズ</w:t>
      </w:r>
      <w:r w:rsidR="00067AB5">
        <w:rPr>
          <w:rFonts w:ascii="AdvOT7a027dc5.I" w:hAnsi="AdvOT7a027dc5.I" w:cs="AdvOT7a027dc5.I" w:hint="eastAsia"/>
          <w:kern w:val="0"/>
          <w:sz w:val="20"/>
          <w:szCs w:val="20"/>
        </w:rPr>
        <w:t>(Nikon , Plan Apo , 10</w:t>
      </w:r>
      <w:r w:rsidR="00067AB5">
        <w:rPr>
          <w:rFonts w:ascii="AdvOT7a027dc5.I" w:hAnsi="AdvOT7a027dc5.I" w:cs="AdvOT7a027dc5.I" w:hint="eastAsia"/>
          <w:kern w:val="0"/>
          <w:sz w:val="20"/>
          <w:szCs w:val="20"/>
        </w:rPr>
        <w:t>×</w:t>
      </w:r>
      <w:r w:rsidR="00067AB5">
        <w:rPr>
          <w:rFonts w:ascii="AdvOT7a027dc5.I" w:hAnsi="AdvOT7a027dc5.I" w:cs="AdvOT7a027dc5.I" w:hint="eastAsia"/>
          <w:kern w:val="0"/>
          <w:sz w:val="20"/>
          <w:szCs w:val="20"/>
        </w:rPr>
        <w:t xml:space="preserve"> , 0.3NA)</w:t>
      </w:r>
      <w:r w:rsidR="00067AB5">
        <w:rPr>
          <w:rFonts w:ascii="AdvOT7a027dc5.I" w:hAnsi="AdvOT7a027dc5.I" w:cs="AdvOT7a027dc5.I" w:hint="eastAsia"/>
          <w:kern w:val="0"/>
          <w:sz w:val="20"/>
          <w:szCs w:val="20"/>
        </w:rPr>
        <w:t>を使ってレーザー光を組織表面に集光した。</w:t>
      </w:r>
    </w:p>
    <w:p w:rsidR="00896EA4" w:rsidRDefault="00896EA4" w:rsidP="00FA1AB9">
      <w:pPr>
        <w:autoSpaceDE w:val="0"/>
        <w:autoSpaceDN w:val="0"/>
        <w:adjustRightInd w:val="0"/>
        <w:jc w:val="left"/>
        <w:rPr>
          <w:rFonts w:ascii="AdvOT7a027dc5.I" w:hAnsi="AdvOT7a027dc5.I" w:cs="AdvOT7a027dc5.I"/>
          <w:kern w:val="0"/>
          <w:sz w:val="20"/>
          <w:szCs w:val="20"/>
        </w:rPr>
      </w:pPr>
      <w:r>
        <w:rPr>
          <w:rFonts w:ascii="AdvOT7a027dc5.I" w:hAnsi="AdvOT7a027dc5.I" w:cs="AdvOT7a027dc5.I" w:hint="eastAsia"/>
          <w:kern w:val="0"/>
          <w:sz w:val="20"/>
          <w:szCs w:val="20"/>
        </w:rPr>
        <w:t xml:space="preserve">　</w:t>
      </w:r>
      <w:r w:rsidR="00FA2B2F">
        <w:rPr>
          <w:rFonts w:ascii="AdvOT7a027dc5.I" w:hAnsi="AdvOT7a027dc5.I" w:cs="AdvOT7a027dc5.I" w:hint="eastAsia"/>
          <w:kern w:val="0"/>
          <w:sz w:val="20"/>
          <w:szCs w:val="20"/>
        </w:rPr>
        <w:t>これらの表面温度測定から、</w:t>
      </w:r>
      <w:r w:rsidR="005622F2">
        <w:rPr>
          <w:rFonts w:ascii="AdvOT7a027dc5.I" w:hAnsi="AdvOT7a027dc5.I" w:cs="AdvOT7a027dc5.I" w:hint="eastAsia"/>
          <w:kern w:val="0"/>
          <w:sz w:val="20"/>
          <w:szCs w:val="20"/>
        </w:rPr>
        <w:t>研究は</w:t>
      </w:r>
      <w:r w:rsidR="00FA2B2F">
        <w:rPr>
          <w:rFonts w:ascii="AdvOT7a027dc5.I" w:hAnsi="AdvOT7a027dc5.I" w:cs="AdvOT7a027dc5.I" w:hint="eastAsia"/>
          <w:kern w:val="0"/>
          <w:sz w:val="20"/>
          <w:szCs w:val="20"/>
        </w:rPr>
        <w:t>レーザーが停止した後温度の最大値</w:t>
      </w:r>
      <m:oMath>
        <m:f>
          <m:fPr>
            <m:type m:val="skw"/>
            <m:ctrlPr>
              <w:rPr>
                <w:rFonts w:ascii="Cambria Math" w:hAnsi="Cambria Math" w:cs="AdvOT7a027dc5.I"/>
                <w:kern w:val="0"/>
                <w:sz w:val="20"/>
                <w:szCs w:val="20"/>
              </w:rPr>
            </m:ctrlPr>
          </m:fPr>
          <m:num>
            <m:r>
              <w:rPr>
                <w:rFonts w:ascii="Cambria Math" w:hAnsi="Cambria Math" w:cs="AdvOT7a027dc5.I"/>
                <w:kern w:val="0"/>
                <w:sz w:val="20"/>
                <w:szCs w:val="20"/>
              </w:rPr>
              <m:t>1</m:t>
            </m:r>
          </m:num>
          <m:den>
            <m:r>
              <w:rPr>
                <w:rFonts w:ascii="Cambria Math" w:hAnsi="Cambria Math" w:cs="AdvOT7a027dc5.I"/>
                <w:kern w:val="0"/>
                <w:sz w:val="20"/>
                <w:szCs w:val="20"/>
              </w:rPr>
              <m:t>e</m:t>
            </m:r>
          </m:den>
        </m:f>
      </m:oMath>
      <w:r w:rsidR="00FA2B2F">
        <w:rPr>
          <w:rFonts w:ascii="AdvOT7a027dc5.I" w:hAnsi="AdvOT7a027dc5.I" w:cs="AdvOT7a027dc5.I" w:hint="eastAsia"/>
          <w:kern w:val="0"/>
          <w:sz w:val="20"/>
          <w:szCs w:val="20"/>
        </w:rPr>
        <w:t>に低下する時間として定義されるτの熱緩和時間を特徴とする。</w:t>
      </w:r>
      <w:r w:rsidR="004B104B">
        <w:rPr>
          <w:rFonts w:ascii="AdvOT7a027dc5.I" w:hAnsi="AdvOT7a027dc5.I" w:cs="AdvOT7a027dc5.I" w:hint="eastAsia"/>
          <w:kern w:val="0"/>
          <w:sz w:val="20"/>
          <w:szCs w:val="20"/>
        </w:rPr>
        <w:t>このパラメーターの知識は特性冷却時間の間、異なったイメージ平面間のレーザーをブロックすることで実質的な組織加熱を引き起こすことなく</w:t>
      </w:r>
      <w:r w:rsidR="004B104B">
        <w:rPr>
          <w:rFonts w:ascii="AdvOT7a027dc5.I" w:hAnsi="AdvOT7a027dc5.I" w:cs="AdvOT7a027dc5.I" w:hint="eastAsia"/>
          <w:kern w:val="0"/>
          <w:sz w:val="20"/>
          <w:szCs w:val="20"/>
        </w:rPr>
        <w:t>THG</w:t>
      </w:r>
      <w:r w:rsidR="004B104B">
        <w:rPr>
          <w:rFonts w:ascii="AdvOT7a027dc5.I" w:hAnsi="AdvOT7a027dc5.I" w:cs="AdvOT7a027dc5.I" w:hint="eastAsia"/>
          <w:kern w:val="0"/>
          <w:sz w:val="20"/>
          <w:szCs w:val="20"/>
        </w:rPr>
        <w:t>イメージングを実行することができた。</w:t>
      </w:r>
      <w:r w:rsidR="00561851">
        <w:rPr>
          <w:rFonts w:ascii="AdvOT7a027dc5.I" w:hAnsi="AdvOT7a027dc5.I" w:cs="AdvOT7a027dc5.I" w:hint="eastAsia"/>
          <w:kern w:val="0"/>
          <w:sz w:val="20"/>
          <w:szCs w:val="20"/>
        </w:rPr>
        <w:t>バルク組織の熱緩和時間は異なったレーザー励起状態、それは組織がカバーガラスに対して並置されていること、とレーザーは組織内で</w:t>
      </w:r>
      <w:r w:rsidR="00561851">
        <w:rPr>
          <w:rFonts w:ascii="AdvOT7a027dc5.I" w:hAnsi="AdvOT7a027dc5.I" w:cs="AdvOT7a027dc5.I" w:hint="eastAsia"/>
          <w:kern w:val="0"/>
          <w:sz w:val="20"/>
          <w:szCs w:val="20"/>
        </w:rPr>
        <w:t>420</w:t>
      </w:r>
      <w:r w:rsidR="00561851">
        <w:rPr>
          <w:rFonts w:ascii="AdvOT7a027dc5.I" w:hAnsi="AdvOT7a027dc5.I" w:cs="AdvOT7a027dc5.I" w:hint="eastAsia"/>
          <w:kern w:val="0"/>
          <w:sz w:val="20"/>
          <w:szCs w:val="20"/>
        </w:rPr>
        <w:t>μ</w:t>
      </w:r>
      <w:r w:rsidR="00561851">
        <w:rPr>
          <w:rFonts w:ascii="AdvOT7a027dc5.I" w:hAnsi="AdvOT7a027dc5.I" w:cs="AdvOT7a027dc5.I" w:hint="eastAsia"/>
          <w:kern w:val="0"/>
          <w:sz w:val="20"/>
          <w:szCs w:val="20"/>
        </w:rPr>
        <w:t>m</w:t>
      </w:r>
      <w:r w:rsidR="00561851">
        <w:rPr>
          <w:rFonts w:ascii="AdvOT7a027dc5.I" w:hAnsi="AdvOT7a027dc5.I" w:cs="AdvOT7a027dc5.I" w:hint="eastAsia"/>
          <w:kern w:val="0"/>
          <w:sz w:val="20"/>
          <w:szCs w:val="20"/>
        </w:rPr>
        <w:t>の最大イメージング深さにおいて</w:t>
      </w:r>
      <w:r w:rsidR="00561851">
        <w:rPr>
          <w:rFonts w:ascii="AdvOT7a027dc5.I" w:hAnsi="AdvOT7a027dc5.I" w:cs="AdvOT7a027dc5.I" w:hint="eastAsia"/>
          <w:kern w:val="0"/>
          <w:sz w:val="20"/>
          <w:szCs w:val="20"/>
        </w:rPr>
        <w:t>4</w:t>
      </w:r>
      <w:r w:rsidR="00561851">
        <w:rPr>
          <w:rFonts w:ascii="AdvOT7a027dc5.I" w:hAnsi="AdvOT7a027dc5.I" w:cs="AdvOT7a027dc5.I" w:hint="eastAsia"/>
          <w:kern w:val="0"/>
          <w:sz w:val="20"/>
          <w:szCs w:val="20"/>
        </w:rPr>
        <w:t>秒間集光してスキャンすることで測定される。</w:t>
      </w:r>
      <w:r w:rsidR="00F9572F">
        <w:rPr>
          <w:rFonts w:ascii="AdvOT7a027dc5.I" w:hAnsi="AdvOT7a027dc5.I" w:cs="AdvOT7a027dc5.I" w:hint="eastAsia"/>
          <w:kern w:val="0"/>
          <w:sz w:val="20"/>
          <w:szCs w:val="20"/>
        </w:rPr>
        <w:t>シングルイメージングセッション</w:t>
      </w:r>
      <w:r w:rsidR="00F9572F">
        <w:rPr>
          <w:rFonts w:ascii="AdvOT7a027dc5.I" w:hAnsi="AdvOT7a027dc5.I" w:cs="AdvOT7a027dc5.I" w:hint="eastAsia"/>
          <w:kern w:val="0"/>
          <w:sz w:val="20"/>
          <w:szCs w:val="20"/>
        </w:rPr>
        <w:t>(</w:t>
      </w:r>
      <w:r w:rsidR="00F9572F">
        <w:rPr>
          <w:rFonts w:ascii="AdvOT7a027dc5.I" w:hAnsi="AdvOT7a027dc5.I" w:cs="AdvOT7a027dc5.I" w:hint="eastAsia"/>
          <w:kern w:val="0"/>
          <w:sz w:val="20"/>
          <w:szCs w:val="20"/>
        </w:rPr>
        <w:t>図</w:t>
      </w:r>
      <w:r w:rsidR="00F9572F">
        <w:rPr>
          <w:rFonts w:ascii="AdvOT7a027dc5.I" w:hAnsi="AdvOT7a027dc5.I" w:cs="AdvOT7a027dc5.I" w:hint="eastAsia"/>
          <w:kern w:val="0"/>
          <w:sz w:val="20"/>
          <w:szCs w:val="20"/>
        </w:rPr>
        <w:t>5(a)</w:t>
      </w:r>
      <w:r w:rsidR="00F9572F">
        <w:rPr>
          <w:rFonts w:ascii="AdvOT7a027dc5.I" w:hAnsi="AdvOT7a027dc5.I" w:cs="AdvOT7a027dc5.I" w:hint="eastAsia"/>
          <w:kern w:val="0"/>
          <w:sz w:val="20"/>
          <w:szCs w:val="20"/>
        </w:rPr>
        <w:t>で測定された温度分布はイメージングパワーは</w:t>
      </w:r>
      <w:r w:rsidR="00F9572F">
        <w:rPr>
          <w:rFonts w:ascii="AdvOT7a027dc5.I" w:hAnsi="AdvOT7a027dc5.I" w:cs="AdvOT7a027dc5.I" w:hint="eastAsia"/>
          <w:kern w:val="0"/>
          <w:sz w:val="20"/>
          <w:szCs w:val="20"/>
        </w:rPr>
        <w:t>120mW</w:t>
      </w:r>
      <w:r w:rsidR="00F9572F">
        <w:rPr>
          <w:rFonts w:ascii="AdvOT7a027dc5.I" w:hAnsi="AdvOT7a027dc5.I" w:cs="AdvOT7a027dc5.I" w:hint="eastAsia"/>
          <w:kern w:val="0"/>
          <w:sz w:val="20"/>
          <w:szCs w:val="20"/>
        </w:rPr>
        <w:t>から</w:t>
      </w:r>
      <w:r w:rsidR="00F9572F">
        <w:rPr>
          <w:rFonts w:ascii="AdvOT7a027dc5.I" w:hAnsi="AdvOT7a027dc5.I" w:cs="AdvOT7a027dc5.I" w:hint="eastAsia"/>
          <w:kern w:val="0"/>
          <w:sz w:val="20"/>
          <w:szCs w:val="20"/>
        </w:rPr>
        <w:t>480mW</w:t>
      </w:r>
      <w:r w:rsidR="00F9572F">
        <w:rPr>
          <w:rFonts w:ascii="AdvOT7a027dc5.I" w:hAnsi="AdvOT7a027dc5.I" w:cs="AdvOT7a027dc5.I" w:hint="eastAsia"/>
          <w:kern w:val="0"/>
          <w:sz w:val="20"/>
          <w:szCs w:val="20"/>
        </w:rPr>
        <w:t>まで増えたように最大温度は</w:t>
      </w:r>
      <w:r w:rsidR="00F9572F">
        <w:rPr>
          <w:rFonts w:ascii="AdvOT7a027dc5.I" w:hAnsi="AdvOT7a027dc5.I" w:cs="AdvOT7a027dc5.I" w:hint="eastAsia"/>
          <w:kern w:val="0"/>
          <w:sz w:val="20"/>
          <w:szCs w:val="20"/>
        </w:rPr>
        <w:t>1</w:t>
      </w:r>
      <w:r w:rsidR="00F9572F">
        <w:rPr>
          <w:rFonts w:ascii="AdvOT7a027dc5.I" w:hAnsi="AdvOT7a027dc5.I" w:cs="AdvOT7a027dc5.I" w:hint="eastAsia"/>
          <w:kern w:val="0"/>
          <w:sz w:val="20"/>
          <w:szCs w:val="20"/>
        </w:rPr>
        <w:t>℃から</w:t>
      </w:r>
      <w:r w:rsidR="00F9572F">
        <w:rPr>
          <w:rFonts w:ascii="AdvOT7a027dc5.I" w:hAnsi="AdvOT7a027dc5.I" w:cs="AdvOT7a027dc5.I" w:hint="eastAsia"/>
          <w:kern w:val="0"/>
          <w:sz w:val="20"/>
          <w:szCs w:val="20"/>
        </w:rPr>
        <w:t>6</w:t>
      </w:r>
      <w:r w:rsidR="00F9572F">
        <w:rPr>
          <w:rFonts w:ascii="AdvOT7a027dc5.I" w:hAnsi="AdvOT7a027dc5.I" w:cs="AdvOT7a027dc5.I" w:hint="eastAsia"/>
          <w:kern w:val="0"/>
          <w:sz w:val="20"/>
          <w:szCs w:val="20"/>
        </w:rPr>
        <w:t>℃まで増えたと示した。</w:t>
      </w:r>
      <w:r w:rsidR="008915CF">
        <w:rPr>
          <w:rFonts w:ascii="AdvOT7a027dc5.I" w:hAnsi="AdvOT7a027dc5.I" w:cs="AdvOT7a027dc5.I" w:hint="eastAsia"/>
          <w:kern w:val="0"/>
          <w:sz w:val="20"/>
          <w:szCs w:val="20"/>
        </w:rPr>
        <w:t>表</w:t>
      </w:r>
      <w:r w:rsidR="008915CF">
        <w:rPr>
          <w:rFonts w:ascii="AdvOT7a027dc5.I" w:hAnsi="AdvOT7a027dc5.I" w:cs="AdvOT7a027dc5.I" w:hint="eastAsia"/>
          <w:kern w:val="0"/>
          <w:sz w:val="20"/>
          <w:szCs w:val="20"/>
        </w:rPr>
        <w:t>2</w:t>
      </w:r>
      <w:r w:rsidR="008915CF">
        <w:rPr>
          <w:rFonts w:ascii="AdvOT7a027dc5.I" w:hAnsi="AdvOT7a027dc5.I" w:cs="AdvOT7a027dc5.I" w:hint="eastAsia"/>
          <w:kern w:val="0"/>
          <w:sz w:val="20"/>
          <w:szCs w:val="20"/>
        </w:rPr>
        <w:t>にまとめた熱緩和時間τはわずか</w:t>
      </w:r>
      <w:r w:rsidR="008915CF">
        <w:rPr>
          <w:rFonts w:ascii="AdvOT7a027dc5.I" w:hAnsi="AdvOT7a027dc5.I" w:cs="AdvOT7a027dc5.I" w:hint="eastAsia"/>
          <w:kern w:val="0"/>
          <w:sz w:val="20"/>
          <w:szCs w:val="20"/>
        </w:rPr>
        <w:t>15</w:t>
      </w:r>
      <w:r w:rsidR="008915CF">
        <w:rPr>
          <w:rFonts w:ascii="AdvOT7a027dc5.I" w:hAnsi="AdvOT7a027dc5.I" w:cs="AdvOT7a027dc5.I" w:hint="eastAsia"/>
          <w:kern w:val="0"/>
          <w:sz w:val="20"/>
          <w:szCs w:val="20"/>
        </w:rPr>
        <w:t>秒ほどで変化した、そしてそれは様々な組織の種類の文献に引用された値の範囲だった。</w:t>
      </w:r>
      <w:r w:rsidR="00D53BB3">
        <w:rPr>
          <w:rFonts w:ascii="AdvOT7a027dc5.I" w:hAnsi="AdvOT7a027dc5.I" w:cs="AdvOT7a027dc5.I" w:hint="eastAsia"/>
          <w:kern w:val="0"/>
          <w:sz w:val="20"/>
          <w:szCs w:val="20"/>
        </w:rPr>
        <w:t>平均数値は緩和時間の簡易式を使うことで得られた</w:t>
      </w:r>
      <w:r w:rsidR="00D53BB3">
        <w:rPr>
          <w:rFonts w:ascii="AdvOT7a027dc5.I" w:hAnsi="AdvOT7a027dc5.I" w:cs="AdvOT7a027dc5.I" w:hint="eastAsia"/>
          <w:kern w:val="0"/>
          <w:sz w:val="20"/>
          <w:szCs w:val="20"/>
        </w:rPr>
        <w:t>14</w:t>
      </w:r>
      <w:r w:rsidR="00D53BB3">
        <w:rPr>
          <w:rFonts w:ascii="AdvOT7a027dc5.I" w:hAnsi="AdvOT7a027dc5.I" w:cs="AdvOT7a027dc5.I" w:hint="eastAsia"/>
          <w:kern w:val="0"/>
          <w:sz w:val="20"/>
          <w:szCs w:val="20"/>
        </w:rPr>
        <w:t>秒の推定数値と一致した、</w:t>
      </w:r>
    </w:p>
    <w:p w:rsidR="00D53BB3" w:rsidRDefault="00D53BB3" w:rsidP="00FA1AB9">
      <w:pPr>
        <w:autoSpaceDE w:val="0"/>
        <w:autoSpaceDN w:val="0"/>
        <w:adjustRightInd w:val="0"/>
        <w:jc w:val="left"/>
        <w:rPr>
          <w:rFonts w:ascii="AdvOT7a027dc5.I" w:hAnsi="AdvOT7a027dc5.I" w:cs="AdvOT7a027dc5.I"/>
          <w:kern w:val="0"/>
          <w:sz w:val="20"/>
          <w:szCs w:val="20"/>
        </w:rPr>
      </w:pPr>
      <w:r>
        <w:rPr>
          <w:rFonts w:ascii="AdvOT7a027dc5.I" w:hAnsi="AdvOT7a027dc5.I" w:cs="AdvOT7a027dc5.I" w:hint="eastAsia"/>
          <w:kern w:val="0"/>
          <w:sz w:val="20"/>
          <w:szCs w:val="20"/>
        </w:rPr>
        <w:t>τ～</w:t>
      </w:r>
      <m:oMath>
        <m:f>
          <m:fPr>
            <m:ctrlPr>
              <w:rPr>
                <w:rFonts w:ascii="Cambria Math" w:hAnsi="Cambria Math" w:cs="AdvOT7a027dc5.I"/>
                <w:kern w:val="0"/>
                <w:sz w:val="20"/>
                <w:szCs w:val="20"/>
              </w:rPr>
            </m:ctrlPr>
          </m:fPr>
          <m:num>
            <m:r>
              <w:rPr>
                <w:rFonts w:ascii="Cambria Math" w:hAnsi="Cambria Math" w:cs="AdvOT7a027dc5.I" w:hint="eastAsia"/>
                <w:kern w:val="0"/>
                <w:sz w:val="20"/>
                <w:szCs w:val="20"/>
              </w:rPr>
              <m:t>ρ</m:t>
            </m:r>
            <m:r>
              <w:rPr>
                <w:rFonts w:ascii="Cambria Math" w:hAnsi="Cambria Math" w:cs="AdvOT7a027dc5.I"/>
                <w:kern w:val="0"/>
                <w:sz w:val="20"/>
                <w:szCs w:val="20"/>
              </w:rPr>
              <m:t>Vc</m:t>
            </m:r>
          </m:num>
          <m:den>
            <m:r>
              <w:rPr>
                <w:rFonts w:ascii="Cambria Math" w:hAnsi="Cambria Math" w:cs="AdvOT7a027dc5.I"/>
                <w:kern w:val="0"/>
                <w:sz w:val="20"/>
                <w:szCs w:val="20"/>
              </w:rPr>
              <m:t>h</m:t>
            </m:r>
            <m:sSub>
              <m:sSubPr>
                <m:ctrlPr>
                  <w:rPr>
                    <w:rFonts w:ascii="Cambria Math" w:hAnsi="Cambria Math" w:cs="AdvOT7a027dc5.I"/>
                    <w:i/>
                    <w:kern w:val="0"/>
                    <w:sz w:val="20"/>
                    <w:szCs w:val="20"/>
                  </w:rPr>
                </m:ctrlPr>
              </m:sSubPr>
              <m:e>
                <m:r>
                  <w:rPr>
                    <w:rFonts w:ascii="Cambria Math" w:hAnsi="Cambria Math" w:cs="AdvOT7a027dc5.I"/>
                    <w:kern w:val="0"/>
                    <w:sz w:val="20"/>
                    <w:szCs w:val="20"/>
                  </w:rPr>
                  <m:t>A</m:t>
                </m:r>
              </m:e>
              <m:sub>
                <m:r>
                  <w:rPr>
                    <w:rFonts w:ascii="Cambria Math" w:hAnsi="Cambria Math" w:cs="AdvOT7a027dc5.I"/>
                    <w:kern w:val="0"/>
                    <w:sz w:val="20"/>
                    <w:szCs w:val="20"/>
                  </w:rPr>
                  <m:t>s</m:t>
                </m:r>
              </m:sub>
            </m:sSub>
          </m:den>
        </m:f>
      </m:oMath>
      <w:r>
        <w:rPr>
          <w:rFonts w:ascii="AdvOT7a027dc5.I" w:hAnsi="AdvOT7a027dc5.I" w:cs="AdvOT7a027dc5.I" w:hint="eastAsia"/>
          <w:kern w:val="0"/>
          <w:sz w:val="20"/>
          <w:szCs w:val="20"/>
        </w:rPr>
        <w:t xml:space="preserve">  ,     (5)</w:t>
      </w:r>
    </w:p>
    <w:p w:rsidR="00D53BB3" w:rsidRDefault="00D53BB3" w:rsidP="00FA1AB9">
      <w:pPr>
        <w:autoSpaceDE w:val="0"/>
        <w:autoSpaceDN w:val="0"/>
        <w:adjustRightInd w:val="0"/>
        <w:jc w:val="left"/>
        <w:rPr>
          <w:rFonts w:ascii="AdvOT7a027dc5.I" w:hAnsi="AdvOT7a027dc5.I" w:cs="AdvOT7a027dc5.I"/>
          <w:kern w:val="0"/>
          <w:sz w:val="20"/>
          <w:szCs w:val="20"/>
        </w:rPr>
      </w:pPr>
      <w:r>
        <w:rPr>
          <w:rFonts w:ascii="AdvOT7a027dc5.I" w:hAnsi="AdvOT7a027dc5.I" w:cs="AdvOT7a027dc5.I" w:hint="eastAsia"/>
          <w:kern w:val="0"/>
          <w:sz w:val="20"/>
          <w:szCs w:val="20"/>
        </w:rPr>
        <w:t>そしてρ</w:t>
      </w:r>
      <w:r>
        <w:rPr>
          <w:rFonts w:ascii="AdvOT7a027dc5.I" w:hAnsi="AdvOT7a027dc5.I" w:cs="AdvOT7a027dc5.I" w:hint="eastAsia"/>
          <w:kern w:val="0"/>
          <w:sz w:val="20"/>
          <w:szCs w:val="20"/>
        </w:rPr>
        <w:t>=1050[</w:t>
      </w:r>
      <m:oMath>
        <m:f>
          <m:fPr>
            <m:type m:val="skw"/>
            <m:ctrlPr>
              <w:rPr>
                <w:rFonts w:ascii="Cambria Math" w:hAnsi="Cambria Math" w:cs="AdvOT7a027dc5.I"/>
                <w:kern w:val="0"/>
                <w:sz w:val="20"/>
                <w:szCs w:val="20"/>
              </w:rPr>
            </m:ctrlPr>
          </m:fPr>
          <m:num>
            <m:r>
              <w:rPr>
                <w:rFonts w:ascii="Cambria Math" w:hAnsi="Cambria Math" w:cs="AdvOT7a027dc5.I"/>
                <w:kern w:val="0"/>
                <w:sz w:val="20"/>
                <w:szCs w:val="20"/>
              </w:rPr>
              <m:t>kg</m:t>
            </m:r>
          </m:num>
          <m:den>
            <m:sSup>
              <m:sSupPr>
                <m:ctrlPr>
                  <w:rPr>
                    <w:rFonts w:ascii="Cambria Math" w:hAnsi="Cambria Math" w:cs="AdvOT7a027dc5.I"/>
                    <w:i/>
                    <w:kern w:val="0"/>
                    <w:sz w:val="20"/>
                    <w:szCs w:val="20"/>
                  </w:rPr>
                </m:ctrlPr>
              </m:sSupPr>
              <m:e>
                <m:r>
                  <w:rPr>
                    <w:rFonts w:ascii="Cambria Math" w:hAnsi="Cambria Math" w:cs="AdvOT7a027dc5.I"/>
                    <w:kern w:val="0"/>
                    <w:sz w:val="20"/>
                    <w:szCs w:val="20"/>
                  </w:rPr>
                  <m:t>m</m:t>
                </m:r>
              </m:e>
              <m:sup>
                <m:r>
                  <w:rPr>
                    <w:rFonts w:ascii="Cambria Math" w:hAnsi="Cambria Math" w:cs="AdvOT7a027dc5.I"/>
                    <w:kern w:val="0"/>
                    <w:sz w:val="20"/>
                    <w:szCs w:val="20"/>
                  </w:rPr>
                  <m:t>3</m:t>
                </m:r>
              </m:sup>
            </m:sSup>
          </m:den>
        </m:f>
      </m:oMath>
      <w:r>
        <w:rPr>
          <w:rFonts w:ascii="AdvOT7a027dc5.I" w:hAnsi="AdvOT7a027dc5.I" w:cs="AdvOT7a027dc5.I" w:hint="eastAsia"/>
          <w:kern w:val="0"/>
          <w:sz w:val="20"/>
          <w:szCs w:val="20"/>
        </w:rPr>
        <w:t>]</w:t>
      </w:r>
      <w:r>
        <w:rPr>
          <w:rFonts w:ascii="AdvOT7a027dc5.I" w:hAnsi="AdvOT7a027dc5.I" w:cs="AdvOT7a027dc5.I" w:hint="eastAsia"/>
          <w:kern w:val="0"/>
          <w:sz w:val="20"/>
          <w:szCs w:val="20"/>
        </w:rPr>
        <w:t>は組織密度、</w:t>
      </w:r>
      <w:r>
        <w:rPr>
          <w:rFonts w:ascii="AdvOT7a027dc5.I" w:hAnsi="AdvOT7a027dc5.I" w:cs="AdvOT7a027dc5.I" w:hint="eastAsia"/>
          <w:kern w:val="0"/>
          <w:sz w:val="20"/>
          <w:szCs w:val="20"/>
        </w:rPr>
        <w:t>c=3940[</w:t>
      </w:r>
      <m:oMath>
        <m:f>
          <m:fPr>
            <m:type m:val="skw"/>
            <m:ctrlPr>
              <w:rPr>
                <w:rFonts w:ascii="Cambria Math" w:hAnsi="Cambria Math" w:cs="AdvOT7a027dc5.I"/>
                <w:kern w:val="0"/>
                <w:sz w:val="20"/>
                <w:szCs w:val="20"/>
              </w:rPr>
            </m:ctrlPr>
          </m:fPr>
          <m:num>
            <m:r>
              <w:rPr>
                <w:rFonts w:ascii="Cambria Math" w:hAnsi="Cambria Math" w:cs="AdvOT7a027dc5.I"/>
                <w:kern w:val="0"/>
                <w:sz w:val="20"/>
                <w:szCs w:val="20"/>
              </w:rPr>
              <m:t>J</m:t>
            </m:r>
          </m:num>
          <m:den>
            <m:r>
              <w:rPr>
                <w:rFonts w:ascii="Cambria Math" w:hAnsi="Cambria Math" w:cs="AdvOT7a027dc5.I"/>
                <w:kern w:val="0"/>
                <w:sz w:val="20"/>
                <w:szCs w:val="20"/>
              </w:rPr>
              <m:t>kgK</m:t>
            </m:r>
          </m:den>
        </m:f>
      </m:oMath>
      <w:r>
        <w:rPr>
          <w:rFonts w:ascii="AdvOT7a027dc5.I" w:hAnsi="AdvOT7a027dc5.I" w:cs="AdvOT7a027dc5.I" w:hint="eastAsia"/>
          <w:kern w:val="0"/>
          <w:sz w:val="20"/>
          <w:szCs w:val="20"/>
        </w:rPr>
        <w:t>]</w:t>
      </w:r>
      <w:r>
        <w:rPr>
          <w:rFonts w:ascii="AdvOT7a027dc5.I" w:hAnsi="AdvOT7a027dc5.I" w:cs="AdvOT7a027dc5.I" w:hint="eastAsia"/>
          <w:kern w:val="0"/>
          <w:sz w:val="20"/>
          <w:szCs w:val="20"/>
        </w:rPr>
        <w:t>は組織の比熱、</w:t>
      </w:r>
      <m:oMath>
        <m:sSub>
          <m:sSubPr>
            <m:ctrlPr>
              <w:rPr>
                <w:rFonts w:ascii="Cambria Math" w:hAnsi="Cambria Math" w:cs="AdvOT7a027dc5.I"/>
                <w:i/>
                <w:kern w:val="0"/>
                <w:sz w:val="20"/>
                <w:szCs w:val="20"/>
              </w:rPr>
            </m:ctrlPr>
          </m:sSubPr>
          <m:e>
            <m:r>
              <w:rPr>
                <w:rFonts w:ascii="Cambria Math" w:hAnsi="Cambria Math" w:cs="AdvOT7a027dc5.I"/>
                <w:kern w:val="0"/>
                <w:sz w:val="20"/>
                <w:szCs w:val="20"/>
              </w:rPr>
              <m:t>A</m:t>
            </m:r>
          </m:e>
          <m:sub>
            <m:r>
              <w:rPr>
                <w:rFonts w:ascii="Cambria Math" w:hAnsi="Cambria Math" w:cs="AdvOT7a027dc5.I"/>
                <w:kern w:val="0"/>
                <w:sz w:val="20"/>
                <w:szCs w:val="20"/>
              </w:rPr>
              <m:t>s</m:t>
            </m:r>
          </m:sub>
        </m:sSub>
      </m:oMath>
      <w:r w:rsidR="00B0034F">
        <w:rPr>
          <w:rFonts w:ascii="AdvOT7a027dc5.I" w:hAnsi="AdvOT7a027dc5.I" w:cs="AdvOT7a027dc5.I" w:hint="eastAsia"/>
          <w:kern w:val="0"/>
          <w:sz w:val="20"/>
          <w:szCs w:val="20"/>
        </w:rPr>
        <w:t>=9.1</w:t>
      </w:r>
      <w:r w:rsidR="00B0034F">
        <w:rPr>
          <w:rFonts w:ascii="AdvOT7a027dc5.I" w:hAnsi="AdvOT7a027dc5.I" w:cs="AdvOT7a027dc5.I" w:hint="eastAsia"/>
          <w:kern w:val="0"/>
          <w:sz w:val="20"/>
          <w:szCs w:val="20"/>
        </w:rPr>
        <w:t>×</w:t>
      </w:r>
      <m:oMath>
        <m:sSup>
          <m:sSupPr>
            <m:ctrlPr>
              <w:rPr>
                <w:rFonts w:ascii="Cambria Math" w:hAnsi="Cambria Math" w:cs="AdvOT7a027dc5.I"/>
                <w:kern w:val="0"/>
                <w:sz w:val="20"/>
                <w:szCs w:val="20"/>
              </w:rPr>
            </m:ctrlPr>
          </m:sSupPr>
          <m:e>
            <m:r>
              <w:rPr>
                <w:rFonts w:ascii="Cambria Math" w:hAnsi="Cambria Math" w:cs="AdvOT7a027dc5.I"/>
                <w:kern w:val="0"/>
                <w:sz w:val="20"/>
                <w:szCs w:val="20"/>
              </w:rPr>
              <m:t>10</m:t>
            </m:r>
          </m:e>
          <m:sup>
            <m:r>
              <w:rPr>
                <w:rFonts w:ascii="Cambria Math" w:hAnsi="Cambria Math" w:cs="AdvOT7a027dc5.I"/>
                <w:kern w:val="0"/>
                <w:sz w:val="20"/>
                <w:szCs w:val="20"/>
              </w:rPr>
              <m:t>-8</m:t>
            </m:r>
          </m:sup>
        </m:sSup>
      </m:oMath>
      <w:r w:rsidR="00B0034F">
        <w:rPr>
          <w:rFonts w:ascii="AdvOT7a027dc5.I" w:hAnsi="AdvOT7a027dc5.I" w:cs="AdvOT7a027dc5.I" w:hint="eastAsia"/>
          <w:kern w:val="0"/>
          <w:sz w:val="20"/>
          <w:szCs w:val="20"/>
        </w:rPr>
        <w:t>[</w:t>
      </w:r>
      <m:oMath>
        <m:sSup>
          <m:sSupPr>
            <m:ctrlPr>
              <w:rPr>
                <w:rFonts w:ascii="Cambria Math" w:hAnsi="Cambria Math" w:cs="AdvOT7a027dc5.I"/>
                <w:i/>
                <w:kern w:val="0"/>
                <w:sz w:val="20"/>
                <w:szCs w:val="20"/>
              </w:rPr>
            </m:ctrlPr>
          </m:sSupPr>
          <m:e>
            <m:r>
              <w:rPr>
                <w:rFonts w:ascii="Cambria Math" w:hAnsi="Cambria Math" w:cs="AdvOT7a027dc5.I"/>
                <w:kern w:val="0"/>
                <w:sz w:val="20"/>
                <w:szCs w:val="20"/>
              </w:rPr>
              <m:t>m</m:t>
            </m:r>
          </m:e>
          <m:sup>
            <m:r>
              <w:rPr>
                <w:rFonts w:ascii="Cambria Math" w:hAnsi="Cambria Math" w:cs="AdvOT7a027dc5.I"/>
                <w:kern w:val="0"/>
                <w:sz w:val="20"/>
                <w:szCs w:val="20"/>
              </w:rPr>
              <m:t>2</m:t>
            </m:r>
          </m:sup>
        </m:sSup>
      </m:oMath>
      <w:r w:rsidR="00B0034F">
        <w:rPr>
          <w:rFonts w:ascii="AdvOT7a027dc5.I" w:hAnsi="AdvOT7a027dc5.I" w:cs="AdvOT7a027dc5.I" w:hint="eastAsia"/>
          <w:kern w:val="0"/>
          <w:sz w:val="20"/>
          <w:szCs w:val="20"/>
        </w:rPr>
        <w:t>]</w:t>
      </w:r>
      <w:r w:rsidR="00B0034F">
        <w:rPr>
          <w:rFonts w:ascii="AdvOT7a027dc5.I" w:hAnsi="AdvOT7a027dc5.I" w:cs="AdvOT7a027dc5.I" w:hint="eastAsia"/>
          <w:kern w:val="0"/>
          <w:sz w:val="20"/>
          <w:szCs w:val="20"/>
        </w:rPr>
        <w:t>はスポットサイズの範囲、</w:t>
      </w:r>
      <w:r w:rsidR="00AC5FFB">
        <w:rPr>
          <w:rFonts w:ascii="AdvOT7a027dc5.I" w:hAnsi="AdvOT7a027dc5.I" w:cs="AdvOT7a027dc5.I" w:hint="eastAsia"/>
          <w:kern w:val="0"/>
          <w:sz w:val="20"/>
          <w:szCs w:val="20"/>
        </w:rPr>
        <w:t>V=3.1</w:t>
      </w:r>
      <w:r w:rsidR="00AC5FFB">
        <w:rPr>
          <w:rFonts w:ascii="AdvOT7a027dc5.I" w:hAnsi="AdvOT7a027dc5.I" w:cs="AdvOT7a027dc5.I" w:hint="eastAsia"/>
          <w:kern w:val="0"/>
          <w:sz w:val="20"/>
          <w:szCs w:val="20"/>
        </w:rPr>
        <w:t>×</w:t>
      </w:r>
      <m:oMath>
        <m:sSup>
          <m:sSupPr>
            <m:ctrlPr>
              <w:rPr>
                <w:rFonts w:ascii="Cambria Math" w:hAnsi="Cambria Math" w:cs="AdvOT7a027dc5.I"/>
                <w:kern w:val="0"/>
                <w:sz w:val="20"/>
                <w:szCs w:val="20"/>
              </w:rPr>
            </m:ctrlPr>
          </m:sSupPr>
          <m:e>
            <m:r>
              <w:rPr>
                <w:rFonts w:ascii="Cambria Math" w:hAnsi="Cambria Math" w:cs="AdvOT7a027dc5.I"/>
                <w:kern w:val="0"/>
                <w:sz w:val="20"/>
                <w:szCs w:val="20"/>
              </w:rPr>
              <m:t>10</m:t>
            </m:r>
          </m:e>
          <m:sup>
            <m:r>
              <w:rPr>
                <w:rFonts w:ascii="Cambria Math" w:hAnsi="Cambria Math" w:cs="AdvOT7a027dc5.I"/>
                <w:kern w:val="0"/>
                <w:sz w:val="20"/>
                <w:szCs w:val="20"/>
              </w:rPr>
              <m:t>-12</m:t>
            </m:r>
          </m:sup>
        </m:sSup>
      </m:oMath>
      <w:r w:rsidR="00AC5FFB">
        <w:rPr>
          <w:rFonts w:ascii="AdvOT7a027dc5.I" w:hAnsi="AdvOT7a027dc5.I" w:cs="AdvOT7a027dc5.I" w:hint="eastAsia"/>
          <w:kern w:val="0"/>
          <w:sz w:val="20"/>
          <w:szCs w:val="20"/>
        </w:rPr>
        <w:t>[</w:t>
      </w:r>
      <m:oMath>
        <m:sSup>
          <m:sSupPr>
            <m:ctrlPr>
              <w:rPr>
                <w:rFonts w:ascii="Cambria Math" w:hAnsi="Cambria Math" w:cs="AdvOT7a027dc5.I"/>
                <w:i/>
                <w:kern w:val="0"/>
                <w:sz w:val="20"/>
                <w:szCs w:val="20"/>
              </w:rPr>
            </m:ctrlPr>
          </m:sSupPr>
          <m:e>
            <m:r>
              <w:rPr>
                <w:rFonts w:ascii="Cambria Math" w:hAnsi="Cambria Math" w:cs="AdvOT7a027dc5.I"/>
                <w:kern w:val="0"/>
                <w:sz w:val="20"/>
                <w:szCs w:val="20"/>
              </w:rPr>
              <m:t>m</m:t>
            </m:r>
          </m:e>
          <m:sup>
            <m:r>
              <w:rPr>
                <w:rFonts w:ascii="Cambria Math" w:hAnsi="Cambria Math" w:cs="AdvOT7a027dc5.I"/>
                <w:kern w:val="0"/>
                <w:sz w:val="20"/>
                <w:szCs w:val="20"/>
              </w:rPr>
              <m:t>3</m:t>
            </m:r>
          </m:sup>
        </m:sSup>
        <m:r>
          <w:rPr>
            <w:rFonts w:ascii="Cambria Math" w:hAnsi="Cambria Math" w:cs="AdvOT7a027dc5.I"/>
            <w:kern w:val="0"/>
            <w:sz w:val="20"/>
            <w:szCs w:val="20"/>
          </w:rPr>
          <m:t>]</m:t>
        </m:r>
      </m:oMath>
      <w:r w:rsidR="00AC5FFB">
        <w:rPr>
          <w:rFonts w:ascii="AdvOT7a027dc5.I" w:hAnsi="AdvOT7a027dc5.I" w:cs="AdvOT7a027dc5.I" w:hint="eastAsia"/>
          <w:kern w:val="0"/>
          <w:sz w:val="20"/>
          <w:szCs w:val="20"/>
        </w:rPr>
        <w:t>はレーザースポットの体積、</w:t>
      </w:r>
      <w:r w:rsidR="00AC5FFB">
        <w:rPr>
          <w:rFonts w:ascii="AdvOT7a027dc5.I" w:hAnsi="AdvOT7a027dc5.I" w:cs="AdvOT7a027dc5.I" w:hint="eastAsia"/>
          <w:kern w:val="0"/>
          <w:sz w:val="20"/>
          <w:szCs w:val="20"/>
        </w:rPr>
        <w:t>h=10[</w:t>
      </w:r>
      <m:oMath>
        <m:f>
          <m:fPr>
            <m:type m:val="skw"/>
            <m:ctrlPr>
              <w:rPr>
                <w:rFonts w:ascii="Cambria Math" w:hAnsi="Cambria Math" w:cs="AdvOT7a027dc5.I"/>
                <w:kern w:val="0"/>
                <w:sz w:val="20"/>
                <w:szCs w:val="20"/>
              </w:rPr>
            </m:ctrlPr>
          </m:fPr>
          <m:num>
            <m:r>
              <w:rPr>
                <w:rFonts w:ascii="Cambria Math" w:hAnsi="Cambria Math" w:cs="AdvOT7a027dc5.I"/>
                <w:kern w:val="0"/>
                <w:sz w:val="20"/>
                <w:szCs w:val="20"/>
              </w:rPr>
              <m:t>W</m:t>
            </m:r>
          </m:num>
          <m:den>
            <m:sSup>
              <m:sSupPr>
                <m:ctrlPr>
                  <w:rPr>
                    <w:rFonts w:ascii="Cambria Math" w:hAnsi="Cambria Math" w:cs="AdvOT7a027dc5.I"/>
                    <w:i/>
                    <w:kern w:val="0"/>
                    <w:sz w:val="20"/>
                    <w:szCs w:val="20"/>
                  </w:rPr>
                </m:ctrlPr>
              </m:sSupPr>
              <m:e>
                <m:r>
                  <w:rPr>
                    <w:rFonts w:ascii="Cambria Math" w:hAnsi="Cambria Math" w:cs="AdvOT7a027dc5.I"/>
                    <w:kern w:val="0"/>
                    <w:sz w:val="20"/>
                    <w:szCs w:val="20"/>
                  </w:rPr>
                  <m:t>m</m:t>
                </m:r>
              </m:e>
              <m:sup>
                <m:r>
                  <w:rPr>
                    <w:rFonts w:ascii="Cambria Math" w:hAnsi="Cambria Math" w:cs="AdvOT7a027dc5.I"/>
                    <w:kern w:val="0"/>
                    <w:sz w:val="20"/>
                    <w:szCs w:val="20"/>
                  </w:rPr>
                  <m:t>2</m:t>
                </m:r>
              </m:sup>
            </m:sSup>
            <m:r>
              <w:rPr>
                <w:rFonts w:ascii="Cambria Math" w:hAnsi="Cambria Math" w:cs="AdvOT7a027dc5.I"/>
                <w:kern w:val="0"/>
                <w:sz w:val="20"/>
                <w:szCs w:val="20"/>
              </w:rPr>
              <m:t>K</m:t>
            </m:r>
          </m:den>
        </m:f>
      </m:oMath>
      <w:r w:rsidR="00AC5FFB">
        <w:rPr>
          <w:rFonts w:ascii="AdvOT7a027dc5.I" w:hAnsi="AdvOT7a027dc5.I" w:cs="AdvOT7a027dc5.I" w:hint="eastAsia"/>
          <w:kern w:val="0"/>
          <w:sz w:val="20"/>
          <w:szCs w:val="20"/>
        </w:rPr>
        <w:t>]</w:t>
      </w:r>
      <w:r w:rsidR="00AC5FFB">
        <w:rPr>
          <w:rFonts w:ascii="AdvOT7a027dc5.I" w:hAnsi="AdvOT7a027dc5.I" w:cs="AdvOT7a027dc5.I" w:hint="eastAsia"/>
          <w:kern w:val="0"/>
          <w:sz w:val="20"/>
          <w:szCs w:val="20"/>
        </w:rPr>
        <w:t>は環境空気の対流性熱伝達係数。</w:t>
      </w:r>
    </w:p>
    <w:p w:rsidR="006776D9" w:rsidRDefault="00C44294" w:rsidP="00FA1AB9">
      <w:pPr>
        <w:autoSpaceDE w:val="0"/>
        <w:autoSpaceDN w:val="0"/>
        <w:adjustRightInd w:val="0"/>
        <w:jc w:val="left"/>
        <w:rPr>
          <w:rFonts w:ascii="AdvOT7a027dc5.I" w:hAnsi="AdvOT7a027dc5.I" w:cs="AdvOT7a027dc5.I"/>
          <w:kern w:val="0"/>
          <w:sz w:val="20"/>
          <w:szCs w:val="20"/>
        </w:rPr>
      </w:pPr>
      <w:r>
        <w:rPr>
          <w:rFonts w:ascii="AdvOT7a027dc5.I" w:hAnsi="AdvOT7a027dc5.I" w:cs="AdvOT7a027dc5.I" w:hint="eastAsia"/>
          <w:kern w:val="0"/>
          <w:sz w:val="20"/>
          <w:szCs w:val="20"/>
        </w:rPr>
        <w:t xml:space="preserve">　</w:t>
      </w:r>
      <w:r w:rsidR="00BF7D9D">
        <w:rPr>
          <w:rFonts w:ascii="AdvOT7a027dc5.I" w:hAnsi="AdvOT7a027dc5.I" w:cs="AdvOT7a027dc5.I" w:hint="eastAsia"/>
          <w:kern w:val="0"/>
          <w:sz w:val="20"/>
          <w:szCs w:val="20"/>
        </w:rPr>
        <w:t>最大温度は温度が図れない表面下で焦点体積に近づくと予想されたので、熱伝達シミュレーションは深さ分解温度分布を推定するために実施された。</w:t>
      </w:r>
      <w:r w:rsidR="009C401F">
        <w:rPr>
          <w:rFonts w:ascii="AdvOT7a027dc5.I" w:hAnsi="AdvOT7a027dc5.I" w:cs="AdvOT7a027dc5.I" w:hint="eastAsia"/>
          <w:kern w:val="0"/>
          <w:sz w:val="20"/>
          <w:szCs w:val="20"/>
        </w:rPr>
        <w:t>数値解析は放射輸送方程式</w:t>
      </w:r>
      <w:r w:rsidR="009C401F">
        <w:rPr>
          <w:rFonts w:ascii="AdvOT7a027dc5.I" w:hAnsi="AdvOT7a027dc5.I" w:cs="AdvOT7a027dc5.I" w:hint="eastAsia"/>
          <w:kern w:val="0"/>
          <w:sz w:val="20"/>
          <w:szCs w:val="20"/>
        </w:rPr>
        <w:t>(RTE)</w:t>
      </w:r>
      <w:r w:rsidR="009C401F">
        <w:rPr>
          <w:rFonts w:ascii="AdvOT7a027dc5.I" w:hAnsi="AdvOT7a027dc5.I" w:cs="AdvOT7a027dc5.I" w:hint="eastAsia"/>
          <w:kern w:val="0"/>
          <w:sz w:val="20"/>
          <w:szCs w:val="20"/>
        </w:rPr>
        <w:t>を使うことで組織中の強度分布を計算した。</w:t>
      </w:r>
      <w:proofErr w:type="spellStart"/>
      <w:r w:rsidR="006776D9">
        <w:rPr>
          <w:rFonts w:ascii="AdvOT7a027dc5.I" w:hAnsi="AdvOT7a027dc5.I" w:cs="AdvOT7a027dc5.I" w:hint="eastAsia"/>
          <w:kern w:val="0"/>
          <w:sz w:val="20"/>
          <w:szCs w:val="20"/>
        </w:rPr>
        <w:t>Pennes</w:t>
      </w:r>
      <w:proofErr w:type="spellEnd"/>
      <w:r w:rsidR="006776D9">
        <w:rPr>
          <w:rFonts w:ascii="AdvOT7a027dc5.I" w:hAnsi="AdvOT7a027dc5.I" w:cs="AdvOT7a027dc5.I" w:hint="eastAsia"/>
          <w:kern w:val="0"/>
          <w:sz w:val="20"/>
          <w:szCs w:val="20"/>
        </w:rPr>
        <w:t xml:space="preserve"> </w:t>
      </w:r>
      <w:r w:rsidR="006776D9">
        <w:rPr>
          <w:rFonts w:ascii="AdvOT7a027dc5.I" w:hAnsi="AdvOT7a027dc5.I" w:cs="AdvOT7a027dc5.I" w:hint="eastAsia"/>
          <w:kern w:val="0"/>
          <w:sz w:val="20"/>
          <w:szCs w:val="20"/>
        </w:rPr>
        <w:t>エネルギー方程式を非フーリエ減衰熱状態方程式と結合することで温度分布を計算した。</w:t>
      </w:r>
      <w:r w:rsidR="000D03CD">
        <w:rPr>
          <w:rFonts w:ascii="AdvOT7a027dc5.I" w:hAnsi="AdvOT7a027dc5.I" w:cs="AdvOT7a027dc5.I" w:hint="eastAsia"/>
          <w:kern w:val="0"/>
          <w:sz w:val="20"/>
          <w:szCs w:val="20"/>
        </w:rPr>
        <w:t>非フーリエ双曲線熱状態モデルは組織の緩和時間を考慮に入れると、より正確なモデルであると以前示された。</w:t>
      </w:r>
      <w:r w:rsidR="008814C9">
        <w:rPr>
          <w:rFonts w:ascii="AdvOT7a027dc5.I" w:hAnsi="AdvOT7a027dc5.I" w:cs="AdvOT7a027dc5.I" w:hint="eastAsia"/>
          <w:kern w:val="0"/>
          <w:sz w:val="20"/>
          <w:szCs w:val="20"/>
        </w:rPr>
        <w:t>加えて、フーリエ放射線状熱伝達モデルは媒体の熱関係の時間より短い時間スケールの熱伝達現象を研究しながら、実験測定値から著しくそれている</w:t>
      </w:r>
      <w:r w:rsidR="00D50D33">
        <w:rPr>
          <w:rFonts w:ascii="AdvOT7a027dc5.I" w:hAnsi="AdvOT7a027dc5.I" w:cs="AdvOT7a027dc5.I" w:hint="eastAsia"/>
          <w:kern w:val="0"/>
          <w:sz w:val="20"/>
          <w:szCs w:val="20"/>
        </w:rPr>
        <w:t>ことが</w:t>
      </w:r>
      <w:r w:rsidR="008814C9">
        <w:rPr>
          <w:rFonts w:ascii="AdvOT7a027dc5.I" w:hAnsi="AdvOT7a027dc5.I" w:cs="AdvOT7a027dc5.I" w:hint="eastAsia"/>
          <w:kern w:val="0"/>
          <w:sz w:val="20"/>
          <w:szCs w:val="20"/>
        </w:rPr>
        <w:t>分かった。</w:t>
      </w:r>
    </w:p>
    <w:p w:rsidR="00D50D33" w:rsidRDefault="00D50D33" w:rsidP="00FA1AB9">
      <w:pPr>
        <w:autoSpaceDE w:val="0"/>
        <w:autoSpaceDN w:val="0"/>
        <w:adjustRightInd w:val="0"/>
        <w:jc w:val="left"/>
        <w:rPr>
          <w:rFonts w:ascii="AdvOT7a027dc5.I" w:hAnsi="AdvOT7a027dc5.I" w:cs="AdvOT7a027dc5.I"/>
          <w:kern w:val="0"/>
          <w:sz w:val="20"/>
          <w:szCs w:val="20"/>
        </w:rPr>
      </w:pPr>
      <w:r>
        <w:rPr>
          <w:rFonts w:ascii="AdvOT7a027dc5.I" w:hAnsi="AdvOT7a027dc5.I" w:cs="AdvOT7a027dc5.I" w:hint="eastAsia"/>
          <w:kern w:val="0"/>
          <w:sz w:val="20"/>
          <w:szCs w:val="20"/>
        </w:rPr>
        <w:t xml:space="preserve">　</w:t>
      </w:r>
      <w:r w:rsidR="00760245">
        <w:rPr>
          <w:rFonts w:ascii="AdvOT7a027dc5.I" w:hAnsi="AdvOT7a027dc5.I" w:cs="AdvOT7a027dc5.I" w:hint="eastAsia"/>
          <w:kern w:val="0"/>
          <w:sz w:val="20"/>
          <w:szCs w:val="20"/>
        </w:rPr>
        <w:t>数値結果を確認するために、深さ分解</w:t>
      </w:r>
      <w:r w:rsidR="00760245">
        <w:rPr>
          <w:rFonts w:ascii="AdvOT7a027dc5.I" w:hAnsi="AdvOT7a027dc5.I" w:cs="AdvOT7a027dc5.I" w:hint="eastAsia"/>
          <w:kern w:val="0"/>
          <w:sz w:val="20"/>
          <w:szCs w:val="20"/>
        </w:rPr>
        <w:t>THG</w:t>
      </w:r>
      <w:r w:rsidR="00760245">
        <w:rPr>
          <w:rFonts w:ascii="AdvOT7a027dc5.I" w:hAnsi="AdvOT7a027dc5.I" w:cs="AdvOT7a027dc5.I" w:hint="eastAsia"/>
          <w:kern w:val="0"/>
          <w:sz w:val="20"/>
          <w:szCs w:val="20"/>
        </w:rPr>
        <w:t>イメージングの持続にわたって表面温度とイメージングパワーの</w:t>
      </w:r>
      <w:r w:rsidR="00443230">
        <w:rPr>
          <w:rFonts w:ascii="AdvOT7a027dc5.I" w:hAnsi="AdvOT7a027dc5.I" w:cs="AdvOT7a027dc5.I" w:hint="eastAsia"/>
          <w:kern w:val="0"/>
          <w:sz w:val="20"/>
          <w:szCs w:val="20"/>
        </w:rPr>
        <w:t>循環</w:t>
      </w:r>
      <w:r w:rsidR="00760245">
        <w:rPr>
          <w:rFonts w:ascii="AdvOT7a027dc5.I" w:hAnsi="AdvOT7a027dc5.I" w:cs="AdvOT7a027dc5.I" w:hint="eastAsia"/>
          <w:kern w:val="0"/>
          <w:sz w:val="20"/>
          <w:szCs w:val="20"/>
        </w:rPr>
        <w:t>を測定した</w:t>
      </w:r>
      <w:r w:rsidR="00677B62">
        <w:rPr>
          <w:rFonts w:ascii="AdvOT7a027dc5.I" w:hAnsi="AdvOT7a027dc5.I" w:cs="AdvOT7a027dc5.I" w:hint="eastAsia"/>
          <w:kern w:val="0"/>
          <w:sz w:val="20"/>
          <w:szCs w:val="20"/>
        </w:rPr>
        <w:t>(</w:t>
      </w:r>
      <w:r w:rsidR="00677B62">
        <w:rPr>
          <w:rFonts w:ascii="AdvOT7a027dc5.I" w:hAnsi="AdvOT7a027dc5.I" w:cs="AdvOT7a027dc5.I" w:hint="eastAsia"/>
          <w:kern w:val="0"/>
          <w:sz w:val="20"/>
          <w:szCs w:val="20"/>
        </w:rPr>
        <w:t>図</w:t>
      </w:r>
      <w:r w:rsidR="00677B62">
        <w:rPr>
          <w:rFonts w:ascii="AdvOT7a027dc5.I" w:hAnsi="AdvOT7a027dc5.I" w:cs="AdvOT7a027dc5.I" w:hint="eastAsia"/>
          <w:kern w:val="0"/>
          <w:sz w:val="20"/>
          <w:szCs w:val="20"/>
        </w:rPr>
        <w:t>5(b))</w:t>
      </w:r>
      <w:r w:rsidR="00760245">
        <w:rPr>
          <w:rFonts w:ascii="AdvOT7a027dc5.I" w:hAnsi="AdvOT7a027dc5.I" w:cs="AdvOT7a027dc5.I" w:hint="eastAsia"/>
          <w:kern w:val="0"/>
          <w:sz w:val="20"/>
          <w:szCs w:val="20"/>
        </w:rPr>
        <w:t>。</w:t>
      </w:r>
      <w:r w:rsidR="000629C0">
        <w:rPr>
          <w:rFonts w:ascii="AdvOT7a027dc5.I" w:hAnsi="AdvOT7a027dc5.I" w:cs="AdvOT7a027dc5.I" w:hint="eastAsia"/>
          <w:kern w:val="0"/>
          <w:sz w:val="20"/>
          <w:szCs w:val="20"/>
        </w:rPr>
        <w:t>組織の加熱を避けるために、</w:t>
      </w:r>
      <w:r w:rsidR="000629C0">
        <w:rPr>
          <w:rFonts w:ascii="AdvOT7a027dc5.I" w:hAnsi="AdvOT7a027dc5.I" w:cs="AdvOT7a027dc5.I" w:hint="eastAsia"/>
          <w:kern w:val="0"/>
          <w:sz w:val="20"/>
          <w:szCs w:val="20"/>
        </w:rPr>
        <w:t>2</w:t>
      </w:r>
      <w:r w:rsidR="000629C0">
        <w:rPr>
          <w:rFonts w:ascii="AdvOT7a027dc5.I" w:hAnsi="AdvOT7a027dc5.I" w:cs="AdvOT7a027dc5.I" w:hint="eastAsia"/>
          <w:kern w:val="0"/>
          <w:sz w:val="20"/>
          <w:szCs w:val="20"/>
        </w:rPr>
        <w:t>つの熱緩和期間</w:t>
      </w:r>
      <w:r w:rsidR="000629C0">
        <w:rPr>
          <w:rFonts w:ascii="AdvOT7a027dc5.I" w:hAnsi="AdvOT7a027dc5.I" w:cs="AdvOT7a027dc5.I" w:hint="eastAsia"/>
          <w:kern w:val="0"/>
          <w:sz w:val="20"/>
          <w:szCs w:val="20"/>
        </w:rPr>
        <w:t>(30</w:t>
      </w:r>
      <w:r w:rsidR="000629C0">
        <w:rPr>
          <w:rFonts w:ascii="AdvOT7a027dc5.I" w:hAnsi="AdvOT7a027dc5.I" w:cs="AdvOT7a027dc5.I" w:hint="eastAsia"/>
          <w:kern w:val="0"/>
          <w:sz w:val="20"/>
          <w:szCs w:val="20"/>
        </w:rPr>
        <w:t>秒</w:t>
      </w:r>
      <w:r w:rsidR="000629C0">
        <w:rPr>
          <w:rFonts w:ascii="AdvOT7a027dc5.I" w:hAnsi="AdvOT7a027dc5.I" w:cs="AdvOT7a027dc5.I" w:hint="eastAsia"/>
          <w:kern w:val="0"/>
          <w:sz w:val="20"/>
          <w:szCs w:val="20"/>
        </w:rPr>
        <w:t>)</w:t>
      </w:r>
      <w:r w:rsidR="000629C0">
        <w:rPr>
          <w:rFonts w:ascii="AdvOT7a027dc5.I" w:hAnsi="AdvOT7a027dc5.I" w:cs="AdvOT7a027dc5.I" w:hint="eastAsia"/>
          <w:kern w:val="0"/>
          <w:sz w:val="20"/>
          <w:szCs w:val="20"/>
        </w:rPr>
        <w:t>のために異なったイメージ平面</w:t>
      </w:r>
      <w:r w:rsidR="000629C0">
        <w:rPr>
          <w:rFonts w:ascii="AdvOT7a027dc5.I" w:hAnsi="AdvOT7a027dc5.I" w:cs="AdvOT7a027dc5.I" w:hint="eastAsia"/>
          <w:kern w:val="0"/>
          <w:sz w:val="20"/>
          <w:szCs w:val="20"/>
        </w:rPr>
        <w:t>(12</w:t>
      </w:r>
      <w:r w:rsidR="000629C0">
        <w:rPr>
          <w:rFonts w:ascii="AdvOT7a027dc5.I" w:hAnsi="AdvOT7a027dc5.I" w:cs="AdvOT7a027dc5.I" w:hint="eastAsia"/>
          <w:kern w:val="0"/>
          <w:sz w:val="20"/>
          <w:szCs w:val="20"/>
        </w:rPr>
        <w:t>μ</w:t>
      </w:r>
      <w:r w:rsidR="000629C0">
        <w:rPr>
          <w:rFonts w:ascii="AdvOT7a027dc5.I" w:hAnsi="AdvOT7a027dc5.I" w:cs="AdvOT7a027dc5.I" w:hint="eastAsia"/>
          <w:kern w:val="0"/>
          <w:sz w:val="20"/>
          <w:szCs w:val="20"/>
        </w:rPr>
        <w:t>m</w:t>
      </w:r>
      <w:r w:rsidR="000629C0">
        <w:rPr>
          <w:rFonts w:ascii="AdvOT7a027dc5.I" w:hAnsi="AdvOT7a027dc5.I" w:cs="AdvOT7a027dc5.I" w:hint="eastAsia"/>
          <w:kern w:val="0"/>
          <w:sz w:val="20"/>
          <w:szCs w:val="20"/>
        </w:rPr>
        <w:t>ステップで分ける</w:t>
      </w:r>
      <w:r w:rsidR="000629C0">
        <w:rPr>
          <w:rFonts w:ascii="AdvOT7a027dc5.I" w:hAnsi="AdvOT7a027dc5.I" w:cs="AdvOT7a027dc5.I" w:hint="eastAsia"/>
          <w:kern w:val="0"/>
          <w:sz w:val="20"/>
          <w:szCs w:val="20"/>
        </w:rPr>
        <w:t>)</w:t>
      </w:r>
      <w:r w:rsidR="000629C0">
        <w:rPr>
          <w:rFonts w:ascii="AdvOT7a027dc5.I" w:hAnsi="AdvOT7a027dc5.I" w:cs="AdvOT7a027dc5.I" w:hint="eastAsia"/>
          <w:kern w:val="0"/>
          <w:sz w:val="20"/>
          <w:szCs w:val="20"/>
        </w:rPr>
        <w:t>間でレーザーをブロックする。</w:t>
      </w:r>
      <w:r w:rsidR="000F5007">
        <w:rPr>
          <w:rFonts w:ascii="AdvOT7a027dc5.I" w:hAnsi="AdvOT7a027dc5.I" w:cs="AdvOT7a027dc5.I" w:hint="eastAsia"/>
          <w:kern w:val="0"/>
          <w:sz w:val="20"/>
          <w:szCs w:val="20"/>
        </w:rPr>
        <w:t>測定した表面温度分布は</w:t>
      </w:r>
      <w:r w:rsidR="0004229E">
        <w:rPr>
          <w:rFonts w:ascii="AdvOT7a027dc5.I" w:hAnsi="AdvOT7a027dc5.I" w:cs="AdvOT7a027dc5.I" w:hint="eastAsia"/>
          <w:kern w:val="0"/>
          <w:sz w:val="20"/>
          <w:szCs w:val="20"/>
        </w:rPr>
        <w:t>測定したデータと一致した</w:t>
      </w:r>
      <w:r w:rsidR="0004229E">
        <w:rPr>
          <w:rFonts w:ascii="AdvOT7a027dc5.I" w:hAnsi="AdvOT7a027dc5.I" w:cs="AdvOT7a027dc5.I" w:hint="eastAsia"/>
          <w:kern w:val="0"/>
          <w:sz w:val="20"/>
          <w:szCs w:val="20"/>
        </w:rPr>
        <w:t>15</w:t>
      </w:r>
      <w:r w:rsidR="0004229E">
        <w:rPr>
          <w:rFonts w:ascii="AdvOT7a027dc5.I" w:hAnsi="AdvOT7a027dc5.I" w:cs="AdvOT7a027dc5.I" w:hint="eastAsia"/>
          <w:kern w:val="0"/>
          <w:sz w:val="20"/>
          <w:szCs w:val="20"/>
        </w:rPr>
        <w:t>秒の熱緩和時間を仮定した数値温度分布に最も相関していた。</w:t>
      </w:r>
      <w:r w:rsidR="00245F38">
        <w:rPr>
          <w:rFonts w:ascii="AdvOT7a027dc5.I" w:hAnsi="AdvOT7a027dc5.I" w:cs="AdvOT7a027dc5.I" w:hint="eastAsia"/>
          <w:kern w:val="0"/>
          <w:sz w:val="20"/>
          <w:szCs w:val="20"/>
        </w:rPr>
        <w:t>対応する結果は最初の部屋の温度から</w:t>
      </w:r>
      <w:r w:rsidR="00245F38">
        <w:rPr>
          <w:rFonts w:ascii="AdvOT7a027dc5.I" w:hAnsi="AdvOT7a027dc5.I" w:cs="AdvOT7a027dc5.I" w:hint="eastAsia"/>
          <w:kern w:val="0"/>
          <w:sz w:val="20"/>
          <w:szCs w:val="20"/>
        </w:rPr>
        <w:t>5.5</w:t>
      </w:r>
      <w:r w:rsidR="00245F38">
        <w:rPr>
          <w:rFonts w:ascii="AdvOT7a027dc5.I" w:hAnsi="AdvOT7a027dc5.I" w:cs="AdvOT7a027dc5.I" w:hint="eastAsia"/>
          <w:kern w:val="0"/>
          <w:sz w:val="20"/>
          <w:szCs w:val="20"/>
        </w:rPr>
        <w:t>℃の増加を示し、最大表面温度は</w:t>
      </w:r>
      <w:r w:rsidR="00245F38">
        <w:rPr>
          <w:rFonts w:ascii="AdvOT7a027dc5.I" w:hAnsi="AdvOT7a027dc5.I" w:cs="AdvOT7a027dc5.I" w:hint="eastAsia"/>
          <w:kern w:val="0"/>
          <w:sz w:val="20"/>
          <w:szCs w:val="20"/>
        </w:rPr>
        <w:t>32</w:t>
      </w:r>
      <w:r w:rsidR="00245F38">
        <w:rPr>
          <w:rFonts w:ascii="AdvOT7a027dc5.I" w:hAnsi="AdvOT7a027dc5.I" w:cs="AdvOT7a027dc5.I" w:hint="eastAsia"/>
          <w:kern w:val="0"/>
          <w:sz w:val="20"/>
          <w:szCs w:val="20"/>
        </w:rPr>
        <w:t>℃を超えないと示した。</w:t>
      </w:r>
      <w:r w:rsidR="007C1063">
        <w:rPr>
          <w:rFonts w:ascii="AdvOT7a027dc5.I" w:hAnsi="AdvOT7a027dc5.I" w:cs="AdvOT7a027dc5.I" w:hint="eastAsia"/>
          <w:kern w:val="0"/>
          <w:sz w:val="20"/>
          <w:szCs w:val="20"/>
        </w:rPr>
        <w:t>これらの結果は長作動距離対物レンズを用いて得られた、</w:t>
      </w:r>
      <w:r w:rsidR="00DE7C43">
        <w:rPr>
          <w:rFonts w:ascii="AdvOT7a027dc5.I" w:hAnsi="AdvOT7a027dc5.I" w:cs="AdvOT7a027dc5.I" w:hint="eastAsia"/>
          <w:kern w:val="0"/>
          <w:sz w:val="20"/>
          <w:szCs w:val="20"/>
        </w:rPr>
        <w:t>表面での</w:t>
      </w:r>
      <w:r w:rsidR="00DE7C43">
        <w:rPr>
          <w:rFonts w:ascii="AdvOT7a027dc5.I" w:hAnsi="AdvOT7a027dc5.I" w:cs="AdvOT7a027dc5.I" w:hint="eastAsia"/>
          <w:kern w:val="0"/>
          <w:sz w:val="20"/>
          <w:szCs w:val="20"/>
        </w:rPr>
        <w:t>1mW</w:t>
      </w:r>
      <w:r w:rsidR="00DE7C43">
        <w:rPr>
          <w:rFonts w:ascii="AdvOT7a027dc5.I" w:hAnsi="AdvOT7a027dc5.I" w:cs="AdvOT7a027dc5.I" w:hint="eastAsia"/>
          <w:kern w:val="0"/>
          <w:sz w:val="20"/>
          <w:szCs w:val="20"/>
        </w:rPr>
        <w:lastRenderedPageBreak/>
        <w:t>から</w:t>
      </w:r>
      <w:r w:rsidR="00DE7C43">
        <w:rPr>
          <w:rFonts w:ascii="AdvOT7a027dc5.I" w:hAnsi="AdvOT7a027dc5.I" w:cs="AdvOT7a027dc5.I" w:hint="eastAsia"/>
          <w:kern w:val="0"/>
          <w:sz w:val="20"/>
          <w:szCs w:val="20"/>
        </w:rPr>
        <w:t>420</w:t>
      </w:r>
      <w:r w:rsidR="00DE7C43">
        <w:rPr>
          <w:rFonts w:ascii="AdvOT7a027dc5.I" w:hAnsi="AdvOT7a027dc5.I" w:cs="AdvOT7a027dc5.I" w:hint="eastAsia"/>
          <w:kern w:val="0"/>
          <w:sz w:val="20"/>
          <w:szCs w:val="20"/>
        </w:rPr>
        <w:t>μ</w:t>
      </w:r>
      <w:r w:rsidR="00DE7C43">
        <w:rPr>
          <w:rFonts w:ascii="AdvOT7a027dc5.I" w:hAnsi="AdvOT7a027dc5.I" w:cs="AdvOT7a027dc5.I" w:hint="eastAsia"/>
          <w:kern w:val="0"/>
          <w:sz w:val="20"/>
          <w:szCs w:val="20"/>
        </w:rPr>
        <w:t>m</w:t>
      </w:r>
      <w:r w:rsidR="00DE7C43">
        <w:rPr>
          <w:rFonts w:ascii="AdvOT7a027dc5.I" w:hAnsi="AdvOT7a027dc5.I" w:cs="AdvOT7a027dc5.I" w:hint="eastAsia"/>
          <w:kern w:val="0"/>
          <w:sz w:val="20"/>
          <w:szCs w:val="20"/>
        </w:rPr>
        <w:t>の最大イメージング深度での</w:t>
      </w:r>
      <w:r w:rsidR="00DE7C43">
        <w:rPr>
          <w:rFonts w:ascii="AdvOT7a027dc5.I" w:hAnsi="AdvOT7a027dc5.I" w:cs="AdvOT7a027dc5.I" w:hint="eastAsia"/>
          <w:kern w:val="0"/>
          <w:sz w:val="20"/>
          <w:szCs w:val="20"/>
        </w:rPr>
        <w:t>100mW</w:t>
      </w:r>
      <w:r w:rsidR="00DE7C43">
        <w:rPr>
          <w:rFonts w:ascii="AdvOT7a027dc5.I" w:hAnsi="AdvOT7a027dc5.I" w:cs="AdvOT7a027dc5.I" w:hint="eastAsia"/>
          <w:kern w:val="0"/>
          <w:sz w:val="20"/>
          <w:szCs w:val="20"/>
        </w:rPr>
        <w:t>の範囲の平均励起パワーである</w:t>
      </w:r>
      <w:r w:rsidR="007C1063">
        <w:rPr>
          <w:rFonts w:ascii="AdvOT7a027dc5.I" w:hAnsi="AdvOT7a027dc5.I" w:cs="AdvOT7a027dc5.I" w:hint="eastAsia"/>
          <w:kern w:val="0"/>
          <w:sz w:val="20"/>
          <w:szCs w:val="20"/>
        </w:rPr>
        <w:t>。</w:t>
      </w:r>
      <w:r w:rsidR="0056622C">
        <w:rPr>
          <w:rFonts w:ascii="AdvOT7a027dc5.I" w:hAnsi="AdvOT7a027dc5.I" w:cs="AdvOT7a027dc5.I" w:hint="eastAsia"/>
          <w:kern w:val="0"/>
          <w:sz w:val="20"/>
          <w:szCs w:val="20"/>
        </w:rPr>
        <w:t>この結果は</w:t>
      </w:r>
      <w:r w:rsidR="0056622C">
        <w:rPr>
          <w:rFonts w:ascii="AdvOT7a027dc5.I" w:hAnsi="AdvOT7a027dc5.I" w:cs="AdvOT7a027dc5.I" w:hint="eastAsia"/>
          <w:kern w:val="0"/>
          <w:sz w:val="20"/>
          <w:szCs w:val="20"/>
        </w:rPr>
        <w:t>THG</w:t>
      </w:r>
      <w:r w:rsidR="0056622C">
        <w:rPr>
          <w:rFonts w:ascii="AdvOT7a027dc5.I" w:hAnsi="AdvOT7a027dc5.I" w:cs="AdvOT7a027dc5.I" w:hint="eastAsia"/>
          <w:kern w:val="0"/>
          <w:sz w:val="20"/>
          <w:szCs w:val="20"/>
        </w:rPr>
        <w:t>イメージングのための深さ分解組織温度分布を決定するための実験的</w:t>
      </w:r>
      <w:r w:rsidR="0088402B">
        <w:rPr>
          <w:rFonts w:ascii="AdvOT7a027dc5.I" w:hAnsi="AdvOT7a027dc5.I" w:cs="AdvOT7a027dc5.I" w:hint="eastAsia"/>
          <w:kern w:val="0"/>
          <w:sz w:val="20"/>
          <w:szCs w:val="20"/>
        </w:rPr>
        <w:t>および</w:t>
      </w:r>
      <w:r w:rsidR="0056622C">
        <w:rPr>
          <w:rFonts w:ascii="AdvOT7a027dc5.I" w:hAnsi="AdvOT7a027dc5.I" w:cs="AdvOT7a027dc5.I" w:hint="eastAsia"/>
          <w:kern w:val="0"/>
          <w:sz w:val="20"/>
          <w:szCs w:val="20"/>
        </w:rPr>
        <w:t>数値的な方法の両方を検証した。</w:t>
      </w:r>
    </w:p>
    <w:p w:rsidR="00B97F6F" w:rsidRDefault="006806E1">
      <w:pPr>
        <w:autoSpaceDE w:val="0"/>
        <w:autoSpaceDN w:val="0"/>
        <w:adjustRightInd w:val="0"/>
        <w:jc w:val="left"/>
        <w:rPr>
          <w:rFonts w:ascii="AdvOT7a027dc5.I" w:hAnsi="AdvOT7a027dc5.I" w:cs="AdvOT7a027dc5.I"/>
          <w:kern w:val="0"/>
          <w:sz w:val="20"/>
          <w:szCs w:val="20"/>
        </w:rPr>
      </w:pPr>
      <w:r>
        <w:rPr>
          <w:rFonts w:ascii="AdvOT7a027dc5.I" w:hAnsi="AdvOT7a027dc5.I" w:cs="AdvOT7a027dc5.I" w:hint="eastAsia"/>
          <w:kern w:val="0"/>
          <w:sz w:val="20"/>
          <w:szCs w:val="20"/>
        </w:rPr>
        <w:t xml:space="preserve">　</w:t>
      </w:r>
      <w:r w:rsidR="00B0645F">
        <w:rPr>
          <w:rFonts w:ascii="AdvOT7a027dc5.I" w:hAnsi="AdvOT7a027dc5.I" w:cs="AdvOT7a027dc5.I" w:hint="eastAsia"/>
          <w:kern w:val="0"/>
          <w:sz w:val="20"/>
          <w:szCs w:val="20"/>
        </w:rPr>
        <w:t>この確認の後、数値分析は高</w:t>
      </w:r>
      <w:r w:rsidR="00B0645F">
        <w:rPr>
          <w:rFonts w:ascii="AdvOT7a027dc5.I" w:hAnsi="AdvOT7a027dc5.I" w:cs="AdvOT7a027dc5.I" w:hint="eastAsia"/>
          <w:kern w:val="0"/>
          <w:sz w:val="20"/>
          <w:szCs w:val="20"/>
        </w:rPr>
        <w:t>NA</w:t>
      </w:r>
      <w:r w:rsidR="00B0645F">
        <w:rPr>
          <w:rFonts w:ascii="AdvOT7a027dc5.I" w:hAnsi="AdvOT7a027dc5.I" w:cs="AdvOT7a027dc5.I" w:hint="eastAsia"/>
          <w:kern w:val="0"/>
          <w:sz w:val="20"/>
          <w:szCs w:val="20"/>
        </w:rPr>
        <w:t>対物レンズ</w:t>
      </w:r>
      <w:r w:rsidR="00B0645F">
        <w:rPr>
          <w:rFonts w:ascii="AdvOT7a027dc5.I" w:hAnsi="AdvOT7a027dc5.I" w:cs="AdvOT7a027dc5.I" w:hint="eastAsia"/>
          <w:kern w:val="0"/>
          <w:sz w:val="20"/>
          <w:szCs w:val="20"/>
        </w:rPr>
        <w:t>(0.75NA,20</w:t>
      </w:r>
      <w:r w:rsidR="00B0645F">
        <w:rPr>
          <w:rFonts w:ascii="AdvOT7a027dc5.I" w:hAnsi="AdvOT7a027dc5.I" w:cs="AdvOT7a027dc5.I" w:hint="eastAsia"/>
          <w:kern w:val="0"/>
          <w:sz w:val="20"/>
          <w:szCs w:val="20"/>
        </w:rPr>
        <w:t>×</w:t>
      </w:r>
      <w:r w:rsidR="00B0645F">
        <w:rPr>
          <w:rFonts w:ascii="AdvOT7a027dc5.I" w:hAnsi="AdvOT7a027dc5.I" w:cs="AdvOT7a027dc5.I" w:hint="eastAsia"/>
          <w:kern w:val="0"/>
          <w:sz w:val="20"/>
          <w:szCs w:val="20"/>
        </w:rPr>
        <w:t>,Nikon)</w:t>
      </w:r>
      <w:r w:rsidR="00704914">
        <w:rPr>
          <w:rFonts w:ascii="AdvOT7a027dc5.I" w:hAnsi="AdvOT7a027dc5.I" w:cs="AdvOT7a027dc5.I" w:hint="eastAsia"/>
          <w:kern w:val="0"/>
          <w:sz w:val="20"/>
          <w:szCs w:val="20"/>
        </w:rPr>
        <w:t>を使い、図</w:t>
      </w:r>
      <w:r w:rsidR="00704914">
        <w:rPr>
          <w:rFonts w:ascii="AdvOT7a027dc5.I" w:hAnsi="AdvOT7a027dc5.I" w:cs="AdvOT7a027dc5.I" w:hint="eastAsia"/>
          <w:kern w:val="0"/>
          <w:sz w:val="20"/>
          <w:szCs w:val="20"/>
        </w:rPr>
        <w:t>2</w:t>
      </w:r>
      <w:r w:rsidR="00704914">
        <w:rPr>
          <w:rFonts w:ascii="AdvOT7a027dc5.I" w:hAnsi="AdvOT7a027dc5.I" w:cs="AdvOT7a027dc5.I" w:hint="eastAsia"/>
          <w:kern w:val="0"/>
          <w:sz w:val="20"/>
          <w:szCs w:val="20"/>
        </w:rPr>
        <w:t>に示すように励起パワーは深さを変え、典型的な</w:t>
      </w:r>
      <w:r w:rsidR="00704914">
        <w:rPr>
          <w:rFonts w:ascii="AdvOT7a027dc5.I" w:hAnsi="AdvOT7a027dc5.I" w:cs="AdvOT7a027dc5.I" w:hint="eastAsia"/>
          <w:kern w:val="0"/>
          <w:sz w:val="20"/>
          <w:szCs w:val="20"/>
        </w:rPr>
        <w:t>3-D THG</w:t>
      </w:r>
      <w:r w:rsidR="00704914">
        <w:rPr>
          <w:rFonts w:ascii="AdvOT7a027dc5.I" w:hAnsi="AdvOT7a027dc5.I" w:cs="AdvOT7a027dc5.I" w:hint="eastAsia"/>
          <w:kern w:val="0"/>
          <w:sz w:val="20"/>
          <w:szCs w:val="20"/>
        </w:rPr>
        <w:t>イメージングに適応した。</w:t>
      </w:r>
      <w:r w:rsidR="00B97F6F">
        <w:rPr>
          <w:rFonts w:ascii="AdvOT7a027dc5.I" w:hAnsi="AdvOT7a027dc5.I" w:cs="AdvOT7a027dc5.I" w:hint="eastAsia"/>
          <w:kern w:val="0"/>
          <w:sz w:val="20"/>
          <w:szCs w:val="20"/>
        </w:rPr>
        <w:t>実験の期間にわたって推定される表面温度とイメージングパワーは図</w:t>
      </w:r>
      <w:r w:rsidR="00B97F6F">
        <w:rPr>
          <w:rFonts w:ascii="AdvOT7a027dc5.I" w:hAnsi="AdvOT7a027dc5.I" w:cs="AdvOT7a027dc5.I" w:hint="eastAsia"/>
          <w:kern w:val="0"/>
          <w:sz w:val="20"/>
          <w:szCs w:val="20"/>
        </w:rPr>
        <w:t>6(a)</w:t>
      </w:r>
      <w:r w:rsidR="00B97F6F">
        <w:rPr>
          <w:rFonts w:ascii="AdvOT7a027dc5.I" w:hAnsi="AdvOT7a027dc5.I" w:cs="AdvOT7a027dc5.I" w:hint="eastAsia"/>
          <w:kern w:val="0"/>
          <w:sz w:val="20"/>
          <w:szCs w:val="20"/>
        </w:rPr>
        <w:t>に示す。</w:t>
      </w:r>
      <w:r w:rsidR="005C19F7">
        <w:rPr>
          <w:rFonts w:ascii="AdvOT7a027dc5.I" w:hAnsi="AdvOT7a027dc5.I" w:cs="AdvOT7a027dc5.I" w:hint="eastAsia"/>
          <w:kern w:val="0"/>
          <w:sz w:val="20"/>
          <w:szCs w:val="20"/>
        </w:rPr>
        <w:t>図</w:t>
      </w:r>
      <w:r w:rsidR="005C19F7">
        <w:rPr>
          <w:rFonts w:ascii="AdvOT7a027dc5.I" w:hAnsi="AdvOT7a027dc5.I" w:cs="AdvOT7a027dc5.I" w:hint="eastAsia"/>
          <w:kern w:val="0"/>
          <w:sz w:val="20"/>
          <w:szCs w:val="20"/>
        </w:rPr>
        <w:t>6(b)</w:t>
      </w:r>
      <w:r w:rsidR="005C19F7">
        <w:rPr>
          <w:rFonts w:ascii="AdvOT7a027dc5.I" w:hAnsi="AdvOT7a027dc5.I" w:cs="AdvOT7a027dc5.I" w:hint="eastAsia"/>
          <w:kern w:val="0"/>
          <w:sz w:val="20"/>
          <w:szCs w:val="20"/>
        </w:rPr>
        <w:t>は推定された深さ分解温度分布を表す。</w:t>
      </w:r>
      <w:r w:rsidR="00FF1C66">
        <w:rPr>
          <w:rFonts w:ascii="AdvOT7a027dc5.I" w:hAnsi="AdvOT7a027dc5.I" w:cs="AdvOT7a027dc5.I" w:hint="eastAsia"/>
          <w:kern w:val="0"/>
          <w:sz w:val="20"/>
          <w:szCs w:val="20"/>
        </w:rPr>
        <w:t>2</w:t>
      </w:r>
      <w:r w:rsidR="00FF1C66">
        <w:rPr>
          <w:rFonts w:ascii="AdvOT7a027dc5.I" w:hAnsi="AdvOT7a027dc5.I" w:cs="AdvOT7a027dc5.I" w:hint="eastAsia"/>
          <w:kern w:val="0"/>
          <w:sz w:val="20"/>
          <w:szCs w:val="20"/>
        </w:rPr>
        <w:t>℃以内での最大温度増加は</w:t>
      </w:r>
      <w:r w:rsidR="00FF1C66">
        <w:rPr>
          <w:rFonts w:ascii="AdvOT7a027dc5.I" w:hAnsi="AdvOT7a027dc5.I" w:cs="AdvOT7a027dc5.I" w:hint="eastAsia"/>
          <w:kern w:val="0"/>
          <w:sz w:val="20"/>
          <w:szCs w:val="20"/>
        </w:rPr>
        <w:t>420</w:t>
      </w:r>
      <w:r w:rsidR="00FF1C66">
        <w:rPr>
          <w:rFonts w:ascii="AdvOT7a027dc5.I" w:hAnsi="AdvOT7a027dc5.I" w:cs="AdvOT7a027dc5.I" w:hint="eastAsia"/>
          <w:kern w:val="0"/>
          <w:sz w:val="20"/>
          <w:szCs w:val="20"/>
        </w:rPr>
        <w:t>μ</w:t>
      </w:r>
      <w:r w:rsidR="00FF1C66">
        <w:rPr>
          <w:rFonts w:ascii="AdvOT7a027dc5.I" w:hAnsi="AdvOT7a027dc5.I" w:cs="AdvOT7a027dc5.I" w:hint="eastAsia"/>
          <w:kern w:val="0"/>
          <w:sz w:val="20"/>
          <w:szCs w:val="20"/>
        </w:rPr>
        <w:t>m</w:t>
      </w:r>
      <w:r w:rsidR="00FF1C66">
        <w:rPr>
          <w:rFonts w:ascii="AdvOT7a027dc5.I" w:hAnsi="AdvOT7a027dc5.I" w:cs="AdvOT7a027dc5.I" w:hint="eastAsia"/>
          <w:kern w:val="0"/>
          <w:sz w:val="20"/>
          <w:szCs w:val="20"/>
        </w:rPr>
        <w:t>の最大イメージング深さ、それはイメージングパワーが最大</w:t>
      </w:r>
      <w:r w:rsidR="00FF1C66">
        <w:rPr>
          <w:rFonts w:ascii="AdvOT7a027dc5.I" w:hAnsi="AdvOT7a027dc5.I" w:cs="AdvOT7a027dc5.I" w:hint="eastAsia"/>
          <w:kern w:val="0"/>
          <w:sz w:val="20"/>
          <w:szCs w:val="20"/>
        </w:rPr>
        <w:t>(55mW)</w:t>
      </w:r>
      <w:r w:rsidR="00FF1C66">
        <w:rPr>
          <w:rFonts w:ascii="AdvOT7a027dc5.I" w:hAnsi="AdvOT7a027dc5.I" w:cs="AdvOT7a027dc5.I" w:hint="eastAsia"/>
          <w:kern w:val="0"/>
          <w:sz w:val="20"/>
          <w:szCs w:val="20"/>
        </w:rPr>
        <w:t>である、において生じる。この温度増加は組織成分に有害でないとみなされた。この温度モデルは線形吸収に基づいていた。</w:t>
      </w:r>
      <w:r w:rsidR="00574ADA">
        <w:rPr>
          <w:rFonts w:ascii="AdvOT7a027dc5.I" w:hAnsi="AdvOT7a027dc5.I" w:cs="AdvOT7a027dc5.I" w:hint="eastAsia"/>
          <w:kern w:val="0"/>
          <w:sz w:val="20"/>
          <w:szCs w:val="20"/>
        </w:rPr>
        <w:t>焦点での一時的な温度発展において非線形吸収の影響を解明するために、</w:t>
      </w:r>
      <w:r w:rsidR="00574ADA">
        <w:rPr>
          <w:rFonts w:ascii="AdvOT7a027dc5.I" w:hAnsi="AdvOT7a027dc5.I" w:cs="AdvOT7a027dc5.I" w:hint="eastAsia"/>
          <w:kern w:val="0"/>
          <w:sz w:val="20"/>
          <w:szCs w:val="20"/>
        </w:rPr>
        <w:t>Vogel</w:t>
      </w:r>
      <w:r w:rsidR="00574ADA">
        <w:rPr>
          <w:rFonts w:ascii="AdvOT7a027dc5.I" w:hAnsi="AdvOT7a027dc5.I" w:cs="AdvOT7a027dc5.I" w:hint="eastAsia"/>
          <w:kern w:val="0"/>
          <w:sz w:val="20"/>
          <w:szCs w:val="20"/>
        </w:rPr>
        <w:t>と同僚のモデルが使用された。</w:t>
      </w:r>
      <w:r w:rsidR="00130EE1">
        <w:rPr>
          <w:rFonts w:ascii="AdvOT7a027dc5.I" w:hAnsi="AdvOT7a027dc5.I" w:cs="AdvOT7a027dc5.I" w:hint="eastAsia"/>
          <w:kern w:val="0"/>
          <w:sz w:val="20"/>
          <w:szCs w:val="20"/>
        </w:rPr>
        <w:t>子の非線形吸収分析は単一パルスと一連パルスの両方のための</w:t>
      </w:r>
      <w:r w:rsidR="00130EE1">
        <w:rPr>
          <w:rFonts w:ascii="AdvOT7a027dc5.I" w:hAnsi="AdvOT7a027dc5.I" w:cs="AdvOT7a027dc5.I" w:hint="eastAsia"/>
          <w:kern w:val="0"/>
          <w:sz w:val="20"/>
          <w:szCs w:val="20"/>
        </w:rPr>
        <w:t>0.3</w:t>
      </w:r>
      <w:r w:rsidR="00130EE1">
        <w:rPr>
          <w:rFonts w:ascii="AdvOT7a027dc5.I" w:hAnsi="AdvOT7a027dc5.I" w:cs="AdvOT7a027dc5.I" w:hint="eastAsia"/>
          <w:kern w:val="0"/>
          <w:sz w:val="20"/>
          <w:szCs w:val="20"/>
        </w:rPr>
        <w:t>℃の温度増加をもたらした。</w:t>
      </w:r>
      <w:r w:rsidR="00284DD2">
        <w:rPr>
          <w:rFonts w:ascii="AdvOT7a027dc5.I" w:hAnsi="AdvOT7a027dc5.I" w:cs="AdvOT7a027dc5.I" w:hint="eastAsia"/>
          <w:kern w:val="0"/>
          <w:sz w:val="20"/>
          <w:szCs w:val="20"/>
        </w:rPr>
        <w:t>このように、非線形吸収は安全に提示熱モデルにおいて無視された。</w:t>
      </w:r>
      <w:r w:rsidR="00530175">
        <w:rPr>
          <w:rFonts w:ascii="AdvOT7a027dc5.I" w:hAnsi="AdvOT7a027dc5.I" w:cs="AdvOT7a027dc5.I" w:hint="eastAsia"/>
          <w:kern w:val="0"/>
          <w:sz w:val="20"/>
          <w:szCs w:val="20"/>
        </w:rPr>
        <w:t>この結果は、一方が熱緩和時間を測定し、</w:t>
      </w:r>
      <w:r w:rsidR="00530175">
        <w:rPr>
          <w:rFonts w:ascii="AdvOT7a027dc5.I" w:hAnsi="AdvOT7a027dc5.I" w:cs="AdvOT7a027dc5.I" w:hint="eastAsia"/>
          <w:kern w:val="0"/>
          <w:sz w:val="20"/>
          <w:szCs w:val="20"/>
        </w:rPr>
        <w:t>THG</w:t>
      </w:r>
      <w:r w:rsidR="00530175">
        <w:rPr>
          <w:rFonts w:ascii="AdvOT7a027dc5.I" w:hAnsi="AdvOT7a027dc5.I" w:cs="AdvOT7a027dc5.I" w:hint="eastAsia"/>
          <w:kern w:val="0"/>
          <w:sz w:val="20"/>
          <w:szCs w:val="20"/>
        </w:rPr>
        <w:t>イメージングにおいてレーザーシャッター時間を操作することで温度上昇を制御できるかを正確に示した。</w:t>
      </w:r>
    </w:p>
    <w:p w:rsidR="00945A7D" w:rsidRDefault="00945A7D">
      <w:pPr>
        <w:autoSpaceDE w:val="0"/>
        <w:autoSpaceDN w:val="0"/>
        <w:adjustRightInd w:val="0"/>
        <w:jc w:val="left"/>
        <w:rPr>
          <w:rFonts w:ascii="AdvOT7a027dc5.I" w:hAnsi="AdvOT7a027dc5.I" w:cs="AdvOT7a027dc5.I" w:hint="eastAsia"/>
          <w:kern w:val="0"/>
          <w:sz w:val="20"/>
          <w:szCs w:val="20"/>
        </w:rPr>
      </w:pPr>
      <w:r>
        <w:rPr>
          <w:rFonts w:ascii="AdvOT7a027dc5.I" w:hAnsi="AdvOT7a027dc5.I" w:cs="AdvOT7a027dc5.I" w:hint="eastAsia"/>
          <w:kern w:val="0"/>
          <w:sz w:val="20"/>
          <w:szCs w:val="20"/>
        </w:rPr>
        <w:t xml:space="preserve">　</w:t>
      </w:r>
      <w:r w:rsidR="006062DF">
        <w:rPr>
          <w:rFonts w:ascii="AdvOT7a027dc5.I" w:hAnsi="AdvOT7a027dc5.I" w:cs="AdvOT7a027dc5.I" w:hint="eastAsia"/>
          <w:kern w:val="0"/>
          <w:sz w:val="20"/>
          <w:szCs w:val="20"/>
        </w:rPr>
        <w:t>最後に、最大温度は</w:t>
      </w:r>
      <w:r w:rsidR="006062DF">
        <w:rPr>
          <w:rFonts w:ascii="AdvOT7a027dc5.I" w:hAnsi="AdvOT7a027dc5.I" w:cs="AdvOT7a027dc5.I" w:hint="eastAsia"/>
          <w:kern w:val="0"/>
          <w:sz w:val="20"/>
          <w:szCs w:val="20"/>
        </w:rPr>
        <w:t>12</w:t>
      </w:r>
      <w:r w:rsidR="006062DF">
        <w:rPr>
          <w:rFonts w:ascii="AdvOT7a027dc5.I" w:hAnsi="AdvOT7a027dc5.I" w:cs="AdvOT7a027dc5.I" w:hint="eastAsia"/>
          <w:kern w:val="0"/>
          <w:sz w:val="20"/>
          <w:szCs w:val="20"/>
        </w:rPr>
        <w:t>μ</w:t>
      </w:r>
      <w:r w:rsidR="006062DF">
        <w:rPr>
          <w:rFonts w:ascii="AdvOT7a027dc5.I" w:hAnsi="AdvOT7a027dc5.I" w:cs="AdvOT7a027dc5.I" w:hint="eastAsia"/>
          <w:kern w:val="0"/>
          <w:sz w:val="20"/>
          <w:szCs w:val="20"/>
        </w:rPr>
        <w:t>m</w:t>
      </w:r>
      <w:r w:rsidR="006062DF">
        <w:rPr>
          <w:rFonts w:ascii="AdvOT7a027dc5.I" w:hAnsi="AdvOT7a027dc5.I" w:cs="AdvOT7a027dc5.I" w:hint="eastAsia"/>
          <w:kern w:val="0"/>
          <w:sz w:val="20"/>
          <w:szCs w:val="20"/>
        </w:rPr>
        <w:t>ステップで分けられた連続したイメージ平面間で時間の異なる指定された期間の焦点面で組織内部で推定された。</w:t>
      </w:r>
      <w:r w:rsidR="00F820E2">
        <w:rPr>
          <w:rFonts w:ascii="AdvOT7a027dc5.I" w:hAnsi="AdvOT7a027dc5.I" w:cs="AdvOT7a027dc5.I" w:hint="eastAsia"/>
          <w:kern w:val="0"/>
          <w:sz w:val="20"/>
          <w:szCs w:val="20"/>
        </w:rPr>
        <w:t>30</w:t>
      </w:r>
      <w:r w:rsidR="00F820E2">
        <w:rPr>
          <w:rFonts w:ascii="AdvOT7a027dc5.I" w:hAnsi="AdvOT7a027dc5.I" w:cs="AdvOT7a027dc5.I" w:hint="eastAsia"/>
          <w:kern w:val="0"/>
          <w:sz w:val="20"/>
          <w:szCs w:val="20"/>
        </w:rPr>
        <w:t>秒のインターバル時間</w:t>
      </w:r>
      <w:r w:rsidR="00F820E2">
        <w:rPr>
          <w:rFonts w:ascii="AdvOT7a027dc5.I" w:hAnsi="AdvOT7a027dc5.I" w:cs="AdvOT7a027dc5.I" w:hint="eastAsia"/>
          <w:kern w:val="0"/>
          <w:sz w:val="20"/>
          <w:szCs w:val="20"/>
        </w:rPr>
        <w:t>(2</w:t>
      </w:r>
      <w:r w:rsidR="00F820E2">
        <w:rPr>
          <w:rFonts w:ascii="AdvOT7a027dc5.I" w:hAnsi="AdvOT7a027dc5.I" w:cs="AdvOT7a027dc5.I" w:hint="eastAsia"/>
          <w:kern w:val="0"/>
          <w:sz w:val="20"/>
          <w:szCs w:val="20"/>
        </w:rPr>
        <w:t>回熱飽和時間</w:t>
      </w:r>
      <w:r w:rsidR="00F820E2">
        <w:rPr>
          <w:rFonts w:ascii="AdvOT7a027dc5.I" w:hAnsi="AdvOT7a027dc5.I" w:cs="AdvOT7a027dc5.I" w:hint="eastAsia"/>
          <w:kern w:val="0"/>
          <w:sz w:val="20"/>
          <w:szCs w:val="20"/>
        </w:rPr>
        <w:t>)</w:t>
      </w:r>
      <w:r w:rsidR="00F820E2">
        <w:rPr>
          <w:rFonts w:ascii="AdvOT7a027dc5.I" w:hAnsi="AdvOT7a027dc5.I" w:cs="AdvOT7a027dc5.I" w:hint="eastAsia"/>
          <w:kern w:val="0"/>
          <w:sz w:val="20"/>
          <w:szCs w:val="20"/>
        </w:rPr>
        <w:t>は実際に実験期間と焦点面の温度増加の観点から最適な条件を提供する。</w:t>
      </w:r>
      <w:r w:rsidR="00232601">
        <w:rPr>
          <w:rFonts w:ascii="AdvOT7a027dc5.I" w:hAnsi="AdvOT7a027dc5.I" w:cs="AdvOT7a027dc5.I" w:hint="eastAsia"/>
          <w:kern w:val="0"/>
          <w:sz w:val="20"/>
          <w:szCs w:val="20"/>
        </w:rPr>
        <w:t>これらの条件から、実験期間は</w:t>
      </w:r>
      <w:r w:rsidR="00232601">
        <w:rPr>
          <w:rFonts w:ascii="AdvOT7a027dc5.I" w:hAnsi="AdvOT7a027dc5.I" w:cs="AdvOT7a027dc5.I" w:hint="eastAsia"/>
          <w:kern w:val="0"/>
          <w:sz w:val="20"/>
          <w:szCs w:val="20"/>
        </w:rPr>
        <w:t>20</w:t>
      </w:r>
      <w:r w:rsidR="00232601">
        <w:rPr>
          <w:rFonts w:ascii="AdvOT7a027dc5.I" w:hAnsi="AdvOT7a027dc5.I" w:cs="AdvOT7a027dc5.I" w:hint="eastAsia"/>
          <w:kern w:val="0"/>
          <w:sz w:val="20"/>
          <w:szCs w:val="20"/>
        </w:rPr>
        <w:t>分以内で最大温度増加は</w:t>
      </w:r>
      <w:r w:rsidR="00232601">
        <w:rPr>
          <w:rFonts w:ascii="AdvOT7a027dc5.I" w:hAnsi="AdvOT7a027dc5.I" w:cs="AdvOT7a027dc5.I" w:hint="eastAsia"/>
          <w:kern w:val="0"/>
          <w:sz w:val="20"/>
          <w:szCs w:val="20"/>
        </w:rPr>
        <w:t>2</w:t>
      </w:r>
      <w:r w:rsidR="00232601">
        <w:rPr>
          <w:rFonts w:ascii="AdvOT7a027dc5.I" w:hAnsi="AdvOT7a027dc5.I" w:cs="AdvOT7a027dc5.I" w:hint="eastAsia"/>
          <w:kern w:val="0"/>
          <w:sz w:val="20"/>
          <w:szCs w:val="20"/>
        </w:rPr>
        <w:t>℃以内だ。</w:t>
      </w:r>
    </w:p>
    <w:p w:rsidR="006800EE" w:rsidRDefault="006800EE">
      <w:pPr>
        <w:autoSpaceDE w:val="0"/>
        <w:autoSpaceDN w:val="0"/>
        <w:adjustRightInd w:val="0"/>
        <w:jc w:val="left"/>
        <w:rPr>
          <w:rFonts w:ascii="AdvOT7a027dc5.I" w:hAnsi="AdvOT7a027dc5.I" w:cs="AdvOT7a027dc5.I" w:hint="eastAsia"/>
          <w:kern w:val="0"/>
          <w:sz w:val="20"/>
          <w:szCs w:val="20"/>
        </w:rPr>
      </w:pPr>
      <w:r>
        <w:rPr>
          <w:rFonts w:ascii="AdvOT7a027dc5.I" w:hAnsi="AdvOT7a027dc5.I" w:cs="AdvOT7a027dc5.I"/>
          <w:noProof/>
          <w:kern w:val="0"/>
          <w:sz w:val="20"/>
          <w:szCs w:val="20"/>
        </w:rPr>
        <w:drawing>
          <wp:inline distT="0" distB="0" distL="0" distR="0" wp14:anchorId="41D639F2" wp14:editId="5279D3CD">
            <wp:extent cx="4373218" cy="1944573"/>
            <wp:effectExtent l="0" t="0" r="889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4112" cy="1944971"/>
                    </a:xfrm>
                    <a:prstGeom prst="rect">
                      <a:avLst/>
                    </a:prstGeom>
                    <a:noFill/>
                    <a:ln>
                      <a:noFill/>
                    </a:ln>
                  </pic:spPr>
                </pic:pic>
              </a:graphicData>
            </a:graphic>
          </wp:inline>
        </w:drawing>
      </w:r>
    </w:p>
    <w:p w:rsidR="00C83B00" w:rsidRDefault="00C83B00">
      <w:pPr>
        <w:autoSpaceDE w:val="0"/>
        <w:autoSpaceDN w:val="0"/>
        <w:adjustRightInd w:val="0"/>
        <w:jc w:val="left"/>
        <w:rPr>
          <w:rFonts w:ascii="AdvOT7a027dc5.I" w:hAnsi="AdvOT7a027dc5.I" w:cs="AdvOT7a027dc5.I"/>
          <w:kern w:val="0"/>
          <w:sz w:val="20"/>
          <w:szCs w:val="20"/>
        </w:rPr>
      </w:pPr>
      <w:r>
        <w:rPr>
          <w:rFonts w:ascii="AdvOT7a027dc5.I" w:hAnsi="AdvOT7a027dc5.I" w:cs="AdvOT7a027dc5.I"/>
          <w:noProof/>
          <w:kern w:val="0"/>
          <w:sz w:val="20"/>
          <w:szCs w:val="20"/>
        </w:rPr>
        <w:drawing>
          <wp:inline distT="0" distB="0" distL="0" distR="0" wp14:anchorId="26BF45FA" wp14:editId="12EC4DE2">
            <wp:extent cx="5400040" cy="1658963"/>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1658963"/>
                    </a:xfrm>
                    <a:prstGeom prst="rect">
                      <a:avLst/>
                    </a:prstGeom>
                    <a:noFill/>
                    <a:ln>
                      <a:noFill/>
                    </a:ln>
                  </pic:spPr>
                </pic:pic>
              </a:graphicData>
            </a:graphic>
          </wp:inline>
        </w:drawing>
      </w:r>
    </w:p>
    <w:p w:rsidR="00232601" w:rsidRDefault="00232601">
      <w:pPr>
        <w:autoSpaceDE w:val="0"/>
        <w:autoSpaceDN w:val="0"/>
        <w:adjustRightInd w:val="0"/>
        <w:jc w:val="left"/>
        <w:rPr>
          <w:rFonts w:ascii="AdvOTf3919c9c.B" w:hAnsi="AdvOTf3919c9c.B" w:cs="AdvOTf3919c9c.B"/>
          <w:kern w:val="0"/>
          <w:sz w:val="22"/>
        </w:rPr>
      </w:pPr>
      <w:r>
        <w:rPr>
          <w:rFonts w:ascii="AdvOTf3919c9c.B" w:hAnsi="AdvOTf3919c9c.B" w:cs="AdvOTf3919c9c.B"/>
          <w:kern w:val="0"/>
          <w:sz w:val="22"/>
        </w:rPr>
        <w:t>4 Discussion</w:t>
      </w:r>
    </w:p>
    <w:p w:rsidR="00FB7273" w:rsidRDefault="00232601">
      <w:pPr>
        <w:autoSpaceDE w:val="0"/>
        <w:autoSpaceDN w:val="0"/>
        <w:adjustRightInd w:val="0"/>
        <w:jc w:val="left"/>
        <w:rPr>
          <w:rFonts w:ascii="AdvOTf3919c9c.B" w:hAnsi="AdvOTf3919c9c.B" w:cs="AdvOTf3919c9c.B"/>
          <w:kern w:val="0"/>
          <w:sz w:val="22"/>
        </w:rPr>
      </w:pPr>
      <w:r>
        <w:rPr>
          <w:rFonts w:ascii="AdvOTf3919c9c.B" w:hAnsi="AdvOTf3919c9c.B" w:cs="AdvOTf3919c9c.B" w:hint="eastAsia"/>
          <w:kern w:val="0"/>
          <w:sz w:val="22"/>
        </w:rPr>
        <w:t xml:space="preserve">　全体的に、熱伝達シミュレーションは、</w:t>
      </w:r>
      <w:r>
        <w:rPr>
          <w:rFonts w:ascii="AdvOTf3919c9c.B" w:hAnsi="AdvOTf3919c9c.B" w:cs="AdvOTf3919c9c.B" w:hint="eastAsia"/>
          <w:kern w:val="0"/>
          <w:sz w:val="22"/>
        </w:rPr>
        <w:t>1552nm</w:t>
      </w:r>
      <w:r w:rsidR="00CC7B73">
        <w:rPr>
          <w:rFonts w:ascii="AdvOTf3919c9c.B" w:hAnsi="AdvOTf3919c9c.B" w:cs="AdvOTf3919c9c.B" w:hint="eastAsia"/>
          <w:kern w:val="0"/>
          <w:sz w:val="22"/>
        </w:rPr>
        <w:t>のイメージングは組織への熱損傷を</w:t>
      </w:r>
      <w:r w:rsidR="00CC7B73">
        <w:rPr>
          <w:rFonts w:ascii="AdvOTf3919c9c.B" w:hAnsi="AdvOTf3919c9c.B" w:cs="AdvOTf3919c9c.B" w:hint="eastAsia"/>
          <w:kern w:val="0"/>
          <w:sz w:val="22"/>
        </w:rPr>
        <w:lastRenderedPageBreak/>
        <w:t>避けるために異なったイメージ面間の正確な時間間隔を選択することに特別な注意を必要とすると結論付けた。</w:t>
      </w:r>
      <w:r w:rsidR="00FB7273">
        <w:rPr>
          <w:rFonts w:ascii="AdvOTf3919c9c.B" w:hAnsi="AdvOTf3919c9c.B" w:cs="AdvOTf3919c9c.B" w:hint="eastAsia"/>
          <w:kern w:val="0"/>
          <w:sz w:val="22"/>
        </w:rPr>
        <w:t>組織熱の適切な管理にともなって、</w:t>
      </w:r>
      <w:r w:rsidR="00FB7273">
        <w:rPr>
          <w:rFonts w:ascii="AdvOTf3919c9c.B" w:hAnsi="AdvOTf3919c9c.B" w:cs="AdvOTf3919c9c.B" w:hint="eastAsia"/>
          <w:kern w:val="0"/>
          <w:sz w:val="22"/>
        </w:rPr>
        <w:t>400</w:t>
      </w:r>
      <w:r w:rsidR="00FB7273">
        <w:rPr>
          <w:rFonts w:ascii="AdvOTf3919c9c.B" w:hAnsi="AdvOTf3919c9c.B" w:cs="AdvOTf3919c9c.B" w:hint="eastAsia"/>
          <w:kern w:val="0"/>
          <w:sz w:val="22"/>
        </w:rPr>
        <w:t>μ</w:t>
      </w:r>
      <w:r w:rsidR="00FB7273">
        <w:rPr>
          <w:rFonts w:ascii="AdvOTf3919c9c.B" w:hAnsi="AdvOTf3919c9c.B" w:cs="AdvOTf3919c9c.B" w:hint="eastAsia"/>
          <w:kern w:val="0"/>
          <w:sz w:val="22"/>
        </w:rPr>
        <w:t>m</w:t>
      </w:r>
      <w:r w:rsidR="00FB7273">
        <w:rPr>
          <w:rFonts w:ascii="AdvOTf3919c9c.B" w:hAnsi="AdvOTf3919c9c.B" w:cs="AdvOTf3919c9c.B" w:hint="eastAsia"/>
          <w:kern w:val="0"/>
          <w:sz w:val="22"/>
        </w:rPr>
        <w:t>の理論上の最大イメージング深さまでの重要な組織をイメージングすることができる。</w:t>
      </w:r>
    </w:p>
    <w:p w:rsidR="002862B1" w:rsidRDefault="002862B1">
      <w:pPr>
        <w:autoSpaceDE w:val="0"/>
        <w:autoSpaceDN w:val="0"/>
        <w:adjustRightInd w:val="0"/>
        <w:jc w:val="left"/>
        <w:rPr>
          <w:rFonts w:ascii="AdvOTf3919c9c.B" w:hAnsi="AdvOTf3919c9c.B" w:cs="AdvOTf3919c9c.B"/>
          <w:kern w:val="0"/>
          <w:sz w:val="22"/>
        </w:rPr>
      </w:pPr>
      <w:r>
        <w:rPr>
          <w:rFonts w:ascii="AdvOTf3919c9c.B" w:hAnsi="AdvOTf3919c9c.B" w:cs="AdvOTf3919c9c.B" w:hint="eastAsia"/>
          <w:kern w:val="0"/>
          <w:sz w:val="22"/>
        </w:rPr>
        <w:t xml:space="preserve">　原理的には、より短いパルスおよび</w:t>
      </w:r>
      <w:r>
        <w:rPr>
          <w:rFonts w:ascii="AdvOTf3919c9c.B" w:hAnsi="AdvOTf3919c9c.B" w:cs="AdvOTf3919c9c.B" w:hint="eastAsia"/>
          <w:kern w:val="0"/>
          <w:sz w:val="22"/>
        </w:rPr>
        <w:t>/</w:t>
      </w:r>
      <w:r>
        <w:rPr>
          <w:rFonts w:ascii="AdvOTf3919c9c.B" w:hAnsi="AdvOTf3919c9c.B" w:cs="AdvOTf3919c9c.B" w:hint="eastAsia"/>
          <w:kern w:val="0"/>
          <w:sz w:val="22"/>
        </w:rPr>
        <w:t>またはより低い繰り返し率のレーザーを使うことで連続イメージング間の熱を避けることができるべきだ。</w:t>
      </w:r>
      <w:r w:rsidR="006A7628">
        <w:rPr>
          <w:rFonts w:ascii="AdvOTf3919c9c.B" w:hAnsi="AdvOTf3919c9c.B" w:cs="AdvOTf3919c9c.B" w:hint="eastAsia"/>
          <w:kern w:val="0"/>
          <w:sz w:val="22"/>
        </w:rPr>
        <w:t>この方法を理解するために、</w:t>
      </w:r>
    </w:p>
    <w:p w:rsidR="006A7628" w:rsidRDefault="006800EE">
      <w:pPr>
        <w:autoSpaceDE w:val="0"/>
        <w:autoSpaceDN w:val="0"/>
        <w:adjustRightInd w:val="0"/>
        <w:jc w:val="left"/>
        <w:rPr>
          <w:rFonts w:ascii="AdvOTf3919c9c.B" w:hAnsi="AdvOTf3919c9c.B" w:cs="AdvOTf3919c9c.B"/>
          <w:kern w:val="0"/>
          <w:sz w:val="22"/>
        </w:rPr>
      </w:pPr>
      <m:oMath>
        <m:d>
          <m:dPr>
            <m:begChr m:val="〈"/>
            <m:endChr m:val="〉"/>
            <m:ctrlPr>
              <w:rPr>
                <w:rFonts w:ascii="Cambria Math" w:hAnsi="Cambria Math" w:cs="AdvOTf3919c9c.B"/>
                <w:kern w:val="0"/>
                <w:sz w:val="22"/>
              </w:rPr>
            </m:ctrlPr>
          </m:dPr>
          <m:e>
            <m:sSub>
              <m:sSubPr>
                <m:ctrlPr>
                  <w:rPr>
                    <w:rFonts w:ascii="Cambria Math" w:hAnsi="Cambria Math" w:cs="AdvOTf3919c9c.B"/>
                    <w:i/>
                    <w:kern w:val="0"/>
                    <w:sz w:val="22"/>
                  </w:rPr>
                </m:ctrlPr>
              </m:sSubPr>
              <m:e>
                <m:r>
                  <w:rPr>
                    <w:rFonts w:ascii="Cambria Math" w:hAnsi="Cambria Math" w:cs="AdvOTf3919c9c.B"/>
                    <w:kern w:val="0"/>
                    <w:sz w:val="22"/>
                  </w:rPr>
                  <m:t>I</m:t>
                </m:r>
              </m:e>
              <m:sub>
                <m:r>
                  <w:rPr>
                    <w:rFonts w:ascii="Cambria Math" w:hAnsi="Cambria Math" w:cs="AdvOTf3919c9c.B"/>
                    <w:kern w:val="0"/>
                    <w:sz w:val="22"/>
                  </w:rPr>
                  <m:t>f3P</m:t>
                </m:r>
              </m:sub>
            </m:sSub>
            <m:r>
              <w:rPr>
                <w:rFonts w:ascii="Cambria Math" w:hAnsi="Cambria Math" w:cs="AdvOTf3919c9c.B"/>
                <w:kern w:val="0"/>
                <w:sz w:val="22"/>
              </w:rPr>
              <m:t>(t)</m:t>
            </m:r>
          </m:e>
        </m:d>
        <m:r>
          <w:rPr>
            <w:rFonts w:ascii="Cambria Math" w:hAnsi="Cambria Math" w:cs="AdvOTf3919c9c.B"/>
            <w:kern w:val="0"/>
            <w:sz w:val="22"/>
          </w:rPr>
          <m:t>~</m:t>
        </m:r>
        <m:f>
          <m:fPr>
            <m:ctrlPr>
              <w:rPr>
                <w:rFonts w:ascii="Cambria Math" w:hAnsi="Cambria Math" w:cs="AdvOTf3919c9c.B"/>
                <w:i/>
                <w:kern w:val="0"/>
                <w:sz w:val="22"/>
              </w:rPr>
            </m:ctrlPr>
          </m:fPr>
          <m:num>
            <m:sSubSup>
              <m:sSubSupPr>
                <m:ctrlPr>
                  <w:rPr>
                    <w:rFonts w:ascii="Cambria Math" w:hAnsi="Cambria Math" w:cs="AdvOTf3919c9c.B"/>
                    <w:i/>
                    <w:kern w:val="0"/>
                    <w:sz w:val="22"/>
                  </w:rPr>
                </m:ctrlPr>
              </m:sSubSupPr>
              <m:e>
                <m:r>
                  <w:rPr>
                    <w:rFonts w:ascii="Cambria Math" w:hAnsi="Cambria Math" w:cs="AdvOTf3919c9c.B"/>
                    <w:kern w:val="0"/>
                    <w:sz w:val="22"/>
                  </w:rPr>
                  <m:t>P</m:t>
                </m:r>
              </m:e>
              <m:sub>
                <m:r>
                  <w:rPr>
                    <w:rFonts w:ascii="Cambria Math" w:hAnsi="Cambria Math" w:cs="AdvOTf3919c9c.B"/>
                    <w:kern w:val="0"/>
                    <w:sz w:val="22"/>
                  </w:rPr>
                  <m:t>ave</m:t>
                </m:r>
              </m:sub>
              <m:sup>
                <m:r>
                  <w:rPr>
                    <w:rFonts w:ascii="Cambria Math" w:hAnsi="Cambria Math" w:cs="AdvOTf3919c9c.B"/>
                    <w:kern w:val="0"/>
                    <w:sz w:val="22"/>
                  </w:rPr>
                  <m:t>3</m:t>
                </m:r>
              </m:sup>
            </m:sSubSup>
          </m:num>
          <m:den>
            <m:sSup>
              <m:sSupPr>
                <m:ctrlPr>
                  <w:rPr>
                    <w:rFonts w:ascii="Cambria Math" w:hAnsi="Cambria Math" w:cs="AdvOTf3919c9c.B"/>
                    <w:i/>
                    <w:kern w:val="0"/>
                    <w:sz w:val="22"/>
                  </w:rPr>
                </m:ctrlPr>
              </m:sSupPr>
              <m:e>
                <m:d>
                  <m:dPr>
                    <m:ctrlPr>
                      <w:rPr>
                        <w:rFonts w:ascii="Cambria Math" w:hAnsi="Cambria Math" w:cs="AdvOTf3919c9c.B"/>
                        <w:i/>
                        <w:kern w:val="0"/>
                        <w:sz w:val="22"/>
                      </w:rPr>
                    </m:ctrlPr>
                  </m:dPr>
                  <m:e>
                    <m:sSub>
                      <m:sSubPr>
                        <m:ctrlPr>
                          <w:rPr>
                            <w:rFonts w:ascii="Cambria Math" w:hAnsi="Cambria Math" w:cs="AdvOTf3919c9c.B"/>
                            <w:i/>
                            <w:kern w:val="0"/>
                            <w:sz w:val="22"/>
                          </w:rPr>
                        </m:ctrlPr>
                      </m:sSubPr>
                      <m:e>
                        <m:r>
                          <w:rPr>
                            <w:rFonts w:ascii="Cambria Math" w:hAnsi="Cambria Math" w:cs="AdvOTf3919c9c.B" w:hint="eastAsia"/>
                            <w:kern w:val="0"/>
                            <w:sz w:val="22"/>
                          </w:rPr>
                          <m:t>τ</m:t>
                        </m:r>
                      </m:e>
                      <m:sub>
                        <m:r>
                          <w:rPr>
                            <w:rFonts w:ascii="Cambria Math" w:hAnsi="Cambria Math" w:cs="AdvOTf3919c9c.B"/>
                            <w:kern w:val="0"/>
                            <w:sz w:val="22"/>
                          </w:rPr>
                          <m:t>p</m:t>
                        </m:r>
                      </m:sub>
                    </m:sSub>
                    <m:sSub>
                      <m:sSubPr>
                        <m:ctrlPr>
                          <w:rPr>
                            <w:rFonts w:ascii="Cambria Math" w:hAnsi="Cambria Math" w:cs="AdvOTf3919c9c.B"/>
                            <w:i/>
                            <w:kern w:val="0"/>
                            <w:sz w:val="22"/>
                          </w:rPr>
                        </m:ctrlPr>
                      </m:sSubPr>
                      <m:e>
                        <m:r>
                          <w:rPr>
                            <w:rFonts w:ascii="Cambria Math" w:hAnsi="Cambria Math" w:cs="AdvOTf3919c9c.B"/>
                            <w:kern w:val="0"/>
                            <w:sz w:val="22"/>
                          </w:rPr>
                          <m:t>f</m:t>
                        </m:r>
                      </m:e>
                      <m:sub>
                        <m:r>
                          <w:rPr>
                            <w:rFonts w:ascii="Cambria Math" w:hAnsi="Cambria Math" w:cs="AdvOTf3919c9c.B"/>
                            <w:kern w:val="0"/>
                            <w:sz w:val="22"/>
                          </w:rPr>
                          <m:t>p</m:t>
                        </m:r>
                      </m:sub>
                    </m:sSub>
                  </m:e>
                </m:d>
              </m:e>
              <m:sup>
                <m:r>
                  <w:rPr>
                    <w:rFonts w:ascii="Cambria Math" w:hAnsi="Cambria Math" w:cs="AdvOTf3919c9c.B"/>
                    <w:kern w:val="0"/>
                    <w:sz w:val="22"/>
                  </w:rPr>
                  <m:t>2</m:t>
                </m:r>
              </m:sup>
            </m:sSup>
          </m:den>
        </m:f>
        <m:d>
          <m:dPr>
            <m:ctrlPr>
              <w:rPr>
                <w:rFonts w:ascii="Cambria Math" w:hAnsi="Cambria Math" w:cs="AdvOTf3919c9c.B"/>
                <w:i/>
                <w:kern w:val="0"/>
                <w:sz w:val="22"/>
              </w:rPr>
            </m:ctrlPr>
          </m:dPr>
          <m:e>
            <m:f>
              <m:fPr>
                <m:ctrlPr>
                  <w:rPr>
                    <w:rFonts w:ascii="Cambria Math" w:hAnsi="Cambria Math" w:cs="AdvOTf3919c9c.B"/>
                    <w:i/>
                    <w:kern w:val="0"/>
                    <w:sz w:val="22"/>
                  </w:rPr>
                </m:ctrlPr>
              </m:fPr>
              <m:num>
                <m:sSup>
                  <m:sSupPr>
                    <m:ctrlPr>
                      <w:rPr>
                        <w:rFonts w:ascii="Cambria Math" w:hAnsi="Cambria Math" w:cs="AdvOTf3919c9c.B"/>
                        <w:i/>
                        <w:kern w:val="0"/>
                        <w:sz w:val="22"/>
                      </w:rPr>
                    </m:ctrlPr>
                  </m:sSupPr>
                  <m:e>
                    <m:r>
                      <w:rPr>
                        <w:rFonts w:ascii="Cambria Math" w:hAnsi="Cambria Math" w:cs="AdvOTf3919c9c.B"/>
                        <w:kern w:val="0"/>
                        <w:sz w:val="22"/>
                      </w:rPr>
                      <m:t>NA</m:t>
                    </m:r>
                  </m:e>
                  <m:sup>
                    <m:r>
                      <w:rPr>
                        <w:rFonts w:ascii="Cambria Math" w:hAnsi="Cambria Math" w:cs="AdvOTf3919c9c.B"/>
                        <w:kern w:val="0"/>
                        <w:sz w:val="22"/>
                      </w:rPr>
                      <m:t>2</m:t>
                    </m:r>
                  </m:sup>
                </m:sSup>
              </m:num>
              <m:den>
                <m:sSub>
                  <m:sSubPr>
                    <m:ctrlPr>
                      <w:rPr>
                        <w:rFonts w:ascii="Cambria Math" w:hAnsi="Cambria Math" w:cs="AdvOTf3919c9c.B"/>
                        <w:i/>
                        <w:kern w:val="0"/>
                        <w:sz w:val="22"/>
                      </w:rPr>
                    </m:ctrlPr>
                  </m:sSubPr>
                  <m:e>
                    <m:r>
                      <w:rPr>
                        <w:rFonts w:ascii="Cambria Math" w:hAnsi="Cambria Math" w:cs="AdvOTf3919c9c.B"/>
                        <w:kern w:val="0"/>
                        <w:sz w:val="22"/>
                      </w:rPr>
                      <m:t>hc</m:t>
                    </m:r>
                    <m:r>
                      <w:rPr>
                        <w:rFonts w:ascii="Cambria Math" w:hAnsi="Cambria Math" w:cs="AdvOTf3919c9c.B" w:hint="eastAsia"/>
                        <w:kern w:val="0"/>
                        <w:sz w:val="22"/>
                      </w:rPr>
                      <m:t>λ</m:t>
                    </m:r>
                  </m:e>
                  <m:sub>
                    <m:r>
                      <w:rPr>
                        <w:rFonts w:ascii="Cambria Math" w:hAnsi="Cambria Math" w:cs="AdvOTf3919c9c.B"/>
                        <w:kern w:val="0"/>
                        <w:sz w:val="22"/>
                      </w:rPr>
                      <m:t>exc</m:t>
                    </m:r>
                  </m:sub>
                </m:sSub>
              </m:den>
            </m:f>
          </m:e>
        </m:d>
      </m:oMath>
      <w:r w:rsidR="006A7628">
        <w:rPr>
          <w:rFonts w:ascii="AdvOTf3919c9c.B" w:hAnsi="AdvOTf3919c9c.B" w:cs="AdvOTf3919c9c.B" w:hint="eastAsia"/>
          <w:kern w:val="0"/>
          <w:sz w:val="22"/>
        </w:rPr>
        <w:t xml:space="preserve">    (6)</w:t>
      </w:r>
    </w:p>
    <w:p w:rsidR="006A7628" w:rsidRDefault="006A7628">
      <w:pPr>
        <w:autoSpaceDE w:val="0"/>
        <w:autoSpaceDN w:val="0"/>
        <w:adjustRightInd w:val="0"/>
        <w:jc w:val="left"/>
        <w:rPr>
          <w:rFonts w:ascii="AdvOTf3919c9c.B" w:hAnsi="AdvOTf3919c9c.B" w:cs="AdvOTf3919c9c.B"/>
          <w:kern w:val="0"/>
          <w:sz w:val="22"/>
        </w:rPr>
      </w:pPr>
      <w:r>
        <w:rPr>
          <w:rFonts w:ascii="AdvOTf3919c9c.B" w:hAnsi="AdvOTf3919c9c.B" w:cs="AdvOTf3919c9c.B" w:hint="eastAsia"/>
          <w:kern w:val="0"/>
          <w:sz w:val="22"/>
        </w:rPr>
        <w:t>として与えられた</w:t>
      </w:r>
      <w:r>
        <w:rPr>
          <w:rFonts w:ascii="AdvOTf3919c9c.B" w:hAnsi="AdvOTf3919c9c.B" w:cs="AdvOTf3919c9c.B" w:hint="eastAsia"/>
          <w:kern w:val="0"/>
          <w:sz w:val="22"/>
        </w:rPr>
        <w:t>3</w:t>
      </w:r>
      <w:r>
        <w:rPr>
          <w:rFonts w:ascii="AdvOTf3919c9c.B" w:hAnsi="AdvOTf3919c9c.B" w:cs="AdvOTf3919c9c.B" w:hint="eastAsia"/>
          <w:kern w:val="0"/>
          <w:sz w:val="22"/>
        </w:rPr>
        <w:t>光子ベースの顕微鏡技術における時間平均の信号発生に影響するパラメーター間の関係を分析する必要がある。</w:t>
      </w:r>
    </w:p>
    <w:p w:rsidR="007E7848" w:rsidRDefault="00274EED">
      <w:pPr>
        <w:autoSpaceDE w:val="0"/>
        <w:autoSpaceDN w:val="0"/>
        <w:adjustRightInd w:val="0"/>
        <w:jc w:val="left"/>
        <w:rPr>
          <w:rFonts w:ascii="AdvOTf3919c9c.B" w:hAnsi="AdvOTf3919c9c.B" w:cs="AdvOTf3919c9c.B"/>
          <w:kern w:val="0"/>
          <w:sz w:val="22"/>
        </w:rPr>
      </w:pPr>
      <w:r>
        <w:rPr>
          <w:rFonts w:ascii="AdvOTf3919c9c.B" w:hAnsi="AdvOTf3919c9c.B" w:cs="AdvOTf3919c9c.B" w:hint="eastAsia"/>
          <w:kern w:val="0"/>
          <w:sz w:val="22"/>
        </w:rPr>
        <w:t xml:space="preserve">　</w:t>
      </w:r>
      <w:r w:rsidR="007E7848">
        <w:rPr>
          <w:rFonts w:ascii="AdvOTf3919c9c.B" w:hAnsi="AdvOTf3919c9c.B" w:cs="AdvOTf3919c9c.B" w:hint="eastAsia"/>
          <w:kern w:val="0"/>
          <w:sz w:val="22"/>
        </w:rPr>
        <w:t>ここで、</w:t>
      </w:r>
      <m:oMath>
        <m:sSub>
          <m:sSubPr>
            <m:ctrlPr>
              <w:rPr>
                <w:rFonts w:ascii="Cambria Math" w:hAnsi="Cambria Math" w:cs="AdvOTf3919c9c.B"/>
                <w:kern w:val="0"/>
                <w:sz w:val="22"/>
              </w:rPr>
            </m:ctrlPr>
          </m:sSubPr>
          <m:e>
            <m:r>
              <w:rPr>
                <w:rFonts w:ascii="Cambria Math" w:hAnsi="Cambria Math" w:cs="AdvOTf3919c9c.B"/>
                <w:kern w:val="0"/>
                <w:sz w:val="22"/>
              </w:rPr>
              <m:t>I</m:t>
            </m:r>
          </m:e>
          <m:sub>
            <m:r>
              <w:rPr>
                <w:rFonts w:ascii="Cambria Math" w:hAnsi="Cambria Math" w:cs="AdvOTf3919c9c.B"/>
                <w:kern w:val="0"/>
                <w:sz w:val="22"/>
              </w:rPr>
              <m:t>f</m:t>
            </m:r>
          </m:sub>
        </m:sSub>
      </m:oMath>
      <w:r w:rsidR="007E7848">
        <w:rPr>
          <w:rFonts w:ascii="AdvOTf3919c9c.B" w:hAnsi="AdvOTf3919c9c.B" w:cs="AdvOTf3919c9c.B" w:hint="eastAsia"/>
          <w:kern w:val="0"/>
          <w:sz w:val="22"/>
        </w:rPr>
        <w:t>は発生非線形信号強度を表し、</w:t>
      </w:r>
      <m:oMath>
        <m:sSub>
          <m:sSubPr>
            <m:ctrlPr>
              <w:rPr>
                <w:rFonts w:ascii="Cambria Math" w:hAnsi="Cambria Math" w:cs="AdvOTf3919c9c.B"/>
                <w:kern w:val="0"/>
                <w:sz w:val="22"/>
              </w:rPr>
            </m:ctrlPr>
          </m:sSubPr>
          <m:e>
            <m:r>
              <w:rPr>
                <w:rFonts w:ascii="Cambria Math" w:hAnsi="Cambria Math" w:cs="AdvOTf3919c9c.B"/>
                <w:kern w:val="0"/>
                <w:sz w:val="22"/>
              </w:rPr>
              <m:t>P</m:t>
            </m:r>
          </m:e>
          <m:sub>
            <m:r>
              <w:rPr>
                <w:rFonts w:ascii="Cambria Math" w:hAnsi="Cambria Math" w:cs="AdvOTf3919c9c.B"/>
                <w:kern w:val="0"/>
                <w:sz w:val="22"/>
              </w:rPr>
              <m:t>ave</m:t>
            </m:r>
          </m:sub>
        </m:sSub>
      </m:oMath>
      <w:r w:rsidR="007E7848">
        <w:rPr>
          <w:rFonts w:ascii="AdvOTf3919c9c.B" w:hAnsi="AdvOTf3919c9c.B" w:cs="AdvOTf3919c9c.B" w:hint="eastAsia"/>
          <w:kern w:val="0"/>
          <w:sz w:val="22"/>
        </w:rPr>
        <w:t>は平均レーザーパワー、</w:t>
      </w:r>
      <m:oMath>
        <m:sSub>
          <m:sSubPr>
            <m:ctrlPr>
              <w:rPr>
                <w:rFonts w:ascii="Cambria Math" w:hAnsi="Cambria Math" w:cs="AdvOTf3919c9c.B"/>
                <w:kern w:val="0"/>
                <w:sz w:val="22"/>
              </w:rPr>
            </m:ctrlPr>
          </m:sSubPr>
          <m:e>
            <m:r>
              <w:rPr>
                <w:rFonts w:ascii="Cambria Math" w:hAnsi="Cambria Math" w:cs="AdvOTf3919c9c.B" w:hint="eastAsia"/>
                <w:kern w:val="0"/>
                <w:sz w:val="22"/>
              </w:rPr>
              <m:t>τ</m:t>
            </m:r>
          </m:e>
          <m:sub>
            <m:r>
              <w:rPr>
                <w:rFonts w:ascii="Cambria Math" w:hAnsi="Cambria Math" w:cs="AdvOTf3919c9c.B"/>
                <w:kern w:val="0"/>
                <w:sz w:val="22"/>
              </w:rPr>
              <m:t>p</m:t>
            </m:r>
          </m:sub>
        </m:sSub>
      </m:oMath>
      <w:r w:rsidR="007E7848">
        <w:rPr>
          <w:rFonts w:ascii="AdvOTf3919c9c.B" w:hAnsi="AdvOTf3919c9c.B" w:cs="AdvOTf3919c9c.B" w:hint="eastAsia"/>
          <w:kern w:val="0"/>
          <w:sz w:val="22"/>
        </w:rPr>
        <w:t>はパルス幅、</w:t>
      </w:r>
      <m:oMath>
        <m:sSub>
          <m:sSubPr>
            <m:ctrlPr>
              <w:rPr>
                <w:rFonts w:ascii="Cambria Math" w:hAnsi="Cambria Math" w:cs="AdvOTf3919c9c.B"/>
                <w:kern w:val="0"/>
                <w:sz w:val="22"/>
              </w:rPr>
            </m:ctrlPr>
          </m:sSubPr>
          <m:e>
            <m:r>
              <w:rPr>
                <w:rFonts w:ascii="Cambria Math" w:hAnsi="Cambria Math" w:cs="AdvOTf3919c9c.B"/>
                <w:kern w:val="0"/>
                <w:sz w:val="22"/>
              </w:rPr>
              <m:t>f</m:t>
            </m:r>
          </m:e>
          <m:sub>
            <m:r>
              <w:rPr>
                <w:rFonts w:ascii="Cambria Math" w:hAnsi="Cambria Math" w:cs="AdvOTf3919c9c.B"/>
                <w:kern w:val="0"/>
                <w:sz w:val="22"/>
              </w:rPr>
              <m:t>P</m:t>
            </m:r>
          </m:sub>
        </m:sSub>
      </m:oMath>
      <w:r w:rsidR="007E7848">
        <w:rPr>
          <w:rFonts w:ascii="AdvOTf3919c9c.B" w:hAnsi="AdvOTf3919c9c.B" w:cs="AdvOTf3919c9c.B" w:hint="eastAsia"/>
          <w:kern w:val="0"/>
          <w:sz w:val="22"/>
        </w:rPr>
        <w:t>はレーザーの繰り返し率、</w:t>
      </w:r>
      <w:r w:rsidR="007E7848">
        <w:rPr>
          <w:rFonts w:ascii="AdvOTf3919c9c.B" w:hAnsi="AdvOTf3919c9c.B" w:cs="AdvOTf3919c9c.B" w:hint="eastAsia"/>
          <w:kern w:val="0"/>
          <w:sz w:val="22"/>
        </w:rPr>
        <w:t>NA</w:t>
      </w:r>
      <w:r w:rsidR="007E7848">
        <w:rPr>
          <w:rFonts w:ascii="AdvOTf3919c9c.B" w:hAnsi="AdvOTf3919c9c.B" w:cs="AdvOTf3919c9c.B" w:hint="eastAsia"/>
          <w:kern w:val="0"/>
          <w:sz w:val="22"/>
        </w:rPr>
        <w:t>は対物レンズの開口数、</w:t>
      </w:r>
      <m:oMath>
        <m:sSub>
          <m:sSubPr>
            <m:ctrlPr>
              <w:rPr>
                <w:rFonts w:ascii="Cambria Math" w:hAnsi="Cambria Math" w:cs="AdvOTf3919c9c.B"/>
                <w:i/>
                <w:kern w:val="0"/>
                <w:sz w:val="22"/>
              </w:rPr>
            </m:ctrlPr>
          </m:sSubPr>
          <m:e>
            <m:r>
              <w:rPr>
                <w:rFonts w:ascii="Cambria Math" w:hAnsi="Cambria Math" w:cs="AdvOTf3919c9c.B" w:hint="eastAsia"/>
                <w:kern w:val="0"/>
                <w:sz w:val="22"/>
              </w:rPr>
              <m:t>λ</m:t>
            </m:r>
          </m:e>
          <m:sub>
            <m:r>
              <w:rPr>
                <w:rFonts w:ascii="Cambria Math" w:hAnsi="Cambria Math" w:cs="AdvOTf3919c9c.B"/>
                <w:kern w:val="0"/>
                <w:sz w:val="22"/>
              </w:rPr>
              <m:t>exc</m:t>
            </m:r>
          </m:sub>
        </m:sSub>
      </m:oMath>
      <w:r w:rsidR="007E7848">
        <w:rPr>
          <w:rFonts w:ascii="AdvOTf3919c9c.B" w:hAnsi="AdvOTf3919c9c.B" w:cs="AdvOTf3919c9c.B" w:hint="eastAsia"/>
          <w:kern w:val="0"/>
          <w:sz w:val="22"/>
        </w:rPr>
        <w:t>は励起波長を表す。</w:t>
      </w:r>
      <w:r w:rsidR="00FB06A8">
        <w:rPr>
          <w:rFonts w:ascii="AdvOTf3919c9c.B" w:hAnsi="AdvOTf3919c9c.B" w:cs="AdvOTf3919c9c.B" w:hint="eastAsia"/>
          <w:kern w:val="0"/>
          <w:sz w:val="22"/>
        </w:rPr>
        <w:t>対物レンズ</w:t>
      </w:r>
      <w:r w:rsidR="00FB06A8">
        <w:rPr>
          <w:rFonts w:ascii="AdvOTf3919c9c.B" w:hAnsi="AdvOTf3919c9c.B" w:cs="AdvOTf3919c9c.B" w:hint="eastAsia"/>
          <w:kern w:val="0"/>
          <w:sz w:val="22"/>
        </w:rPr>
        <w:t>NA</w:t>
      </w:r>
      <w:r w:rsidR="00FB06A8">
        <w:rPr>
          <w:rFonts w:ascii="AdvOTf3919c9c.B" w:hAnsi="AdvOTf3919c9c.B" w:cs="AdvOTf3919c9c.B" w:hint="eastAsia"/>
          <w:kern w:val="0"/>
          <w:sz w:val="22"/>
        </w:rPr>
        <w:t>の増加や</w:t>
      </w:r>
      <m:oMath>
        <m:sSub>
          <m:sSubPr>
            <m:ctrlPr>
              <w:rPr>
                <w:rFonts w:ascii="Cambria Math" w:hAnsi="Cambria Math" w:cs="AdvOTf3919c9c.B"/>
                <w:i/>
                <w:kern w:val="0"/>
                <w:sz w:val="22"/>
              </w:rPr>
            </m:ctrlPr>
          </m:sSubPr>
          <m:e>
            <m:r>
              <w:rPr>
                <w:rFonts w:ascii="Cambria Math" w:hAnsi="Cambria Math" w:cs="AdvOTf3919c9c.B" w:hint="eastAsia"/>
                <w:kern w:val="0"/>
                <w:sz w:val="22"/>
              </w:rPr>
              <m:t>τ</m:t>
            </m:r>
          </m:e>
          <m:sub>
            <m:r>
              <w:rPr>
                <w:rFonts w:ascii="Cambria Math" w:hAnsi="Cambria Math" w:cs="AdvOTf3919c9c.B"/>
                <w:kern w:val="0"/>
                <w:sz w:val="22"/>
              </w:rPr>
              <m:t>p</m:t>
            </m:r>
          </m:sub>
        </m:sSub>
      </m:oMath>
      <w:r w:rsidR="00FB06A8">
        <w:rPr>
          <w:rFonts w:ascii="AdvOTf3919c9c.B" w:hAnsi="AdvOTf3919c9c.B" w:cs="AdvOTf3919c9c.B" w:hint="eastAsia"/>
          <w:kern w:val="0"/>
          <w:sz w:val="22"/>
        </w:rPr>
        <w:t>や</w:t>
      </w:r>
      <m:oMath>
        <m:sSub>
          <m:sSubPr>
            <m:ctrlPr>
              <w:rPr>
                <w:rFonts w:ascii="Cambria Math" w:hAnsi="Cambria Math" w:cs="AdvOTf3919c9c.B"/>
                <w:i/>
                <w:kern w:val="0"/>
                <w:sz w:val="22"/>
              </w:rPr>
            </m:ctrlPr>
          </m:sSubPr>
          <m:e>
            <m:r>
              <w:rPr>
                <w:rFonts w:ascii="Cambria Math" w:hAnsi="Cambria Math" w:cs="AdvOTf3919c9c.B"/>
                <w:kern w:val="0"/>
                <w:sz w:val="22"/>
              </w:rPr>
              <m:t>f</m:t>
            </m:r>
          </m:e>
          <m:sub>
            <m:r>
              <w:rPr>
                <w:rFonts w:ascii="Cambria Math" w:hAnsi="Cambria Math" w:cs="AdvOTf3919c9c.B"/>
                <w:kern w:val="0"/>
                <w:sz w:val="22"/>
              </w:rPr>
              <m:t>p</m:t>
            </m:r>
          </m:sub>
        </m:sSub>
      </m:oMath>
      <w:r w:rsidR="00FB06A8">
        <w:rPr>
          <w:rFonts w:ascii="AdvOTf3919c9c.B" w:hAnsi="AdvOTf3919c9c.B" w:cs="AdvOTf3919c9c.B" w:hint="eastAsia"/>
          <w:kern w:val="0"/>
          <w:sz w:val="22"/>
        </w:rPr>
        <w:t>の減少によって</w:t>
      </w:r>
      <m:oMath>
        <m:sSub>
          <m:sSubPr>
            <m:ctrlPr>
              <w:rPr>
                <w:rFonts w:ascii="Cambria Math" w:hAnsi="Cambria Math" w:cs="AdvOTf3919c9c.B"/>
                <w:kern w:val="0"/>
                <w:sz w:val="22"/>
              </w:rPr>
            </m:ctrlPr>
          </m:sSubPr>
          <m:e>
            <m:r>
              <w:rPr>
                <w:rFonts w:ascii="Cambria Math" w:hAnsi="Cambria Math" w:cs="AdvOTf3919c9c.B"/>
                <w:kern w:val="0"/>
                <w:sz w:val="22"/>
              </w:rPr>
              <m:t>P</m:t>
            </m:r>
          </m:e>
          <m:sub>
            <m:r>
              <w:rPr>
                <w:rFonts w:ascii="Cambria Math" w:hAnsi="Cambria Math" w:cs="AdvOTf3919c9c.B"/>
                <w:kern w:val="0"/>
                <w:sz w:val="22"/>
              </w:rPr>
              <m:t>ave</m:t>
            </m:r>
          </m:sub>
        </m:sSub>
      </m:oMath>
      <w:r w:rsidR="00FB06A8">
        <w:rPr>
          <w:rFonts w:ascii="AdvOTf3919c9c.B" w:hAnsi="AdvOTf3919c9c.B" w:cs="AdvOTf3919c9c.B" w:hint="eastAsia"/>
          <w:kern w:val="0"/>
          <w:sz w:val="22"/>
        </w:rPr>
        <w:t>が低く保つことができるのはこの式から明らかである。</w:t>
      </w:r>
      <w:r w:rsidR="00F940B2">
        <w:rPr>
          <w:rFonts w:ascii="AdvOTf3919c9c.B" w:hAnsi="AdvOTf3919c9c.B" w:cs="AdvOTf3919c9c.B" w:hint="eastAsia"/>
          <w:kern w:val="0"/>
          <w:sz w:val="22"/>
        </w:rPr>
        <w:t>実験条件</w:t>
      </w:r>
      <w:r w:rsidR="00F940B2">
        <w:rPr>
          <w:rFonts w:ascii="AdvOTf3919c9c.B" w:hAnsi="AdvOTf3919c9c.B" w:cs="AdvOTf3919c9c.B" w:hint="eastAsia"/>
          <w:kern w:val="0"/>
          <w:sz w:val="22"/>
        </w:rPr>
        <w:t>(</w:t>
      </w:r>
      <m:oMath>
        <m:sSub>
          <m:sSubPr>
            <m:ctrlPr>
              <w:rPr>
                <w:rFonts w:ascii="Cambria Math" w:hAnsi="Cambria Math" w:cs="AdvOTf3919c9c.B"/>
                <w:i/>
                <w:kern w:val="0"/>
                <w:sz w:val="22"/>
              </w:rPr>
            </m:ctrlPr>
          </m:sSubPr>
          <m:e>
            <m:r>
              <w:rPr>
                <w:rFonts w:ascii="Cambria Math" w:hAnsi="Cambria Math" w:cs="AdvOTf3919c9c.B" w:hint="eastAsia"/>
                <w:kern w:val="0"/>
                <w:sz w:val="22"/>
              </w:rPr>
              <m:t>τ</m:t>
            </m:r>
          </m:e>
          <m:sub>
            <m:r>
              <w:rPr>
                <w:rFonts w:ascii="Cambria Math" w:hAnsi="Cambria Math" w:cs="AdvOTf3919c9c.B"/>
                <w:kern w:val="0"/>
                <w:sz w:val="22"/>
              </w:rPr>
              <m:t>p</m:t>
            </m:r>
          </m:sub>
        </m:sSub>
      </m:oMath>
      <w:r w:rsidR="00F940B2">
        <w:rPr>
          <w:rFonts w:ascii="AdvOTf3919c9c.B" w:hAnsi="AdvOTf3919c9c.B" w:cs="AdvOTf3919c9c.B" w:hint="eastAsia"/>
          <w:kern w:val="0"/>
          <w:sz w:val="22"/>
        </w:rPr>
        <w:t>=600fs,</w:t>
      </w:r>
      <m:oMath>
        <m:r>
          <w:rPr>
            <w:rFonts w:ascii="Cambria Math" w:hAnsi="Cambria Math" w:cs="AdvOTf3919c9c.B"/>
            <w:kern w:val="0"/>
            <w:sz w:val="22"/>
          </w:rPr>
          <m:t xml:space="preserve"> </m:t>
        </m:r>
        <m:sSub>
          <m:sSubPr>
            <m:ctrlPr>
              <w:rPr>
                <w:rFonts w:ascii="Cambria Math" w:hAnsi="Cambria Math" w:cs="AdvOTf3919c9c.B"/>
                <w:i/>
                <w:kern w:val="0"/>
                <w:sz w:val="22"/>
              </w:rPr>
            </m:ctrlPr>
          </m:sSubPr>
          <m:e>
            <m:r>
              <w:rPr>
                <w:rFonts w:ascii="Cambria Math" w:hAnsi="Cambria Math" w:cs="AdvOTf3919c9c.B"/>
                <w:kern w:val="0"/>
                <w:sz w:val="22"/>
              </w:rPr>
              <m:t>f</m:t>
            </m:r>
          </m:e>
          <m:sub>
            <m:r>
              <w:rPr>
                <w:rFonts w:ascii="Cambria Math" w:hAnsi="Cambria Math" w:cs="AdvOTf3919c9c.B"/>
                <w:kern w:val="0"/>
                <w:sz w:val="22"/>
              </w:rPr>
              <m:t>p</m:t>
            </m:r>
          </m:sub>
        </m:sSub>
      </m:oMath>
      <w:r w:rsidR="00F940B2">
        <w:rPr>
          <w:rFonts w:ascii="AdvOTf3919c9c.B" w:hAnsi="AdvOTf3919c9c.B" w:cs="AdvOTf3919c9c.B" w:hint="eastAsia"/>
          <w:kern w:val="0"/>
          <w:sz w:val="22"/>
        </w:rPr>
        <w:t>=2MHz,</w:t>
      </w:r>
      <w:r w:rsidR="00F940B2">
        <w:rPr>
          <w:rFonts w:ascii="AdvOTf3919c9c.B" w:hAnsi="AdvOTf3919c9c.B" w:cs="AdvOTf3919c9c.B" w:hint="eastAsia"/>
          <w:kern w:val="0"/>
          <w:sz w:val="22"/>
        </w:rPr>
        <w:t>実効</w:t>
      </w:r>
      <w:r w:rsidR="00F940B2">
        <w:rPr>
          <w:rFonts w:ascii="AdvOTf3919c9c.B" w:hAnsi="AdvOTf3919c9c.B" w:cs="AdvOTf3919c9c.B" w:hint="eastAsia"/>
          <w:kern w:val="0"/>
          <w:sz w:val="22"/>
        </w:rPr>
        <w:t>NA~0.5,)</w:t>
      </w:r>
      <w:r w:rsidR="00F940B2">
        <w:rPr>
          <w:rFonts w:ascii="AdvOTf3919c9c.B" w:hAnsi="AdvOTf3919c9c.B" w:cs="AdvOTf3919c9c.B" w:hint="eastAsia"/>
          <w:kern w:val="0"/>
          <w:sz w:val="22"/>
        </w:rPr>
        <w:t>を考慮すると、</w:t>
      </w:r>
      <m:oMath>
        <m:sSub>
          <m:sSubPr>
            <m:ctrlPr>
              <w:rPr>
                <w:rFonts w:ascii="Cambria Math" w:hAnsi="Cambria Math" w:cs="AdvOTf3919c9c.B"/>
                <w:i/>
                <w:kern w:val="0"/>
                <w:sz w:val="22"/>
              </w:rPr>
            </m:ctrlPr>
          </m:sSubPr>
          <m:e>
            <m:r>
              <w:rPr>
                <w:rFonts w:ascii="Cambria Math" w:hAnsi="Cambria Math" w:cs="AdvOTf3919c9c.B" w:hint="eastAsia"/>
                <w:kern w:val="0"/>
                <w:sz w:val="22"/>
              </w:rPr>
              <m:t>τ</m:t>
            </m:r>
          </m:e>
          <m:sub>
            <m:r>
              <w:rPr>
                <w:rFonts w:ascii="Cambria Math" w:hAnsi="Cambria Math" w:cs="AdvOTf3919c9c.B"/>
                <w:kern w:val="0"/>
                <w:sz w:val="22"/>
              </w:rPr>
              <m:t>p</m:t>
            </m:r>
          </m:sub>
        </m:sSub>
      </m:oMath>
      <w:r w:rsidR="000425D6">
        <w:rPr>
          <w:rFonts w:ascii="AdvOTf3919c9c.B" w:hAnsi="AdvOTf3919c9c.B" w:cs="AdvOTf3919c9c.B" w:hint="eastAsia"/>
          <w:kern w:val="0"/>
          <w:sz w:val="22"/>
        </w:rPr>
        <w:t>を＜</w:t>
      </w:r>
      <w:r w:rsidR="000425D6">
        <w:rPr>
          <w:rFonts w:ascii="AdvOTf3919c9c.B" w:hAnsi="AdvOTf3919c9c.B" w:cs="AdvOTf3919c9c.B" w:hint="eastAsia"/>
          <w:kern w:val="0"/>
          <w:sz w:val="22"/>
        </w:rPr>
        <w:t>100fs</w:t>
      </w:r>
      <w:r w:rsidR="000425D6">
        <w:rPr>
          <w:rFonts w:ascii="AdvOTf3919c9c.B" w:hAnsi="AdvOTf3919c9c.B" w:cs="AdvOTf3919c9c.B" w:hint="eastAsia"/>
          <w:kern w:val="0"/>
          <w:sz w:val="22"/>
        </w:rPr>
        <w:t>まで減少させると</w:t>
      </w:r>
      <w:r w:rsidR="00F940B2">
        <w:rPr>
          <w:rFonts w:ascii="AdvOTf3919c9c.B" w:hAnsi="AdvOTf3919c9c.B" w:cs="AdvOTf3919c9c.B" w:hint="eastAsia"/>
          <w:kern w:val="0"/>
          <w:sz w:val="22"/>
        </w:rPr>
        <w:t>最大イメージングパワー</w:t>
      </w:r>
      <w:r w:rsidR="00071AAE">
        <w:rPr>
          <w:rFonts w:ascii="AdvOTf3919c9c.B" w:hAnsi="AdvOTf3919c9c.B" w:cs="AdvOTf3919c9c.B" w:hint="eastAsia"/>
          <w:kern w:val="0"/>
          <w:sz w:val="22"/>
        </w:rPr>
        <w:t>は</w:t>
      </w:r>
      <w:r w:rsidR="00F940B2">
        <w:rPr>
          <w:rFonts w:ascii="AdvOTf3919c9c.B" w:hAnsi="AdvOTf3919c9c.B" w:cs="AdvOTf3919c9c.B" w:hint="eastAsia"/>
          <w:kern w:val="0"/>
          <w:sz w:val="22"/>
        </w:rPr>
        <w:t>約</w:t>
      </w:r>
      <w:r w:rsidR="00F940B2">
        <w:rPr>
          <w:rFonts w:ascii="AdvOTf3919c9c.B" w:hAnsi="AdvOTf3919c9c.B" w:cs="AdvOTf3919c9c.B" w:hint="eastAsia"/>
          <w:kern w:val="0"/>
          <w:sz w:val="22"/>
        </w:rPr>
        <w:t>3</w:t>
      </w:r>
      <w:r w:rsidR="00F940B2">
        <w:rPr>
          <w:rFonts w:ascii="AdvOTf3919c9c.B" w:hAnsi="AdvOTf3919c9c.B" w:cs="AdvOTf3919c9c.B" w:hint="eastAsia"/>
          <w:kern w:val="0"/>
          <w:sz w:val="22"/>
        </w:rPr>
        <w:t>倍</w:t>
      </w:r>
      <w:r w:rsidR="00AB59F8">
        <w:rPr>
          <w:rFonts w:ascii="AdvOTf3919c9c.B" w:hAnsi="AdvOTf3919c9c.B" w:cs="AdvOTf3919c9c.B" w:hint="eastAsia"/>
          <w:kern w:val="0"/>
          <w:sz w:val="22"/>
        </w:rPr>
        <w:t>に</w:t>
      </w:r>
      <w:r w:rsidR="00F940B2">
        <w:rPr>
          <w:rFonts w:ascii="AdvOTf3919c9c.B" w:hAnsi="AdvOTf3919c9c.B" w:cs="AdvOTf3919c9c.B" w:hint="eastAsia"/>
          <w:kern w:val="0"/>
          <w:sz w:val="22"/>
        </w:rPr>
        <w:t>減らすことができる。考慮すべき第</w:t>
      </w:r>
      <w:r w:rsidR="00F940B2">
        <w:rPr>
          <w:rFonts w:ascii="AdvOTf3919c9c.B" w:hAnsi="AdvOTf3919c9c.B" w:cs="AdvOTf3919c9c.B" w:hint="eastAsia"/>
          <w:kern w:val="0"/>
          <w:sz w:val="22"/>
        </w:rPr>
        <w:t>2</w:t>
      </w:r>
      <w:r w:rsidR="00F940B2">
        <w:rPr>
          <w:rFonts w:ascii="AdvOTf3919c9c.B" w:hAnsi="AdvOTf3919c9c.B" w:cs="AdvOTf3919c9c.B" w:hint="eastAsia"/>
          <w:kern w:val="0"/>
          <w:sz w:val="22"/>
        </w:rPr>
        <w:t>パラメーターは焦点対物レンズの</w:t>
      </w:r>
      <w:r w:rsidR="00F940B2">
        <w:rPr>
          <w:rFonts w:ascii="AdvOTf3919c9c.B" w:hAnsi="AdvOTf3919c9c.B" w:cs="AdvOTf3919c9c.B" w:hint="eastAsia"/>
          <w:kern w:val="0"/>
          <w:sz w:val="22"/>
        </w:rPr>
        <w:t>NA</w:t>
      </w:r>
      <w:r w:rsidR="00F940B2">
        <w:rPr>
          <w:rFonts w:ascii="AdvOTf3919c9c.B" w:hAnsi="AdvOTf3919c9c.B" w:cs="AdvOTf3919c9c.B" w:hint="eastAsia"/>
          <w:kern w:val="0"/>
          <w:sz w:val="22"/>
        </w:rPr>
        <w:t>です。この波長での吸水率は高いので、水浸漬レンズを利用することは可能ではなかった。したがって、可能な限り最高の</w:t>
      </w:r>
      <w:r w:rsidR="00F940B2">
        <w:rPr>
          <w:rFonts w:ascii="AdvOTf3919c9c.B" w:hAnsi="AdvOTf3919c9c.B" w:cs="AdvOTf3919c9c.B" w:hint="eastAsia"/>
          <w:kern w:val="0"/>
          <w:sz w:val="22"/>
        </w:rPr>
        <w:t>NA(0.75NA)</w:t>
      </w:r>
      <w:r w:rsidR="00F940B2">
        <w:rPr>
          <w:rFonts w:ascii="AdvOTf3919c9c.B" w:hAnsi="AdvOTf3919c9c.B" w:cs="AdvOTf3919c9c.B" w:hint="eastAsia"/>
          <w:kern w:val="0"/>
          <w:sz w:val="22"/>
        </w:rPr>
        <w:t>空気対物レンズは</w:t>
      </w:r>
      <w:r w:rsidR="00945398">
        <w:rPr>
          <w:rFonts w:ascii="AdvOTf3919c9c.B" w:hAnsi="AdvOTf3919c9c.B" w:cs="AdvOTf3919c9c.B" w:hint="eastAsia"/>
          <w:kern w:val="0"/>
          <w:sz w:val="22"/>
        </w:rPr>
        <w:t>1552nm</w:t>
      </w:r>
      <w:r w:rsidR="00945398">
        <w:rPr>
          <w:rFonts w:ascii="AdvOTf3919c9c.B" w:hAnsi="AdvOTf3919c9c.B" w:cs="AdvOTf3919c9c.B" w:hint="eastAsia"/>
          <w:kern w:val="0"/>
          <w:sz w:val="22"/>
        </w:rPr>
        <w:t>を使って深いイメージングのための唯一の選択肢だった。</w:t>
      </w:r>
      <w:r w:rsidR="004512F1">
        <w:rPr>
          <w:rFonts w:ascii="AdvOTf3919c9c.B" w:hAnsi="AdvOTf3919c9c.B" w:cs="AdvOTf3919c9c.B" w:hint="eastAsia"/>
          <w:kern w:val="0"/>
          <w:sz w:val="22"/>
        </w:rPr>
        <w:t>NA</w:t>
      </w:r>
      <w:r w:rsidR="004512F1">
        <w:rPr>
          <w:rFonts w:ascii="AdvOTf3919c9c.B" w:hAnsi="AdvOTf3919c9c.B" w:cs="AdvOTf3919c9c.B" w:hint="eastAsia"/>
          <w:kern w:val="0"/>
          <w:sz w:val="22"/>
        </w:rPr>
        <w:t>の増加は平均パワーの使用において著しい</w:t>
      </w:r>
      <w:r w:rsidR="00132856">
        <w:rPr>
          <w:rFonts w:ascii="AdvOTf3919c9c.B" w:hAnsi="AdvOTf3919c9c.B" w:cs="AdvOTf3919c9c.B" w:hint="eastAsia"/>
          <w:kern w:val="0"/>
          <w:sz w:val="22"/>
        </w:rPr>
        <w:t>減少</w:t>
      </w:r>
      <w:r w:rsidR="004512F1">
        <w:rPr>
          <w:rFonts w:ascii="AdvOTf3919c9c.B" w:hAnsi="AdvOTf3919c9c.B" w:cs="AdvOTf3919c9c.B" w:hint="eastAsia"/>
          <w:kern w:val="0"/>
          <w:sz w:val="22"/>
        </w:rPr>
        <w:t>を供給できた。</w:t>
      </w:r>
    </w:p>
    <w:p w:rsidR="00FA275B" w:rsidRDefault="00FA275B">
      <w:pPr>
        <w:autoSpaceDE w:val="0"/>
        <w:autoSpaceDN w:val="0"/>
        <w:adjustRightInd w:val="0"/>
        <w:jc w:val="left"/>
        <w:rPr>
          <w:rFonts w:ascii="AdvOTf3919c9c.B" w:hAnsi="AdvOTf3919c9c.B" w:cs="AdvOTf3919c9c.B"/>
          <w:kern w:val="0"/>
          <w:sz w:val="22"/>
        </w:rPr>
      </w:pPr>
      <w:r>
        <w:rPr>
          <w:rFonts w:ascii="AdvOTf3919c9c.B" w:hAnsi="AdvOTf3919c9c.B" w:cs="AdvOTf3919c9c.B" w:hint="eastAsia"/>
          <w:kern w:val="0"/>
          <w:sz w:val="22"/>
        </w:rPr>
        <w:t xml:space="preserve">　熱を避けるために第三のオプションは繰り返し率を減らします。</w:t>
      </w:r>
      <w:r w:rsidR="00076724">
        <w:rPr>
          <w:rFonts w:ascii="AdvOTf3919c9c.B" w:hAnsi="AdvOTf3919c9c.B" w:cs="AdvOTf3919c9c.B" w:hint="eastAsia"/>
          <w:kern w:val="0"/>
          <w:sz w:val="22"/>
        </w:rPr>
        <w:t>一方で、</w:t>
      </w:r>
      <m:oMath>
        <m:sSub>
          <m:sSubPr>
            <m:ctrlPr>
              <w:rPr>
                <w:rFonts w:ascii="Cambria Math" w:hAnsi="Cambria Math" w:cs="AdvOTf3919c9c.B"/>
                <w:i/>
                <w:kern w:val="0"/>
                <w:sz w:val="22"/>
              </w:rPr>
            </m:ctrlPr>
          </m:sSubPr>
          <m:e>
            <m:r>
              <w:rPr>
                <w:rFonts w:ascii="Cambria Math" w:hAnsi="Cambria Math" w:cs="AdvOTf3919c9c.B"/>
                <w:kern w:val="0"/>
                <w:sz w:val="22"/>
              </w:rPr>
              <m:t>f</m:t>
            </m:r>
          </m:e>
          <m:sub>
            <m:r>
              <w:rPr>
                <w:rFonts w:ascii="Cambria Math" w:hAnsi="Cambria Math" w:cs="AdvOTf3919c9c.B"/>
                <w:kern w:val="0"/>
                <w:sz w:val="22"/>
              </w:rPr>
              <m:t>p</m:t>
            </m:r>
          </m:sub>
        </m:sSub>
      </m:oMath>
      <w:r w:rsidR="00076724">
        <w:rPr>
          <w:rFonts w:ascii="AdvOTf3919c9c.B" w:hAnsi="AdvOTf3919c9c.B" w:cs="AdvOTf3919c9c.B" w:hint="eastAsia"/>
          <w:kern w:val="0"/>
          <w:sz w:val="22"/>
        </w:rPr>
        <w:t>は現実的な臨床応用のために高速イメージング速度</w:t>
      </w:r>
      <w:r w:rsidR="00076724">
        <w:rPr>
          <w:rFonts w:ascii="AdvOTf3919c9c.B" w:hAnsi="AdvOTf3919c9c.B" w:cs="AdvOTf3919c9c.B" w:hint="eastAsia"/>
          <w:kern w:val="0"/>
          <w:sz w:val="22"/>
        </w:rPr>
        <w:t>(</w:t>
      </w:r>
      <w:r w:rsidR="00076724">
        <w:rPr>
          <w:rFonts w:ascii="AdvOTf3919c9c.B" w:hAnsi="AdvOTf3919c9c.B" w:cs="AdvOTf3919c9c.B" w:hint="eastAsia"/>
          <w:kern w:val="0"/>
          <w:sz w:val="22"/>
        </w:rPr>
        <w:t>最低でも</w:t>
      </w:r>
      <w:r w:rsidR="00076724">
        <w:rPr>
          <w:rFonts w:ascii="AdvOTf3919c9c.B" w:hAnsi="AdvOTf3919c9c.B" w:cs="AdvOTf3919c9c.B" w:hint="eastAsia"/>
          <w:kern w:val="0"/>
          <w:sz w:val="22"/>
        </w:rPr>
        <w:t>1fps)</w:t>
      </w:r>
      <w:r w:rsidR="00076724">
        <w:rPr>
          <w:rFonts w:ascii="AdvOTf3919c9c.B" w:hAnsi="AdvOTf3919c9c.B" w:cs="AdvOTf3919c9c.B" w:hint="eastAsia"/>
          <w:kern w:val="0"/>
          <w:sz w:val="22"/>
        </w:rPr>
        <w:t>を提供するために十分高い</w:t>
      </w:r>
      <w:r w:rsidR="004978DE">
        <w:rPr>
          <w:rFonts w:ascii="AdvOTf3919c9c.B" w:hAnsi="AdvOTf3919c9c.B" w:cs="AdvOTf3919c9c.B" w:hint="eastAsia"/>
          <w:kern w:val="0"/>
          <w:sz w:val="22"/>
        </w:rPr>
        <w:t>(</w:t>
      </w:r>
      <w:r w:rsidR="004978DE">
        <w:rPr>
          <w:rFonts w:ascii="AdvOTf3919c9c.B" w:hAnsi="AdvOTf3919c9c.B" w:cs="AdvOTf3919c9c.B" w:hint="eastAsia"/>
          <w:kern w:val="0"/>
          <w:sz w:val="22"/>
        </w:rPr>
        <w:t>～</w:t>
      </w:r>
      <w:r w:rsidR="004978DE">
        <w:rPr>
          <w:rFonts w:ascii="AdvOTf3919c9c.B" w:hAnsi="AdvOTf3919c9c.B" w:cs="AdvOTf3919c9c.B" w:hint="eastAsia"/>
          <w:kern w:val="0"/>
          <w:sz w:val="22"/>
        </w:rPr>
        <w:t>MHz</w:t>
      </w:r>
      <w:r w:rsidR="004978DE">
        <w:rPr>
          <w:rFonts w:ascii="AdvOTf3919c9c.B" w:hAnsi="AdvOTf3919c9c.B" w:cs="AdvOTf3919c9c.B" w:hint="eastAsia"/>
          <w:kern w:val="0"/>
          <w:sz w:val="22"/>
        </w:rPr>
        <w:t>レベル</w:t>
      </w:r>
      <w:r w:rsidR="004978DE">
        <w:rPr>
          <w:rFonts w:ascii="AdvOTf3919c9c.B" w:hAnsi="AdvOTf3919c9c.B" w:cs="AdvOTf3919c9c.B" w:hint="eastAsia"/>
          <w:kern w:val="0"/>
          <w:sz w:val="22"/>
        </w:rPr>
        <w:t>)</w:t>
      </w:r>
      <w:r w:rsidR="00076724">
        <w:rPr>
          <w:rFonts w:ascii="AdvOTf3919c9c.B" w:hAnsi="AdvOTf3919c9c.B" w:cs="AdvOTf3919c9c.B" w:hint="eastAsia"/>
          <w:kern w:val="0"/>
          <w:sz w:val="22"/>
        </w:rPr>
        <w:t>ことが求められる</w:t>
      </w:r>
      <w:r w:rsidR="004978DE">
        <w:rPr>
          <w:rFonts w:ascii="AdvOTf3919c9c.B" w:hAnsi="AdvOTf3919c9c.B" w:cs="AdvOTf3919c9c.B" w:hint="eastAsia"/>
          <w:kern w:val="0"/>
          <w:sz w:val="22"/>
        </w:rPr>
        <w:t>、もう一方で、</w:t>
      </w:r>
      <m:oMath>
        <m:sSub>
          <m:sSubPr>
            <m:ctrlPr>
              <w:rPr>
                <w:rFonts w:ascii="Cambria Math" w:hAnsi="Cambria Math" w:cs="AdvOTf3919c9c.B"/>
                <w:i/>
                <w:kern w:val="0"/>
                <w:sz w:val="22"/>
              </w:rPr>
            </m:ctrlPr>
          </m:sSubPr>
          <m:e>
            <m:r>
              <w:rPr>
                <w:rFonts w:ascii="Cambria Math" w:hAnsi="Cambria Math" w:cs="AdvOTf3919c9c.B"/>
                <w:kern w:val="0"/>
                <w:sz w:val="22"/>
              </w:rPr>
              <m:t>f</m:t>
            </m:r>
          </m:e>
          <m:sub>
            <m:r>
              <w:rPr>
                <w:rFonts w:ascii="Cambria Math" w:hAnsi="Cambria Math" w:cs="AdvOTf3919c9c.B"/>
                <w:kern w:val="0"/>
                <w:sz w:val="22"/>
              </w:rPr>
              <m:t>p</m:t>
            </m:r>
          </m:sub>
        </m:sSub>
      </m:oMath>
      <w:r w:rsidR="004978DE">
        <w:rPr>
          <w:rFonts w:ascii="AdvOTf3919c9c.B" w:hAnsi="AdvOTf3919c9c.B" w:cs="AdvOTf3919c9c.B" w:hint="eastAsia"/>
          <w:kern w:val="0"/>
          <w:sz w:val="22"/>
        </w:rPr>
        <w:t>が減ることは組織熱を減らす。</w:t>
      </w:r>
      <w:r w:rsidR="00BD2868" w:rsidRPr="00B3540F">
        <w:rPr>
          <w:rFonts w:hint="eastAsia"/>
        </w:rPr>
        <w:t>例えば、</w:t>
      </w:r>
      <w:r w:rsidR="00AF487B" w:rsidRPr="00B3540F">
        <w:rPr>
          <w:rFonts w:hint="eastAsia"/>
        </w:rPr>
        <w:t>我々のファイバーレーザーで利用できる繰り返し率である</w:t>
      </w:r>
      <w:r w:rsidR="00AF487B" w:rsidRPr="00B3540F">
        <w:rPr>
          <w:rFonts w:hint="eastAsia"/>
        </w:rPr>
        <w:t>2MHz</w:t>
      </w:r>
      <w:r w:rsidR="00AF487B" w:rsidRPr="00B3540F">
        <w:rPr>
          <w:rFonts w:hint="eastAsia"/>
        </w:rPr>
        <w:t>から</w:t>
      </w:r>
      <w:r w:rsidR="00AF487B" w:rsidRPr="00B3540F">
        <w:rPr>
          <w:rFonts w:hint="eastAsia"/>
        </w:rPr>
        <w:t>300kHz</w:t>
      </w:r>
      <w:r w:rsidR="00AF487B" w:rsidRPr="00B3540F">
        <w:rPr>
          <w:rFonts w:hint="eastAsia"/>
        </w:rPr>
        <w:t>まで繰り返し率を減少させることは</w:t>
      </w:r>
      <m:oMath>
        <m:sSub>
          <m:sSubPr>
            <m:ctrlPr>
              <w:rPr>
                <w:rFonts w:ascii="Cambria Math" w:hAnsi="Cambria Math"/>
              </w:rPr>
            </m:ctrlPr>
          </m:sSubPr>
          <m:e>
            <m:r>
              <w:rPr>
                <w:rFonts w:ascii="Cambria Math" w:hAnsi="Cambria Math"/>
              </w:rPr>
              <m:t>P</m:t>
            </m:r>
          </m:e>
          <m:sub>
            <m:r>
              <w:rPr>
                <w:rFonts w:ascii="Cambria Math" w:hAnsi="Cambria Math"/>
              </w:rPr>
              <m:t>ave</m:t>
            </m:r>
          </m:sub>
        </m:sSub>
      </m:oMath>
      <w:r w:rsidR="00AF487B" w:rsidRPr="00B3540F">
        <w:rPr>
          <w:rFonts w:hint="eastAsia"/>
        </w:rPr>
        <w:t>を</w:t>
      </w:r>
      <w:r w:rsidR="00AF487B" w:rsidRPr="00B3540F">
        <w:rPr>
          <w:rFonts w:hint="eastAsia"/>
        </w:rPr>
        <w:t>3.5</w:t>
      </w:r>
      <w:r w:rsidR="00AF487B" w:rsidRPr="00B3540F">
        <w:rPr>
          <w:rFonts w:hint="eastAsia"/>
        </w:rPr>
        <w:t>倍まで減らす</w:t>
      </w:r>
      <w:r w:rsidR="00007225" w:rsidRPr="00B3540F">
        <w:rPr>
          <w:rFonts w:hint="eastAsia"/>
        </w:rPr>
        <w:t>。</w:t>
      </w:r>
      <w:r w:rsidR="00007225">
        <w:rPr>
          <w:rFonts w:ascii="AdvOTf3919c9c.B" w:hAnsi="AdvOTf3919c9c.B" w:cs="AdvOTf3919c9c.B" w:hint="eastAsia"/>
          <w:kern w:val="0"/>
          <w:sz w:val="22"/>
        </w:rPr>
        <w:t>実際に、</w:t>
      </w:r>
      <w:r w:rsidR="00007225">
        <w:rPr>
          <w:rFonts w:ascii="AdvOTf3919c9c.B" w:hAnsi="AdvOTf3919c9c.B" w:cs="AdvOTf3919c9c.B" w:hint="eastAsia"/>
          <w:kern w:val="0"/>
          <w:sz w:val="22"/>
        </w:rPr>
        <w:t>THG</w:t>
      </w:r>
      <w:r w:rsidR="00007225">
        <w:rPr>
          <w:rFonts w:ascii="AdvOTf3919c9c.B" w:hAnsi="AdvOTf3919c9c.B" w:cs="AdvOTf3919c9c.B" w:hint="eastAsia"/>
          <w:kern w:val="0"/>
          <w:sz w:val="22"/>
        </w:rPr>
        <w:t>イメージングはレーザーのパルス期間が</w:t>
      </w:r>
      <w:r w:rsidR="00007225">
        <w:rPr>
          <w:rFonts w:ascii="AdvOTf3919c9c.B" w:hAnsi="AdvOTf3919c9c.B" w:cs="AdvOTf3919c9c.B" w:hint="eastAsia"/>
          <w:kern w:val="0"/>
          <w:sz w:val="22"/>
        </w:rPr>
        <w:t>1.5ps</w:t>
      </w:r>
      <w:r w:rsidR="00007225">
        <w:rPr>
          <w:rFonts w:ascii="AdvOTf3919c9c.B" w:hAnsi="AdvOTf3919c9c.B" w:cs="AdvOTf3919c9c.B" w:hint="eastAsia"/>
          <w:kern w:val="0"/>
          <w:sz w:val="22"/>
        </w:rPr>
        <w:t>にかわる</w:t>
      </w:r>
      <w:r w:rsidR="00007225">
        <w:rPr>
          <w:rFonts w:ascii="AdvOTf3919c9c.B" w:hAnsi="AdvOTf3919c9c.B" w:cs="AdvOTf3919c9c.B" w:hint="eastAsia"/>
          <w:kern w:val="0"/>
          <w:sz w:val="22"/>
        </w:rPr>
        <w:t>300kHz</w:t>
      </w:r>
      <w:r w:rsidR="00007225">
        <w:rPr>
          <w:rFonts w:ascii="AdvOTf3919c9c.B" w:hAnsi="AdvOTf3919c9c.B" w:cs="AdvOTf3919c9c.B" w:hint="eastAsia"/>
          <w:kern w:val="0"/>
          <w:sz w:val="22"/>
        </w:rPr>
        <w:t>の繰り返し率においてテストされ、平均パワーの約半分は</w:t>
      </w:r>
      <w:r w:rsidR="00007225">
        <w:rPr>
          <w:rFonts w:ascii="AdvOTf3919c9c.B" w:hAnsi="AdvOTf3919c9c.B" w:cs="AdvOTf3919c9c.B" w:hint="eastAsia"/>
          <w:kern w:val="0"/>
          <w:sz w:val="22"/>
        </w:rPr>
        <w:t>THG</w:t>
      </w:r>
      <w:r w:rsidR="00007225">
        <w:rPr>
          <w:rFonts w:ascii="AdvOTf3919c9c.B" w:hAnsi="AdvOTf3919c9c.B" w:cs="AdvOTf3919c9c.B" w:hint="eastAsia"/>
          <w:kern w:val="0"/>
          <w:sz w:val="22"/>
        </w:rPr>
        <w:t>イメージを得るのに必要で、式</w:t>
      </w:r>
      <w:r w:rsidR="00007225">
        <w:rPr>
          <w:rFonts w:ascii="AdvOTf3919c9c.B" w:hAnsi="AdvOTf3919c9c.B" w:cs="AdvOTf3919c9c.B" w:hint="eastAsia"/>
          <w:kern w:val="0"/>
          <w:sz w:val="22"/>
        </w:rPr>
        <w:t>(6)</w:t>
      </w:r>
      <w:r w:rsidR="00007225">
        <w:rPr>
          <w:rFonts w:ascii="AdvOTf3919c9c.B" w:hAnsi="AdvOTf3919c9c.B" w:cs="AdvOTf3919c9c.B" w:hint="eastAsia"/>
          <w:kern w:val="0"/>
          <w:sz w:val="22"/>
        </w:rPr>
        <w:t>の期待される関係と矛盾しない</w:t>
      </w:r>
      <w:r w:rsidR="006A213B">
        <w:rPr>
          <w:rFonts w:ascii="AdvOTf3919c9c.B" w:hAnsi="AdvOTf3919c9c.B" w:cs="AdvOTf3919c9c.B" w:hint="eastAsia"/>
          <w:kern w:val="0"/>
          <w:sz w:val="22"/>
        </w:rPr>
        <w:t>。しかし、減少した平均パワーが組織熱影響を減らす間、高いピーク強度においての増加は我々がより深いイメージをしたように組織で開始する光学破壊が始まった。</w:t>
      </w:r>
      <w:r w:rsidR="006025C4">
        <w:rPr>
          <w:rFonts w:ascii="AdvOTf3919c9c.B" w:hAnsi="AdvOTf3919c9c.B" w:cs="AdvOTf3919c9c.B" w:hint="eastAsia"/>
          <w:kern w:val="0"/>
          <w:sz w:val="22"/>
        </w:rPr>
        <w:t>迅速な計算は、低い繰り返し率において焦点面の流量</w:t>
      </w:r>
      <w:r w:rsidR="006025C4">
        <w:rPr>
          <w:rFonts w:ascii="AdvOTf3919c9c.B" w:hAnsi="AdvOTf3919c9c.B" w:cs="AdvOTf3919c9c.B" w:hint="eastAsia"/>
          <w:kern w:val="0"/>
          <w:sz w:val="22"/>
        </w:rPr>
        <w:t>(</w:t>
      </w:r>
      <w:proofErr w:type="spellStart"/>
      <w:r w:rsidR="006025C4">
        <w:rPr>
          <w:rFonts w:ascii="AdvOTf3919c9c.B" w:hAnsi="AdvOTf3919c9c.B" w:cs="AdvOTf3919c9c.B" w:hint="eastAsia"/>
          <w:kern w:val="0"/>
          <w:sz w:val="22"/>
        </w:rPr>
        <w:t>fluence</w:t>
      </w:r>
      <w:proofErr w:type="spellEnd"/>
      <w:r w:rsidR="006025C4">
        <w:rPr>
          <w:rFonts w:ascii="AdvOTf3919c9c.B" w:hAnsi="AdvOTf3919c9c.B" w:cs="AdvOTf3919c9c.B" w:hint="eastAsia"/>
          <w:kern w:val="0"/>
          <w:sz w:val="22"/>
        </w:rPr>
        <w:t>)</w:t>
      </w:r>
      <w:r w:rsidR="006025C4">
        <w:rPr>
          <w:rFonts w:ascii="AdvOTf3919c9c.B" w:hAnsi="AdvOTf3919c9c.B" w:cs="AdvOTf3919c9c.B" w:hint="eastAsia"/>
          <w:kern w:val="0"/>
          <w:sz w:val="22"/>
        </w:rPr>
        <w:t>が～</w:t>
      </w:r>
      <w:r w:rsidR="006025C4">
        <w:rPr>
          <w:rFonts w:ascii="AdvOTf3919c9c.B" w:hAnsi="AdvOTf3919c9c.B" w:cs="AdvOTf3919c9c.B" w:hint="eastAsia"/>
          <w:kern w:val="0"/>
          <w:sz w:val="22"/>
        </w:rPr>
        <w:t xml:space="preserve">1 </w:t>
      </w:r>
      <m:oMath>
        <m:f>
          <m:fPr>
            <m:type m:val="skw"/>
            <m:ctrlPr>
              <w:rPr>
                <w:rFonts w:ascii="Cambria Math" w:hAnsi="Cambria Math" w:cs="AdvOTf3919c9c.B"/>
                <w:kern w:val="0"/>
                <w:sz w:val="22"/>
              </w:rPr>
            </m:ctrlPr>
          </m:fPr>
          <m:num>
            <m:r>
              <w:rPr>
                <w:rFonts w:ascii="Cambria Math" w:hAnsi="Cambria Math" w:cs="AdvOTf3919c9c.B"/>
                <w:kern w:val="0"/>
                <w:sz w:val="22"/>
              </w:rPr>
              <m:t>J</m:t>
            </m:r>
          </m:num>
          <m:den>
            <m:sSup>
              <m:sSupPr>
                <m:ctrlPr>
                  <w:rPr>
                    <w:rFonts w:ascii="Cambria Math" w:hAnsi="Cambria Math" w:cs="AdvOTf3919c9c.B"/>
                    <w:i/>
                    <w:kern w:val="0"/>
                    <w:sz w:val="22"/>
                  </w:rPr>
                </m:ctrlPr>
              </m:sSupPr>
              <m:e>
                <m:r>
                  <w:rPr>
                    <w:rFonts w:ascii="Cambria Math" w:hAnsi="Cambria Math" w:cs="AdvOTf3919c9c.B"/>
                    <w:kern w:val="0"/>
                    <w:sz w:val="22"/>
                  </w:rPr>
                  <m:t>cm</m:t>
                </m:r>
              </m:e>
              <m:sup>
                <m:r>
                  <w:rPr>
                    <w:rFonts w:ascii="Cambria Math" w:hAnsi="Cambria Math" w:cs="AdvOTf3919c9c.B"/>
                    <w:kern w:val="0"/>
                    <w:sz w:val="22"/>
                  </w:rPr>
                  <m:t>2</m:t>
                </m:r>
              </m:sup>
            </m:sSup>
          </m:den>
        </m:f>
      </m:oMath>
      <w:r w:rsidR="006025C4">
        <w:rPr>
          <w:rFonts w:ascii="AdvOTf3919c9c.B" w:hAnsi="AdvOTf3919c9c.B" w:cs="AdvOTf3919c9c.B" w:hint="eastAsia"/>
          <w:kern w:val="0"/>
          <w:sz w:val="22"/>
        </w:rPr>
        <w:t>に達することができる</w:t>
      </w:r>
      <w:r w:rsidR="006025C4">
        <w:rPr>
          <w:rFonts w:ascii="AdvOTf3919c9c.B" w:hAnsi="AdvOTf3919c9c.B" w:cs="AdvOTf3919c9c.B" w:hint="eastAsia"/>
          <w:kern w:val="0"/>
          <w:sz w:val="22"/>
        </w:rPr>
        <w:t>300</w:t>
      </w:r>
      <w:r w:rsidR="006025C4">
        <w:rPr>
          <w:rFonts w:ascii="AdvOTf3919c9c.B" w:hAnsi="AdvOTf3919c9c.B" w:cs="AdvOTf3919c9c.B" w:hint="eastAsia"/>
          <w:kern w:val="0"/>
          <w:sz w:val="22"/>
        </w:rPr>
        <w:t>μ</w:t>
      </w:r>
      <w:r w:rsidR="006025C4">
        <w:rPr>
          <w:rFonts w:ascii="AdvOTf3919c9c.B" w:hAnsi="AdvOTf3919c9c.B" w:cs="AdvOTf3919c9c.B" w:hint="eastAsia"/>
          <w:kern w:val="0"/>
          <w:sz w:val="22"/>
        </w:rPr>
        <w:t>m</w:t>
      </w:r>
      <w:r w:rsidR="006025C4">
        <w:rPr>
          <w:rFonts w:ascii="AdvOTf3919c9c.B" w:hAnsi="AdvOTf3919c9c.B" w:cs="AdvOTf3919c9c.B" w:hint="eastAsia"/>
          <w:kern w:val="0"/>
          <w:sz w:val="22"/>
        </w:rPr>
        <w:t>の深さにおいて、組織切除を引き起こすかもしれない。</w:t>
      </w:r>
      <w:r w:rsidR="00532736">
        <w:rPr>
          <w:rFonts w:ascii="AdvOTf3919c9c.B" w:hAnsi="AdvOTf3919c9c.B" w:cs="AdvOTf3919c9c.B" w:hint="eastAsia"/>
          <w:kern w:val="0"/>
          <w:sz w:val="22"/>
        </w:rPr>
        <w:t>2MHz</w:t>
      </w:r>
      <w:r w:rsidR="00532736">
        <w:rPr>
          <w:rFonts w:ascii="AdvOTf3919c9c.B" w:hAnsi="AdvOTf3919c9c.B" w:cs="AdvOTf3919c9c.B" w:hint="eastAsia"/>
          <w:kern w:val="0"/>
          <w:sz w:val="22"/>
        </w:rPr>
        <w:t>の繰り返し率はこのようにイメージング面の間の冷却が組織熱を避ける一方でイメージング条件のために選択された。</w:t>
      </w:r>
    </w:p>
    <w:p w:rsidR="00365AE8" w:rsidRDefault="00365AE8">
      <w:pPr>
        <w:autoSpaceDE w:val="0"/>
        <w:autoSpaceDN w:val="0"/>
        <w:adjustRightInd w:val="0"/>
        <w:jc w:val="left"/>
        <w:rPr>
          <w:rFonts w:ascii="AdvOTf3919c9c.B" w:hAnsi="AdvOTf3919c9c.B" w:cs="AdvOTf3919c9c.B"/>
          <w:kern w:val="0"/>
          <w:sz w:val="22"/>
        </w:rPr>
      </w:pPr>
      <w:r>
        <w:rPr>
          <w:rFonts w:ascii="AdvOTf3919c9c.B" w:hAnsi="AdvOTf3919c9c.B" w:cs="AdvOTf3919c9c.B" w:hint="eastAsia"/>
          <w:kern w:val="0"/>
          <w:sz w:val="22"/>
        </w:rPr>
        <w:t xml:space="preserve">　同様の現象が最近の研究、それは</w:t>
      </w:r>
      <w:r>
        <w:rPr>
          <w:rFonts w:ascii="AdvOTf3919c9c.B" w:hAnsi="AdvOTf3919c9c.B" w:cs="AdvOTf3919c9c.B" w:hint="eastAsia"/>
          <w:kern w:val="0"/>
          <w:sz w:val="22"/>
        </w:rPr>
        <w:t>1045nm</w:t>
      </w:r>
      <w:r>
        <w:rPr>
          <w:rFonts w:ascii="AdvOTf3919c9c.B" w:hAnsi="AdvOTf3919c9c.B" w:cs="AdvOTf3919c9c.B" w:hint="eastAsia"/>
          <w:kern w:val="0"/>
          <w:sz w:val="22"/>
        </w:rPr>
        <w:t>のレーザーを使ってマウスのミエリンをイメージするために</w:t>
      </w:r>
      <w:r>
        <w:rPr>
          <w:rFonts w:ascii="AdvOTf3919c9c.B" w:hAnsi="AdvOTf3919c9c.B" w:cs="AdvOTf3919c9c.B" w:hint="eastAsia"/>
          <w:kern w:val="0"/>
          <w:sz w:val="22"/>
        </w:rPr>
        <w:t>THG</w:t>
      </w:r>
      <w:r>
        <w:rPr>
          <w:rFonts w:ascii="AdvOTf3919c9c.B" w:hAnsi="AdvOTf3919c9c.B" w:cs="AdvOTf3919c9c.B" w:hint="eastAsia"/>
          <w:kern w:val="0"/>
          <w:sz w:val="22"/>
        </w:rPr>
        <w:t>が使われた、でも観察された。</w:t>
      </w:r>
      <w:r w:rsidR="00A615BD">
        <w:rPr>
          <w:rFonts w:ascii="AdvOTf3919c9c.B" w:hAnsi="AdvOTf3919c9c.B" w:cs="AdvOTf3919c9c.B" w:hint="eastAsia"/>
          <w:kern w:val="0"/>
          <w:sz w:val="22"/>
        </w:rPr>
        <w:t>励起波長においての最大イメージング深さは組織の</w:t>
      </w:r>
      <w:r w:rsidR="00A615BD">
        <w:rPr>
          <w:rFonts w:ascii="AdvOTf3919c9c.B" w:hAnsi="AdvOTf3919c9c.B" w:cs="AdvOTf3919c9c.B" w:hint="eastAsia"/>
          <w:kern w:val="0"/>
          <w:sz w:val="22"/>
        </w:rPr>
        <w:t>50</w:t>
      </w:r>
      <w:r w:rsidR="00A615BD">
        <w:rPr>
          <w:rFonts w:ascii="AdvOTf3919c9c.B" w:hAnsi="AdvOTf3919c9c.B" w:cs="AdvOTf3919c9c.B" w:hint="eastAsia"/>
          <w:kern w:val="0"/>
          <w:sz w:val="22"/>
        </w:rPr>
        <w:t>から</w:t>
      </w:r>
      <w:r w:rsidR="00A615BD">
        <w:rPr>
          <w:rFonts w:ascii="AdvOTf3919c9c.B" w:hAnsi="AdvOTf3919c9c.B" w:cs="AdvOTf3919c9c.B" w:hint="eastAsia"/>
          <w:kern w:val="0"/>
          <w:sz w:val="22"/>
        </w:rPr>
        <w:t>75</w:t>
      </w:r>
      <w:r w:rsidR="00A615BD">
        <w:rPr>
          <w:rFonts w:ascii="AdvOTf3919c9c.B" w:hAnsi="AdvOTf3919c9c.B" w:cs="AdvOTf3919c9c.B" w:hint="eastAsia"/>
          <w:kern w:val="0"/>
          <w:sz w:val="22"/>
        </w:rPr>
        <w:t>μ</w:t>
      </w:r>
      <w:r w:rsidR="00A615BD">
        <w:rPr>
          <w:rFonts w:ascii="AdvOTf3919c9c.B" w:hAnsi="AdvOTf3919c9c.B" w:cs="AdvOTf3919c9c.B" w:hint="eastAsia"/>
          <w:kern w:val="0"/>
          <w:sz w:val="22"/>
        </w:rPr>
        <w:t>m</w:t>
      </w:r>
      <w:r w:rsidR="00A615BD">
        <w:rPr>
          <w:rFonts w:ascii="AdvOTf3919c9c.B" w:hAnsi="AdvOTf3919c9c.B" w:cs="AdvOTf3919c9c.B" w:hint="eastAsia"/>
          <w:kern w:val="0"/>
          <w:sz w:val="22"/>
        </w:rPr>
        <w:t>である</w:t>
      </w:r>
      <w:r w:rsidR="00A615BD">
        <w:rPr>
          <w:rFonts w:ascii="AdvOTf3919c9c.B" w:hAnsi="AdvOTf3919c9c.B" w:cs="AdvOTf3919c9c.B" w:hint="eastAsia"/>
          <w:kern w:val="0"/>
          <w:sz w:val="22"/>
        </w:rPr>
        <w:t>2</w:t>
      </w:r>
      <w:r w:rsidR="00A615BD">
        <w:rPr>
          <w:rFonts w:ascii="AdvOTf3919c9c.B" w:hAnsi="AdvOTf3919c9c.B" w:cs="AdvOTf3919c9c.B" w:hint="eastAsia"/>
          <w:kern w:val="0"/>
          <w:sz w:val="22"/>
        </w:rPr>
        <w:t>散乱長さ以下に制限があると研究でわかった。</w:t>
      </w:r>
      <w:r w:rsidR="00814DF0">
        <w:rPr>
          <w:rFonts w:ascii="AdvOTf3919c9c.B" w:hAnsi="AdvOTf3919c9c.B" w:cs="AdvOTf3919c9c.B" w:hint="eastAsia"/>
          <w:kern w:val="0"/>
          <w:sz w:val="22"/>
        </w:rPr>
        <w:t>とても短く、非常に吸収し、紫外線発生波長</w:t>
      </w:r>
      <w:r w:rsidR="00814DF0">
        <w:rPr>
          <w:rFonts w:ascii="AdvOTf3919c9c.B" w:hAnsi="AdvOTf3919c9c.B" w:cs="AdvOTf3919c9c.B" w:hint="eastAsia"/>
          <w:kern w:val="0"/>
          <w:sz w:val="22"/>
        </w:rPr>
        <w:t>(350nm)</w:t>
      </w:r>
      <w:r w:rsidR="00814DF0">
        <w:rPr>
          <w:rFonts w:ascii="AdvOTf3919c9c.B" w:hAnsi="AdvOTf3919c9c.B" w:cs="AdvOTf3919c9c.B" w:hint="eastAsia"/>
          <w:kern w:val="0"/>
          <w:sz w:val="22"/>
        </w:rPr>
        <w:t>で、浅いイメージング深さにおい</w:t>
      </w:r>
      <w:r w:rsidR="00814DF0">
        <w:rPr>
          <w:rFonts w:ascii="AdvOTf3919c9c.B" w:hAnsi="AdvOTf3919c9c.B" w:cs="AdvOTf3919c9c.B" w:hint="eastAsia"/>
          <w:kern w:val="0"/>
          <w:sz w:val="22"/>
        </w:rPr>
        <w:lastRenderedPageBreak/>
        <w:t>てでさえ、</w:t>
      </w:r>
      <w:r w:rsidR="00814DF0">
        <w:rPr>
          <w:rFonts w:ascii="AdvOTf3919c9c.B" w:hAnsi="AdvOTf3919c9c.B" w:cs="AdvOTf3919c9c.B" w:hint="eastAsia"/>
          <w:kern w:val="0"/>
          <w:sz w:val="22"/>
        </w:rPr>
        <w:t>THG</w:t>
      </w:r>
      <w:r w:rsidR="00814DF0">
        <w:rPr>
          <w:rFonts w:ascii="AdvOTf3919c9c.B" w:hAnsi="AdvOTf3919c9c.B" w:cs="AdvOTf3919c9c.B" w:hint="eastAsia"/>
          <w:kern w:val="0"/>
          <w:sz w:val="22"/>
        </w:rPr>
        <w:t>信号が発生するのに高いレーザーパワー</w:t>
      </w:r>
      <w:r w:rsidR="00814DF0">
        <w:rPr>
          <w:rFonts w:ascii="AdvOTf3919c9c.B" w:hAnsi="AdvOTf3919c9c.B" w:cs="AdvOTf3919c9c.B" w:hint="eastAsia"/>
          <w:kern w:val="0"/>
          <w:sz w:val="22"/>
        </w:rPr>
        <w:t>(25</w:t>
      </w:r>
      <w:r w:rsidR="00814DF0">
        <w:rPr>
          <w:rFonts w:ascii="AdvOTf3919c9c.B" w:hAnsi="AdvOTf3919c9c.B" w:cs="AdvOTf3919c9c.B" w:hint="eastAsia"/>
          <w:kern w:val="0"/>
          <w:sz w:val="22"/>
        </w:rPr>
        <w:t>から</w:t>
      </w:r>
      <w:r w:rsidR="00814DF0">
        <w:rPr>
          <w:rFonts w:ascii="AdvOTf3919c9c.B" w:hAnsi="AdvOTf3919c9c.B" w:cs="AdvOTf3919c9c.B" w:hint="eastAsia"/>
          <w:kern w:val="0"/>
          <w:sz w:val="22"/>
        </w:rPr>
        <w:t>50mW)</w:t>
      </w:r>
      <w:r w:rsidR="00814DF0">
        <w:rPr>
          <w:rFonts w:ascii="AdvOTf3919c9c.B" w:hAnsi="AdvOTf3919c9c.B" w:cs="AdvOTf3919c9c.B" w:hint="eastAsia"/>
          <w:kern w:val="0"/>
          <w:sz w:val="22"/>
        </w:rPr>
        <w:t>が必要で、選ばれたレーザーの繰り返し率のおいて非線形光学破壊や組織熱依存を引き起こす。</w:t>
      </w:r>
    </w:p>
    <w:p w:rsidR="00C5685E" w:rsidRDefault="00C5685E">
      <w:pPr>
        <w:autoSpaceDE w:val="0"/>
        <w:autoSpaceDN w:val="0"/>
        <w:adjustRightInd w:val="0"/>
        <w:jc w:val="left"/>
        <w:rPr>
          <w:rFonts w:ascii="AdvOTf3919c9c.B" w:hAnsi="AdvOTf3919c9c.B" w:cs="AdvOTf3919c9c.B"/>
          <w:kern w:val="0"/>
          <w:sz w:val="22"/>
        </w:rPr>
      </w:pPr>
      <w:r>
        <w:rPr>
          <w:rFonts w:ascii="AdvOTf3919c9c.B" w:hAnsi="AdvOTf3919c9c.B" w:cs="AdvOTf3919c9c.B" w:hint="eastAsia"/>
          <w:kern w:val="0"/>
          <w:sz w:val="22"/>
        </w:rPr>
        <w:t xml:space="preserve">　結論として、すべての非線形イメージングモダリティのように、</w:t>
      </w:r>
      <w:r>
        <w:rPr>
          <w:rFonts w:ascii="AdvOTf3919c9c.B" w:hAnsi="AdvOTf3919c9c.B" w:cs="AdvOTf3919c9c.B" w:hint="eastAsia"/>
          <w:kern w:val="0"/>
          <w:sz w:val="22"/>
        </w:rPr>
        <w:t>THG</w:t>
      </w:r>
      <w:r>
        <w:rPr>
          <w:rFonts w:ascii="AdvOTf3919c9c.B" w:hAnsi="AdvOTf3919c9c.B" w:cs="AdvOTf3919c9c.B" w:hint="eastAsia"/>
          <w:kern w:val="0"/>
          <w:sz w:val="22"/>
        </w:rPr>
        <w:t>顕微鏡において、組織への損傷を避ける一方、最大イメージング深さを能率的に利用するために平均パワー、パルス幅、繰り返し率、開口数や励起波長のような光学的パラメーターとレーザーを活用する方法を理解することは特に重要だ。</w:t>
      </w:r>
      <w:r w:rsidR="00210E20">
        <w:rPr>
          <w:rFonts w:ascii="AdvOTf3919c9c.B" w:hAnsi="AdvOTf3919c9c.B" w:cs="AdvOTf3919c9c.B" w:hint="eastAsia"/>
          <w:kern w:val="0"/>
          <w:sz w:val="22"/>
        </w:rPr>
        <w:t>たとえ</w:t>
      </w:r>
      <w:r w:rsidR="00210E20">
        <w:rPr>
          <w:rFonts w:ascii="AdvOTf3919c9c.B" w:hAnsi="AdvOTf3919c9c.B" w:cs="AdvOTf3919c9c.B" w:hint="eastAsia"/>
          <w:kern w:val="0"/>
          <w:sz w:val="22"/>
        </w:rPr>
        <w:t>1552nm</w:t>
      </w:r>
      <w:r w:rsidR="00210E20">
        <w:rPr>
          <w:rFonts w:ascii="AdvOTf3919c9c.B" w:hAnsi="AdvOTf3919c9c.B" w:cs="AdvOTf3919c9c.B" w:hint="eastAsia"/>
          <w:kern w:val="0"/>
          <w:sz w:val="22"/>
        </w:rPr>
        <w:t>の励起波長が強い組織吸収を示すとしても、注意深くイメージングパラメーターを選ぶことによって、組織への熱損傷を起こさずに深い組織イメージングを作ることができる。</w:t>
      </w:r>
      <w:r w:rsidR="00443EDD">
        <w:rPr>
          <w:rFonts w:ascii="AdvOTf3919c9c.B" w:hAnsi="AdvOTf3919c9c.B" w:cs="AdvOTf3919c9c.B" w:hint="eastAsia"/>
          <w:kern w:val="0"/>
          <w:sz w:val="22"/>
        </w:rPr>
        <w:t>もちろん、すべてを一緒に組織熱を避け、顕著な収集効率を有するように可視範囲内の光子を放出すると強い水吸収と</w:t>
      </w:r>
      <m:oMath>
        <m:sSub>
          <m:sSubPr>
            <m:ctrlPr>
              <w:rPr>
                <w:rFonts w:ascii="Cambria Math" w:hAnsi="Cambria Math" w:cs="AdvOTf3919c9c.B"/>
                <w:kern w:val="0"/>
                <w:sz w:val="22"/>
              </w:rPr>
            </m:ctrlPr>
          </m:sSubPr>
          <m:e>
            <m:r>
              <w:rPr>
                <w:rFonts w:ascii="Cambria Math" w:hAnsi="Cambria Math" w:cs="AdvOTf3919c9c.B" w:hint="eastAsia"/>
                <w:kern w:val="0"/>
                <w:sz w:val="22"/>
              </w:rPr>
              <m:t>λ</m:t>
            </m:r>
          </m:e>
          <m:sub>
            <m:r>
              <w:rPr>
                <w:rFonts w:ascii="Cambria Math" w:hAnsi="Cambria Math" w:cs="AdvOTf3919c9c.B"/>
                <w:kern w:val="0"/>
                <w:sz w:val="22"/>
              </w:rPr>
              <m:t>exc</m:t>
            </m:r>
          </m:sub>
        </m:sSub>
      </m:oMath>
      <w:r w:rsidR="00443EDD">
        <w:rPr>
          <w:rFonts w:ascii="AdvOTf3919c9c.B" w:hAnsi="AdvOTf3919c9c.B" w:cs="AdvOTf3919c9c.B" w:hint="eastAsia"/>
          <w:kern w:val="0"/>
          <w:sz w:val="22"/>
        </w:rPr>
        <w:t>を避けることができる。</w:t>
      </w:r>
      <w:r w:rsidR="00E80FE1">
        <w:rPr>
          <w:rFonts w:ascii="AdvOTf3919c9c.B" w:hAnsi="AdvOTf3919c9c.B" w:cs="AdvOTf3919c9c.B" w:hint="eastAsia"/>
          <w:kern w:val="0"/>
          <w:sz w:val="22"/>
        </w:rPr>
        <w:t>このように、</w:t>
      </w:r>
      <w:r w:rsidR="00E80FE1">
        <w:rPr>
          <w:rFonts w:ascii="AdvOTf3919c9c.B" w:hAnsi="AdvOTf3919c9c.B" w:cs="AdvOTf3919c9c.B" w:hint="eastAsia"/>
          <w:kern w:val="0"/>
          <w:sz w:val="22"/>
        </w:rPr>
        <w:t>1.3</w:t>
      </w:r>
      <w:r w:rsidR="00E80FE1">
        <w:rPr>
          <w:rFonts w:ascii="AdvOTf3919c9c.B" w:hAnsi="AdvOTf3919c9c.B" w:cs="AdvOTf3919c9c.B" w:hint="eastAsia"/>
          <w:kern w:val="0"/>
          <w:sz w:val="22"/>
        </w:rPr>
        <w:t>～、</w:t>
      </w:r>
      <w:r w:rsidR="00E80FE1">
        <w:rPr>
          <w:rFonts w:ascii="AdvOTf3919c9c.B" w:hAnsi="AdvOTf3919c9c.B" w:cs="AdvOTf3919c9c.B" w:hint="eastAsia"/>
          <w:kern w:val="0"/>
          <w:sz w:val="22"/>
        </w:rPr>
        <w:t>1.4</w:t>
      </w:r>
      <w:r w:rsidR="00E80FE1">
        <w:rPr>
          <w:rFonts w:ascii="AdvOTf3919c9c.B" w:hAnsi="AdvOTf3919c9c.B" w:cs="AdvOTf3919c9c.B" w:hint="eastAsia"/>
          <w:kern w:val="0"/>
          <w:sz w:val="22"/>
        </w:rPr>
        <w:t>～、または</w:t>
      </w:r>
      <w:r w:rsidR="00E80FE1">
        <w:rPr>
          <w:rFonts w:ascii="AdvOTf3919c9c.B" w:hAnsi="AdvOTf3919c9c.B" w:cs="AdvOTf3919c9c.B" w:hint="eastAsia"/>
          <w:kern w:val="0"/>
          <w:sz w:val="22"/>
        </w:rPr>
        <w:t>1.7</w:t>
      </w:r>
      <w:r w:rsidR="00E80FE1">
        <w:rPr>
          <w:rFonts w:ascii="AdvOTf3919c9c.B" w:hAnsi="AdvOTf3919c9c.B" w:cs="AdvOTf3919c9c.B" w:hint="eastAsia"/>
          <w:kern w:val="0"/>
          <w:sz w:val="22"/>
        </w:rPr>
        <w:t>μ</w:t>
      </w:r>
      <w:r w:rsidR="00E80FE1">
        <w:rPr>
          <w:rFonts w:ascii="AdvOTf3919c9c.B" w:hAnsi="AdvOTf3919c9c.B" w:cs="AdvOTf3919c9c.B" w:hint="eastAsia"/>
          <w:kern w:val="0"/>
          <w:sz w:val="22"/>
        </w:rPr>
        <w:t>m</w:t>
      </w:r>
      <w:r w:rsidR="00E80FE1">
        <w:rPr>
          <w:rFonts w:ascii="AdvOTf3919c9c.B" w:hAnsi="AdvOTf3919c9c.B" w:cs="AdvOTf3919c9c.B" w:hint="eastAsia"/>
          <w:kern w:val="0"/>
          <w:sz w:val="22"/>
        </w:rPr>
        <w:t>の波長範囲はこの目的のためによくフィットである可能性があります。</w:t>
      </w:r>
      <w:r w:rsidR="00E07620">
        <w:rPr>
          <w:rFonts w:ascii="AdvOTf3919c9c.B" w:hAnsi="AdvOTf3919c9c.B" w:cs="AdvOTf3919c9c.B" w:hint="eastAsia"/>
          <w:kern w:val="0"/>
          <w:sz w:val="22"/>
        </w:rPr>
        <w:t>繰り返し率の関係で、所与の平均パワーのために大きな</w:t>
      </w:r>
      <w:r w:rsidR="00E07620">
        <w:rPr>
          <w:rFonts w:ascii="AdvOTf3919c9c.B" w:hAnsi="AdvOTf3919c9c.B" w:cs="AdvOTf3919c9c.B" w:hint="eastAsia"/>
          <w:kern w:val="0"/>
          <w:sz w:val="22"/>
        </w:rPr>
        <w:t>THG</w:t>
      </w:r>
      <w:r w:rsidR="00E07620">
        <w:rPr>
          <w:rFonts w:ascii="AdvOTf3919c9c.B" w:hAnsi="AdvOTf3919c9c.B" w:cs="AdvOTf3919c9c.B" w:hint="eastAsia"/>
          <w:kern w:val="0"/>
          <w:sz w:val="22"/>
        </w:rPr>
        <w:t>信号を供給する一方、～</w:t>
      </w:r>
      <w:r w:rsidR="00E07620">
        <w:rPr>
          <w:rFonts w:ascii="AdvOTf3919c9c.B" w:hAnsi="AdvOTf3919c9c.B" w:cs="AdvOTf3919c9c.B" w:hint="eastAsia"/>
          <w:kern w:val="0"/>
          <w:sz w:val="22"/>
        </w:rPr>
        <w:t>2MHz</w:t>
      </w:r>
      <w:r w:rsidR="00E07620">
        <w:rPr>
          <w:rFonts w:ascii="AdvOTf3919c9c.B" w:hAnsi="AdvOTf3919c9c.B" w:cs="AdvOTf3919c9c.B" w:hint="eastAsia"/>
          <w:kern w:val="0"/>
          <w:sz w:val="22"/>
        </w:rPr>
        <w:t>は妥当なフレームレート（～</w:t>
      </w:r>
      <w:r w:rsidR="00E07620">
        <w:rPr>
          <w:rFonts w:ascii="AdvOTf3919c9c.B" w:hAnsi="AdvOTf3919c9c.B" w:cs="AdvOTf3919c9c.B" w:hint="eastAsia"/>
          <w:kern w:val="0"/>
          <w:sz w:val="22"/>
        </w:rPr>
        <w:t>1fps</w:t>
      </w:r>
      <w:r w:rsidR="00E07620">
        <w:rPr>
          <w:rFonts w:ascii="AdvOTf3919c9c.B" w:hAnsi="AdvOTf3919c9c.B" w:cs="AdvOTf3919c9c.B" w:hint="eastAsia"/>
          <w:kern w:val="0"/>
          <w:sz w:val="22"/>
        </w:rPr>
        <w:t>）を供給するのに十分高くあるべきだ。</w:t>
      </w:r>
      <w:r w:rsidR="00B5311B">
        <w:rPr>
          <w:rFonts w:ascii="AdvOTf3919c9c.B" w:hAnsi="AdvOTf3919c9c.B" w:cs="AdvOTf3919c9c.B" w:hint="eastAsia"/>
          <w:kern w:val="0"/>
          <w:sz w:val="22"/>
        </w:rPr>
        <w:t>最後に、パルス幅はイメージング中に熱損傷と光学破壊を避けるために＜</w:t>
      </w:r>
      <w:r w:rsidR="00B5311B">
        <w:rPr>
          <w:rFonts w:ascii="AdvOTf3919c9c.B" w:hAnsi="AdvOTf3919c9c.B" w:cs="AdvOTf3919c9c.B" w:hint="eastAsia"/>
          <w:kern w:val="0"/>
          <w:sz w:val="22"/>
        </w:rPr>
        <w:t>100fs</w:t>
      </w:r>
      <w:r w:rsidR="00B5311B">
        <w:rPr>
          <w:rFonts w:ascii="AdvOTf3919c9c.B" w:hAnsi="AdvOTf3919c9c.B" w:cs="AdvOTf3919c9c.B" w:hint="eastAsia"/>
          <w:kern w:val="0"/>
          <w:sz w:val="22"/>
        </w:rPr>
        <w:t>の安定状態に調整されるべきだ。</w:t>
      </w:r>
    </w:p>
    <w:p w:rsidR="00083776" w:rsidRDefault="00083776">
      <w:pPr>
        <w:autoSpaceDE w:val="0"/>
        <w:autoSpaceDN w:val="0"/>
        <w:adjustRightInd w:val="0"/>
        <w:jc w:val="left"/>
        <w:rPr>
          <w:rFonts w:ascii="AdvOTf3919c9c.B" w:hAnsi="AdvOTf3919c9c.B" w:cs="AdvOTf3919c9c.B"/>
          <w:kern w:val="0"/>
          <w:sz w:val="22"/>
        </w:rPr>
      </w:pPr>
    </w:p>
    <w:p w:rsidR="00083776" w:rsidRDefault="00083776">
      <w:pPr>
        <w:autoSpaceDE w:val="0"/>
        <w:autoSpaceDN w:val="0"/>
        <w:adjustRightInd w:val="0"/>
        <w:jc w:val="left"/>
        <w:rPr>
          <w:rFonts w:ascii="AdvOTf3919c9c.B" w:hAnsi="AdvOTf3919c9c.B" w:cs="AdvOTf3919c9c.B"/>
          <w:kern w:val="0"/>
          <w:sz w:val="22"/>
        </w:rPr>
      </w:pPr>
      <w:r>
        <w:rPr>
          <w:rFonts w:ascii="AdvOTf3919c9c.B" w:hAnsi="AdvOTf3919c9c.B" w:cs="AdvOTf3919c9c.B"/>
          <w:kern w:val="0"/>
          <w:sz w:val="22"/>
        </w:rPr>
        <w:t>5 Conclusions</w:t>
      </w:r>
    </w:p>
    <w:p w:rsidR="00217DBE" w:rsidRDefault="00217DBE" w:rsidP="002E2AE7">
      <w:pPr>
        <w:autoSpaceDE w:val="0"/>
        <w:autoSpaceDN w:val="0"/>
        <w:adjustRightInd w:val="0"/>
        <w:jc w:val="left"/>
        <w:rPr>
          <w:rFonts w:ascii="AdvOTf3919c9c.B" w:hAnsi="AdvOTf3919c9c.B" w:cs="AdvOTf3919c9c.B"/>
          <w:kern w:val="0"/>
          <w:sz w:val="22"/>
        </w:rPr>
      </w:pPr>
      <w:r>
        <w:rPr>
          <w:rFonts w:ascii="AdvOTf3919c9c.B" w:hAnsi="AdvOTf3919c9c.B" w:cs="AdvOTf3919c9c.B" w:hint="eastAsia"/>
          <w:kern w:val="0"/>
          <w:sz w:val="22"/>
        </w:rPr>
        <w:t xml:space="preserve">　この研究の主な目的は</w:t>
      </w:r>
      <w:r>
        <w:rPr>
          <w:rFonts w:ascii="AdvOTf3919c9c.B" w:hAnsi="AdvOTf3919c9c.B" w:cs="AdvOTf3919c9c.B" w:hint="eastAsia"/>
          <w:kern w:val="0"/>
          <w:sz w:val="22"/>
        </w:rPr>
        <w:t>2</w:t>
      </w:r>
      <w:r>
        <w:rPr>
          <w:rFonts w:ascii="AdvOTf3919c9c.B" w:hAnsi="AdvOTf3919c9c.B" w:cs="AdvOTf3919c9c.B" w:hint="eastAsia"/>
          <w:kern w:val="0"/>
          <w:sz w:val="22"/>
        </w:rPr>
        <w:t>光子蛍光顕微鏡と比較</w:t>
      </w:r>
      <w:r w:rsidR="005315ED">
        <w:rPr>
          <w:rFonts w:ascii="AdvOTf3919c9c.B" w:hAnsi="AdvOTf3919c9c.B" w:cs="AdvOTf3919c9c.B" w:hint="eastAsia"/>
          <w:kern w:val="0"/>
          <w:sz w:val="22"/>
        </w:rPr>
        <w:t>して、</w:t>
      </w:r>
      <w:r>
        <w:rPr>
          <w:rFonts w:ascii="AdvOTf3919c9c.B" w:hAnsi="AdvOTf3919c9c.B" w:cs="AdvOTf3919c9c.B" w:hint="eastAsia"/>
          <w:kern w:val="0"/>
          <w:sz w:val="22"/>
        </w:rPr>
        <w:t>THG</w:t>
      </w:r>
      <w:r>
        <w:rPr>
          <w:rFonts w:ascii="AdvOTf3919c9c.B" w:hAnsi="AdvOTf3919c9c.B" w:cs="AdvOTf3919c9c.B" w:hint="eastAsia"/>
          <w:kern w:val="0"/>
          <w:sz w:val="22"/>
        </w:rPr>
        <w:t>顕微鏡を</w:t>
      </w:r>
      <w:r w:rsidR="005315ED">
        <w:rPr>
          <w:rFonts w:ascii="AdvOTf3919c9c.B" w:hAnsi="AdvOTf3919c9c.B" w:cs="AdvOTf3919c9c.B" w:hint="eastAsia"/>
          <w:kern w:val="0"/>
          <w:sz w:val="22"/>
        </w:rPr>
        <w:t>使って声帯のような組織内の達成可能な</w:t>
      </w:r>
      <w:r>
        <w:rPr>
          <w:rFonts w:ascii="AdvOTf3919c9c.B" w:hAnsi="AdvOTf3919c9c.B" w:cs="AdvOTf3919c9c.B" w:hint="eastAsia"/>
          <w:kern w:val="0"/>
          <w:sz w:val="22"/>
        </w:rPr>
        <w:t>最大イメージング深さを理解することだ。実験結果は</w:t>
      </w:r>
      <w:r>
        <w:rPr>
          <w:rFonts w:ascii="AdvOTf3919c9c.B" w:hAnsi="AdvOTf3919c9c.B" w:cs="AdvOTf3919c9c.B" w:hint="eastAsia"/>
          <w:kern w:val="0"/>
          <w:sz w:val="22"/>
        </w:rPr>
        <w:t>776nm</w:t>
      </w:r>
      <w:r>
        <w:rPr>
          <w:rFonts w:ascii="AdvOTf3919c9c.B" w:hAnsi="AdvOTf3919c9c.B" w:cs="AdvOTf3919c9c.B" w:hint="eastAsia"/>
          <w:kern w:val="0"/>
          <w:sz w:val="22"/>
        </w:rPr>
        <w:t>での</w:t>
      </w:r>
      <w:r>
        <w:rPr>
          <w:rFonts w:ascii="AdvOTf3919c9c.B" w:hAnsi="AdvOTf3919c9c.B" w:cs="AdvOTf3919c9c.B" w:hint="eastAsia"/>
          <w:kern w:val="0"/>
          <w:sz w:val="22"/>
        </w:rPr>
        <w:t>TPM</w:t>
      </w:r>
      <w:r>
        <w:rPr>
          <w:rFonts w:ascii="AdvOTf3919c9c.B" w:hAnsi="AdvOTf3919c9c.B" w:cs="AdvOTf3919c9c.B" w:hint="eastAsia"/>
          <w:kern w:val="0"/>
          <w:sz w:val="22"/>
        </w:rPr>
        <w:t>と比較すると</w:t>
      </w:r>
      <w:r>
        <w:rPr>
          <w:rFonts w:ascii="AdvOTf3919c9c.B" w:hAnsi="AdvOTf3919c9c.B" w:cs="AdvOTf3919c9c.B" w:hint="eastAsia"/>
          <w:kern w:val="0"/>
          <w:sz w:val="22"/>
        </w:rPr>
        <w:t>1552nm</w:t>
      </w:r>
      <w:r>
        <w:rPr>
          <w:rFonts w:ascii="AdvOTf3919c9c.B" w:hAnsi="AdvOTf3919c9c.B" w:cs="AdvOTf3919c9c.B" w:hint="eastAsia"/>
          <w:kern w:val="0"/>
          <w:sz w:val="22"/>
        </w:rPr>
        <w:t>での励起波長において</w:t>
      </w:r>
      <w:r>
        <w:rPr>
          <w:rFonts w:ascii="AdvOTf3919c9c.B" w:hAnsi="AdvOTf3919c9c.B" w:cs="AdvOTf3919c9c.B" w:hint="eastAsia"/>
          <w:kern w:val="0"/>
          <w:sz w:val="22"/>
        </w:rPr>
        <w:t>THG</w:t>
      </w:r>
      <w:r>
        <w:rPr>
          <w:rFonts w:ascii="AdvOTf3919c9c.B" w:hAnsi="AdvOTf3919c9c.B" w:cs="AdvOTf3919c9c.B" w:hint="eastAsia"/>
          <w:kern w:val="0"/>
          <w:sz w:val="22"/>
        </w:rPr>
        <w:t>顕微鏡を使うと、最大イメージング深さは</w:t>
      </w:r>
      <w:r>
        <w:rPr>
          <w:rFonts w:ascii="AdvOTf3919c9c.B" w:hAnsi="AdvOTf3919c9c.B" w:cs="AdvOTf3919c9c.B" w:hint="eastAsia"/>
          <w:kern w:val="0"/>
          <w:sz w:val="22"/>
        </w:rPr>
        <w:t>140</w:t>
      </w:r>
      <w:r>
        <w:rPr>
          <w:rFonts w:ascii="AdvOTf3919c9c.B" w:hAnsi="AdvOTf3919c9c.B" w:cs="AdvOTf3919c9c.B" w:hint="eastAsia"/>
          <w:kern w:val="0"/>
          <w:sz w:val="22"/>
        </w:rPr>
        <w:t>μ</w:t>
      </w:r>
      <w:r>
        <w:rPr>
          <w:rFonts w:ascii="AdvOTf3919c9c.B" w:hAnsi="AdvOTf3919c9c.B" w:cs="AdvOTf3919c9c.B" w:hint="eastAsia"/>
          <w:kern w:val="0"/>
          <w:sz w:val="22"/>
        </w:rPr>
        <w:t>m</w:t>
      </w:r>
      <w:r>
        <w:rPr>
          <w:rFonts w:ascii="AdvOTf3919c9c.B" w:hAnsi="AdvOTf3919c9c.B" w:cs="AdvOTf3919c9c.B" w:hint="eastAsia"/>
          <w:kern w:val="0"/>
          <w:sz w:val="22"/>
        </w:rPr>
        <w:t>から</w:t>
      </w:r>
      <w:r>
        <w:rPr>
          <w:rFonts w:ascii="AdvOTf3919c9c.B" w:hAnsi="AdvOTf3919c9c.B" w:cs="AdvOTf3919c9c.B" w:hint="eastAsia"/>
          <w:kern w:val="0"/>
          <w:sz w:val="22"/>
        </w:rPr>
        <w:t>420</w:t>
      </w:r>
      <w:r>
        <w:rPr>
          <w:rFonts w:ascii="AdvOTf3919c9c.B" w:hAnsi="AdvOTf3919c9c.B" w:cs="AdvOTf3919c9c.B" w:hint="eastAsia"/>
          <w:kern w:val="0"/>
          <w:sz w:val="22"/>
        </w:rPr>
        <w:t>μ</w:t>
      </w:r>
      <w:r w:rsidR="00572A2A">
        <w:rPr>
          <w:rFonts w:ascii="AdvOTf3919c9c.B" w:hAnsi="AdvOTf3919c9c.B" w:cs="AdvOTf3919c9c.B" w:hint="eastAsia"/>
          <w:kern w:val="0"/>
          <w:sz w:val="22"/>
        </w:rPr>
        <w:t>m</w:t>
      </w:r>
      <w:r>
        <w:rPr>
          <w:rFonts w:ascii="AdvOTf3919c9c.B" w:hAnsi="AdvOTf3919c9c.B" w:cs="AdvOTf3919c9c.B" w:hint="eastAsia"/>
          <w:kern w:val="0"/>
          <w:sz w:val="22"/>
        </w:rPr>
        <w:t>まで改善したと明らかになった。</w:t>
      </w:r>
      <w:r w:rsidR="002E2AE7">
        <w:rPr>
          <w:rFonts w:ascii="AdvOTf3919c9c.B" w:hAnsi="AdvOTf3919c9c.B" w:cs="AdvOTf3919c9c.B" w:hint="eastAsia"/>
          <w:kern w:val="0"/>
          <w:sz w:val="22"/>
        </w:rPr>
        <w:t>この最大イメージング深さの改善は長波長を使って上げた増加した総消滅長さと</w:t>
      </w:r>
      <w:r w:rsidR="002E2AE7">
        <w:rPr>
          <w:rFonts w:ascii="AdvOTf3919c9c.B" w:hAnsi="AdvOTf3919c9c.B" w:cs="AdvOTf3919c9c.B" w:hint="eastAsia"/>
          <w:kern w:val="0"/>
          <w:sz w:val="22"/>
        </w:rPr>
        <w:t>third-order process</w:t>
      </w:r>
      <w:r w:rsidR="002E2AE7">
        <w:rPr>
          <w:rFonts w:ascii="AdvOTf3919c9c.B" w:hAnsi="AdvOTf3919c9c.B" w:cs="AdvOTf3919c9c.B" w:hint="eastAsia"/>
          <w:kern w:val="0"/>
          <w:sz w:val="22"/>
        </w:rPr>
        <w:t>を開発した結果減ったピンボケの信号の直接的な結果だ。</w:t>
      </w:r>
    </w:p>
    <w:p w:rsidR="002E2AE7" w:rsidRDefault="002E2AE7" w:rsidP="002E2AE7">
      <w:pPr>
        <w:autoSpaceDE w:val="0"/>
        <w:autoSpaceDN w:val="0"/>
        <w:adjustRightInd w:val="0"/>
        <w:jc w:val="left"/>
        <w:rPr>
          <w:rFonts w:ascii="AdvOTf3919c9c.B" w:hAnsi="AdvOTf3919c9c.B" w:cs="AdvOTf3919c9c.B"/>
          <w:kern w:val="0"/>
          <w:sz w:val="22"/>
        </w:rPr>
      </w:pPr>
      <w:r>
        <w:rPr>
          <w:rFonts w:ascii="AdvOTf3919c9c.B" w:hAnsi="AdvOTf3919c9c.B" w:cs="AdvOTf3919c9c.B" w:hint="eastAsia"/>
          <w:kern w:val="0"/>
          <w:sz w:val="22"/>
        </w:rPr>
        <w:t xml:space="preserve">　この研究のもう</w:t>
      </w:r>
      <w:r>
        <w:rPr>
          <w:rFonts w:ascii="AdvOTf3919c9c.B" w:hAnsi="AdvOTf3919c9c.B" w:cs="AdvOTf3919c9c.B" w:hint="eastAsia"/>
          <w:kern w:val="0"/>
          <w:sz w:val="22"/>
        </w:rPr>
        <w:t>1</w:t>
      </w:r>
      <w:r>
        <w:rPr>
          <w:rFonts w:ascii="AdvOTf3919c9c.B" w:hAnsi="AdvOTf3919c9c.B" w:cs="AdvOTf3919c9c.B" w:hint="eastAsia"/>
          <w:kern w:val="0"/>
          <w:sz w:val="22"/>
        </w:rPr>
        <w:t>つの重要な貢献は、</w:t>
      </w:r>
      <w:r>
        <w:rPr>
          <w:rFonts w:ascii="AdvOTf3919c9c.B" w:hAnsi="AdvOTf3919c9c.B" w:cs="AdvOTf3919c9c.B" w:hint="eastAsia"/>
          <w:kern w:val="0"/>
          <w:sz w:val="22"/>
        </w:rPr>
        <w:t>1552nm</w:t>
      </w:r>
      <w:r>
        <w:rPr>
          <w:rFonts w:ascii="AdvOTf3919c9c.B" w:hAnsi="AdvOTf3919c9c.B" w:cs="AdvOTf3919c9c.B" w:hint="eastAsia"/>
          <w:kern w:val="0"/>
          <w:sz w:val="22"/>
        </w:rPr>
        <w:t>励起波長において</w:t>
      </w:r>
      <w:r>
        <w:rPr>
          <w:rFonts w:ascii="AdvOTf3919c9c.B" w:hAnsi="AdvOTf3919c9c.B" w:cs="AdvOTf3919c9c.B" w:hint="eastAsia"/>
          <w:kern w:val="0"/>
          <w:sz w:val="22"/>
        </w:rPr>
        <w:t>THG</w:t>
      </w:r>
      <w:r>
        <w:rPr>
          <w:rFonts w:ascii="AdvOTf3919c9c.B" w:hAnsi="AdvOTf3919c9c.B" w:cs="AdvOTf3919c9c.B" w:hint="eastAsia"/>
          <w:kern w:val="0"/>
          <w:sz w:val="22"/>
        </w:rPr>
        <w:t>イメージング中に熱損傷を避ける方法を理解したことだ。</w:t>
      </w:r>
      <w:r w:rsidR="00572A2A">
        <w:rPr>
          <w:rFonts w:ascii="AdvOTf3919c9c.B" w:hAnsi="AdvOTf3919c9c.B" w:cs="AdvOTf3919c9c.B" w:hint="eastAsia"/>
          <w:kern w:val="0"/>
          <w:sz w:val="22"/>
        </w:rPr>
        <w:t>表面温度測定を行い、レーザーの繰り返し率の最適化や深さの関数として組織温度をモデル化することで、組織熱を避ける。</w:t>
      </w:r>
      <w:r w:rsidR="007B1F11">
        <w:rPr>
          <w:rFonts w:ascii="AdvOTf3919c9c.B" w:hAnsi="AdvOTf3919c9c.B" w:cs="AdvOTf3919c9c.B" w:hint="eastAsia"/>
          <w:kern w:val="0"/>
          <w:sz w:val="22"/>
        </w:rPr>
        <w:t>組織の熱緩和時間は異なったイメージングパワーで特徴づけし、この緩和時間は深さ分解能温度分布を推定するために利用された。</w:t>
      </w:r>
      <w:r w:rsidR="00416DB2">
        <w:rPr>
          <w:rFonts w:ascii="AdvOTf3919c9c.B" w:hAnsi="AdvOTf3919c9c.B" w:cs="AdvOTf3919c9c.B" w:hint="eastAsia"/>
          <w:kern w:val="0"/>
          <w:sz w:val="22"/>
        </w:rPr>
        <w:t>光と熱の組織特性が正確だと示唆し、実験的かつ理論的熱緩和時間</w:t>
      </w:r>
      <w:r w:rsidR="00416DB2">
        <w:rPr>
          <w:rFonts w:ascii="AdvOTf3919c9c.B" w:hAnsi="AdvOTf3919c9c.B" w:cs="AdvOTf3919c9c.B" w:hint="eastAsia"/>
          <w:kern w:val="0"/>
          <w:sz w:val="22"/>
        </w:rPr>
        <w:t>(</w:t>
      </w:r>
      <w:r w:rsidR="00416DB2">
        <w:rPr>
          <w:rFonts w:ascii="AdvOTf3919c9c.B" w:hAnsi="AdvOTf3919c9c.B" w:cs="AdvOTf3919c9c.B" w:hint="eastAsia"/>
          <w:kern w:val="0"/>
          <w:sz w:val="22"/>
        </w:rPr>
        <w:t>～</w:t>
      </w:r>
      <w:r w:rsidR="00416DB2">
        <w:rPr>
          <w:rFonts w:ascii="AdvOTf3919c9c.B" w:hAnsi="AdvOTf3919c9c.B" w:cs="AdvOTf3919c9c.B" w:hint="eastAsia"/>
          <w:kern w:val="0"/>
          <w:sz w:val="22"/>
        </w:rPr>
        <w:t>15s)</w:t>
      </w:r>
      <w:r w:rsidR="00416DB2">
        <w:rPr>
          <w:rFonts w:ascii="AdvOTf3919c9c.B" w:hAnsi="AdvOTf3919c9c.B" w:cs="AdvOTf3919c9c.B" w:hint="eastAsia"/>
          <w:kern w:val="0"/>
          <w:sz w:val="22"/>
        </w:rPr>
        <w:t>はお互いによく相関していた。</w:t>
      </w:r>
      <w:r w:rsidR="00E01B2F">
        <w:rPr>
          <w:rFonts w:ascii="AdvOTf3919c9c.B" w:hAnsi="AdvOTf3919c9c.B" w:cs="AdvOTf3919c9c.B" w:hint="eastAsia"/>
          <w:kern w:val="0"/>
          <w:sz w:val="22"/>
        </w:rPr>
        <w:t>そして、非フーリエ減衰熱伝導方程式と</w:t>
      </w:r>
      <w:proofErr w:type="spellStart"/>
      <w:r w:rsidR="00E01B2F">
        <w:rPr>
          <w:rFonts w:ascii="AdvOTf3919c9c.B" w:hAnsi="AdvOTf3919c9c.B" w:cs="AdvOTf3919c9c.B" w:hint="eastAsia"/>
          <w:kern w:val="0"/>
          <w:sz w:val="22"/>
        </w:rPr>
        <w:t>Pennes</w:t>
      </w:r>
      <w:proofErr w:type="spellEnd"/>
      <w:r w:rsidR="00E01B2F">
        <w:rPr>
          <w:rFonts w:ascii="AdvOTf3919c9c.B" w:hAnsi="AdvOTf3919c9c.B" w:cs="AdvOTf3919c9c.B" w:hint="eastAsia"/>
          <w:kern w:val="0"/>
          <w:sz w:val="22"/>
        </w:rPr>
        <w:t>生体熱方程式を結合することによって推定された</w:t>
      </w:r>
      <w:r w:rsidR="00E01B2F">
        <w:rPr>
          <w:rFonts w:ascii="AdvOTf3919c9c.B" w:hAnsi="AdvOTf3919c9c.B" w:cs="AdvOTf3919c9c.B" w:hint="eastAsia"/>
          <w:kern w:val="0"/>
          <w:sz w:val="22"/>
        </w:rPr>
        <w:t>RTE</w:t>
      </w:r>
      <w:r w:rsidR="00E01B2F">
        <w:rPr>
          <w:rFonts w:ascii="AdvOTf3919c9c.B" w:hAnsi="AdvOTf3919c9c.B" w:cs="AdvOTf3919c9c.B" w:hint="eastAsia"/>
          <w:kern w:val="0"/>
          <w:sz w:val="22"/>
        </w:rPr>
        <w:t>と温度分布によって数値アルゴリズムが開発された組織内の強度分布が決定された。</w:t>
      </w:r>
      <w:r w:rsidR="00653CC3">
        <w:rPr>
          <w:rFonts w:ascii="AdvOTf3919c9c.B" w:hAnsi="AdvOTf3919c9c.B" w:cs="AdvOTf3919c9c.B" w:hint="eastAsia"/>
          <w:kern w:val="0"/>
          <w:sz w:val="22"/>
        </w:rPr>
        <w:t>連続したイメージ面との間の</w:t>
      </w:r>
      <w:r w:rsidR="00653CC3">
        <w:rPr>
          <w:rFonts w:ascii="AdvOTf3919c9c.B" w:hAnsi="AdvOTf3919c9c.B" w:cs="AdvOTf3919c9c.B" w:hint="eastAsia"/>
          <w:kern w:val="0"/>
          <w:sz w:val="22"/>
        </w:rPr>
        <w:t>30s</w:t>
      </w:r>
      <w:r w:rsidR="00653CC3">
        <w:rPr>
          <w:rFonts w:ascii="AdvOTf3919c9c.B" w:hAnsi="AdvOTf3919c9c.B" w:cs="AdvOTf3919c9c.B" w:hint="eastAsia"/>
          <w:kern w:val="0"/>
          <w:sz w:val="22"/>
        </w:rPr>
        <w:t>間、レーザー光をシャットすることで、熱は避けられ、＜</w:t>
      </w:r>
      <w:r w:rsidR="00653CC3">
        <w:rPr>
          <w:rFonts w:ascii="AdvOTf3919c9c.B" w:hAnsi="AdvOTf3919c9c.B" w:cs="AdvOTf3919c9c.B" w:hint="eastAsia"/>
          <w:kern w:val="0"/>
          <w:sz w:val="22"/>
        </w:rPr>
        <w:t>2</w:t>
      </w:r>
      <w:r w:rsidR="00653CC3">
        <w:rPr>
          <w:rFonts w:ascii="AdvOTf3919c9c.B" w:hAnsi="AdvOTf3919c9c.B" w:cs="AdvOTf3919c9c.B" w:hint="eastAsia"/>
          <w:kern w:val="0"/>
          <w:sz w:val="22"/>
        </w:rPr>
        <w:t>℃の最大温度増加は組織内に保持された。</w:t>
      </w:r>
      <w:r w:rsidR="00F23BA7">
        <w:rPr>
          <w:rFonts w:ascii="AdvOTf3919c9c.B" w:hAnsi="AdvOTf3919c9c.B" w:cs="AdvOTf3919c9c.B" w:hint="eastAsia"/>
          <w:kern w:val="0"/>
          <w:sz w:val="22"/>
        </w:rPr>
        <w:t>このような温度制御は組織への損傷を避ける、そしてそれは</w:t>
      </w:r>
      <w:r w:rsidR="00F23BA7">
        <w:rPr>
          <w:rFonts w:ascii="AdvOTf3919c9c.B" w:hAnsi="AdvOTf3919c9c.B" w:cs="AdvOTf3919c9c.B" w:hint="eastAsia"/>
          <w:kern w:val="0"/>
          <w:sz w:val="22"/>
        </w:rPr>
        <w:t>1552nm</w:t>
      </w:r>
      <w:r w:rsidR="00F23BA7">
        <w:rPr>
          <w:rFonts w:ascii="AdvOTf3919c9c.B" w:hAnsi="AdvOTf3919c9c.B" w:cs="AdvOTf3919c9c.B" w:hint="eastAsia"/>
          <w:kern w:val="0"/>
          <w:sz w:val="22"/>
        </w:rPr>
        <w:t>波長においての</w:t>
      </w:r>
      <w:r w:rsidR="00F23BA7">
        <w:rPr>
          <w:rFonts w:ascii="AdvOTf3919c9c.B" w:hAnsi="AdvOTf3919c9c.B" w:cs="AdvOTf3919c9c.B" w:hint="eastAsia"/>
          <w:kern w:val="0"/>
          <w:sz w:val="22"/>
        </w:rPr>
        <w:t>THG</w:t>
      </w:r>
      <w:r w:rsidR="00F23BA7">
        <w:rPr>
          <w:rFonts w:ascii="AdvOTf3919c9c.B" w:hAnsi="AdvOTf3919c9c.B" w:cs="AdvOTf3919c9c.B" w:hint="eastAsia"/>
          <w:kern w:val="0"/>
          <w:sz w:val="22"/>
        </w:rPr>
        <w:t>イメージングを安全にした。</w:t>
      </w:r>
    </w:p>
    <w:p w:rsidR="00921E82" w:rsidRDefault="00921E82" w:rsidP="002E2AE7">
      <w:pPr>
        <w:autoSpaceDE w:val="0"/>
        <w:autoSpaceDN w:val="0"/>
        <w:adjustRightInd w:val="0"/>
        <w:jc w:val="left"/>
        <w:rPr>
          <w:rFonts w:ascii="AdvOTf3919c9c.B" w:hAnsi="AdvOTf3919c9c.B" w:cs="AdvOTf3919c9c.B" w:hint="eastAsia"/>
          <w:kern w:val="0"/>
          <w:sz w:val="22"/>
        </w:rPr>
      </w:pPr>
      <w:r>
        <w:rPr>
          <w:rFonts w:ascii="AdvOTf3919c9c.B" w:hAnsi="AdvOTf3919c9c.B" w:cs="AdvOTf3919c9c.B" w:hint="eastAsia"/>
          <w:kern w:val="0"/>
          <w:sz w:val="22"/>
        </w:rPr>
        <w:t xml:space="preserve">　全体的に、効果的な熱管理でここに提示した最大イメージング深さの</w:t>
      </w:r>
      <w:r>
        <w:rPr>
          <w:rFonts w:ascii="AdvOTf3919c9c.B" w:hAnsi="AdvOTf3919c9c.B" w:cs="AdvOTf3919c9c.B" w:hint="eastAsia"/>
          <w:kern w:val="0"/>
          <w:sz w:val="22"/>
        </w:rPr>
        <w:t>3</w:t>
      </w:r>
      <w:r>
        <w:rPr>
          <w:rFonts w:ascii="AdvOTf3919c9c.B" w:hAnsi="AdvOTf3919c9c.B" w:cs="AdvOTf3919c9c.B" w:hint="eastAsia"/>
          <w:kern w:val="0"/>
          <w:sz w:val="22"/>
        </w:rPr>
        <w:t>倍の改善は上皮下画像誘導手術のためのターンキーフェムト秒ファイバーレーザー、同様に私たちの研究で開発中の傷痕声帯治療の開発を案内する。</w:t>
      </w:r>
    </w:p>
    <w:p w:rsidR="006800EE" w:rsidRDefault="006800EE" w:rsidP="002E2AE7">
      <w:pPr>
        <w:autoSpaceDE w:val="0"/>
        <w:autoSpaceDN w:val="0"/>
        <w:adjustRightInd w:val="0"/>
        <w:jc w:val="left"/>
        <w:rPr>
          <w:rFonts w:ascii="AdvOTf3919c9c.B" w:hAnsi="AdvOTf3919c9c.B" w:cs="AdvOTf3919c9c.B"/>
          <w:kern w:val="0"/>
          <w:sz w:val="22"/>
        </w:rPr>
        <w:sectPr w:rsidR="006800EE" w:rsidSect="00323650">
          <w:pgSz w:w="11906" w:h="16838"/>
          <w:pgMar w:top="1985" w:right="1701" w:bottom="1701" w:left="1701" w:header="851" w:footer="992" w:gutter="0"/>
          <w:cols w:space="425"/>
          <w:docGrid w:type="lines" w:linePitch="360"/>
        </w:sectPr>
      </w:pPr>
    </w:p>
    <w:p w:rsidR="00323650" w:rsidRDefault="00323650" w:rsidP="006800EE">
      <w:pPr>
        <w:autoSpaceDE w:val="0"/>
        <w:autoSpaceDN w:val="0"/>
        <w:adjustRightInd w:val="0"/>
        <w:jc w:val="left"/>
        <w:rPr>
          <w:rFonts w:ascii="AdvTT3c2d9f11" w:hAnsi="AdvTT3c2d9f11" w:cs="AdvTT3c2d9f11" w:hint="eastAsia"/>
          <w:color w:val="000000"/>
          <w:kern w:val="0"/>
          <w:sz w:val="16"/>
          <w:szCs w:val="16"/>
        </w:rPr>
      </w:pPr>
      <w:r>
        <w:rPr>
          <w:rFonts w:ascii="AdvTT3c2d9f11" w:hAnsi="AdvTT3c2d9f11" w:cs="AdvTT3c2d9f11" w:hint="eastAsia"/>
          <w:color w:val="000000"/>
          <w:kern w:val="0"/>
          <w:sz w:val="16"/>
          <w:szCs w:val="16"/>
        </w:rPr>
        <w:lastRenderedPageBreak/>
        <w:t>References</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1. G. S. He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 xml:space="preserve">Observation of stimulated emission by direct </w:t>
      </w:r>
      <w:proofErr w:type="spellStart"/>
      <w:r>
        <w:rPr>
          <w:rFonts w:ascii="AdvTT3c2d9f11" w:hAnsi="AdvTT3c2d9f11" w:cs="AdvTT3c2d9f11"/>
          <w:color w:val="000000"/>
          <w:kern w:val="0"/>
          <w:sz w:val="16"/>
          <w:szCs w:val="16"/>
        </w:rPr>
        <w:t>threephoton</w:t>
      </w:r>
      <w:proofErr w:type="spellEnd"/>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excitation,</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Nature </w:t>
      </w:r>
      <w:r>
        <w:rPr>
          <w:rFonts w:ascii="AdvTTd40fda3b.B" w:hAnsi="AdvTTd40fda3b.B" w:cs="AdvTTd40fda3b.B"/>
          <w:color w:val="000000"/>
          <w:kern w:val="0"/>
          <w:sz w:val="16"/>
          <w:szCs w:val="16"/>
        </w:rPr>
        <w:t>415</w:t>
      </w:r>
      <w:r>
        <w:rPr>
          <w:rFonts w:ascii="AdvTT3c2d9f11" w:hAnsi="AdvTT3c2d9f11" w:cs="AdvTT3c2d9f11"/>
          <w:color w:val="000000"/>
          <w:kern w:val="0"/>
          <w:sz w:val="16"/>
          <w:szCs w:val="16"/>
        </w:rPr>
        <w:t>(6873), 767</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770 (2002).</w:t>
      </w:r>
    </w:p>
    <w:p w:rsidR="006800EE" w:rsidRPr="006800EE" w:rsidRDefault="006800EE" w:rsidP="006800EE">
      <w:pPr>
        <w:autoSpaceDE w:val="0"/>
        <w:autoSpaceDN w:val="0"/>
        <w:adjustRightInd w:val="0"/>
        <w:jc w:val="left"/>
        <w:rPr>
          <w:rFonts w:ascii="AdvTT3c2d9f11+20" w:hAnsi="AdvTT3c2d9f11+20" w:cs="AdvTT3c2d9f11+20"/>
          <w:color w:val="000000"/>
          <w:kern w:val="0"/>
          <w:sz w:val="16"/>
          <w:szCs w:val="16"/>
        </w:rPr>
      </w:pPr>
      <w:r>
        <w:rPr>
          <w:rFonts w:ascii="AdvTT3c2d9f11" w:hAnsi="AdvTT3c2d9f11" w:cs="AdvTT3c2d9f11"/>
          <w:color w:val="000000"/>
          <w:kern w:val="0"/>
          <w:sz w:val="16"/>
          <w:szCs w:val="16"/>
        </w:rPr>
        <w:t xml:space="preserve">2. S.W. Hell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Three-photon excitation in fluorescence microscopy,</w:t>
      </w:r>
      <w:r>
        <w:rPr>
          <w:rFonts w:ascii="AdvTT3c2d9f11+20" w:hAnsi="AdvTT3c2d9f11+20" w:cs="AdvTT3c2d9f11+20"/>
          <w:color w:val="000000"/>
          <w:kern w:val="0"/>
          <w:sz w:val="16"/>
          <w:szCs w:val="16"/>
        </w:rPr>
        <w:t>”</w:t>
      </w:r>
      <w:r>
        <w:rPr>
          <w:rFonts w:ascii="AdvTT3c2d9f11+20" w:hAnsi="AdvTT3c2d9f11+20" w:cs="AdvTT3c2d9f11+20" w:hint="eastAsia"/>
          <w:color w:val="000000"/>
          <w:kern w:val="0"/>
          <w:sz w:val="16"/>
          <w:szCs w:val="16"/>
        </w:rPr>
        <w:t xml:space="preserve">　</w:t>
      </w:r>
      <w:r>
        <w:rPr>
          <w:rFonts w:ascii="AdvTT21bf1298.I" w:hAnsi="AdvTT21bf1298.I" w:cs="AdvTT21bf1298.I"/>
          <w:color w:val="0000FF"/>
          <w:kern w:val="0"/>
          <w:sz w:val="16"/>
          <w:szCs w:val="16"/>
        </w:rPr>
        <w:t xml:space="preserve">J. Biomed. Opt. </w:t>
      </w:r>
      <w:r>
        <w:rPr>
          <w:rFonts w:ascii="AdvTTd40fda3b.B" w:hAnsi="AdvTTd40fda3b.B" w:cs="AdvTTd40fda3b.B"/>
          <w:color w:val="000000"/>
          <w:kern w:val="0"/>
          <w:sz w:val="16"/>
          <w:szCs w:val="16"/>
        </w:rPr>
        <w:t>1</w:t>
      </w:r>
      <w:r>
        <w:rPr>
          <w:rFonts w:ascii="AdvTT3c2d9f11" w:hAnsi="AdvTT3c2d9f11" w:cs="AdvTT3c2d9f11"/>
          <w:color w:val="000000"/>
          <w:kern w:val="0"/>
          <w:sz w:val="16"/>
          <w:szCs w:val="16"/>
        </w:rPr>
        <w:t>(1), 71</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74 (1996).</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3. W. R. Zipfel, R.M. Williams, and W.W. Webb,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Nonlinear magic:</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multiphoton microscopy in the biosciences,</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Nat. </w:t>
      </w:r>
      <w:proofErr w:type="spellStart"/>
      <w:r>
        <w:rPr>
          <w:rFonts w:ascii="AdvTT21bf1298.I" w:hAnsi="AdvTT21bf1298.I" w:cs="AdvTT21bf1298.I"/>
          <w:color w:val="0000FF"/>
          <w:kern w:val="0"/>
          <w:sz w:val="16"/>
          <w:szCs w:val="16"/>
        </w:rPr>
        <w:t>Biotechnol</w:t>
      </w:r>
      <w:proofErr w:type="spellEnd"/>
      <w:r>
        <w:rPr>
          <w:rFonts w:ascii="AdvTT21bf1298.I" w:hAnsi="AdvTT21bf1298.I" w:cs="AdvTT21bf1298.I"/>
          <w:color w:val="0000FF"/>
          <w:kern w:val="0"/>
          <w:sz w:val="16"/>
          <w:szCs w:val="16"/>
        </w:rPr>
        <w:t xml:space="preserve">. </w:t>
      </w:r>
      <w:r>
        <w:rPr>
          <w:rFonts w:ascii="AdvTTd40fda3b.B" w:hAnsi="AdvTTd40fda3b.B" w:cs="AdvTTd40fda3b.B"/>
          <w:color w:val="000000"/>
          <w:kern w:val="0"/>
          <w:sz w:val="16"/>
          <w:szCs w:val="16"/>
        </w:rPr>
        <w:t>21</w:t>
      </w:r>
      <w:r>
        <w:rPr>
          <w:rFonts w:ascii="AdvTT3c2d9f11" w:hAnsi="AdvTT3c2d9f11" w:cs="AdvTT3c2d9f11"/>
          <w:color w:val="000000"/>
          <w:kern w:val="0"/>
          <w:sz w:val="16"/>
          <w:szCs w:val="16"/>
        </w:rPr>
        <w:t>(11),</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1369</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1377 (2003).</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4. E. </w:t>
      </w:r>
      <w:proofErr w:type="spellStart"/>
      <w:r>
        <w:rPr>
          <w:rFonts w:ascii="AdvTT3c2d9f11" w:hAnsi="AdvTT3c2d9f11" w:cs="AdvTT3c2d9f11"/>
          <w:color w:val="000000"/>
          <w:kern w:val="0"/>
          <w:sz w:val="16"/>
          <w:szCs w:val="16"/>
        </w:rPr>
        <w:t>Beaurepaire</w:t>
      </w:r>
      <w:proofErr w:type="spellEnd"/>
      <w:r>
        <w:rPr>
          <w:rFonts w:ascii="AdvTT3c2d9f11" w:hAnsi="AdvTT3c2d9f11" w:cs="AdvTT3c2d9f11"/>
          <w:color w:val="000000"/>
          <w:kern w:val="0"/>
          <w:sz w:val="16"/>
          <w:szCs w:val="16"/>
        </w:rPr>
        <w:t xml:space="preserve">, M. </w:t>
      </w:r>
      <w:proofErr w:type="spellStart"/>
      <w:r>
        <w:rPr>
          <w:rFonts w:ascii="AdvTT3c2d9f11" w:hAnsi="AdvTT3c2d9f11" w:cs="AdvTT3c2d9f11"/>
          <w:color w:val="000000"/>
          <w:kern w:val="0"/>
          <w:sz w:val="16"/>
          <w:szCs w:val="16"/>
        </w:rPr>
        <w:t>Oheim</w:t>
      </w:r>
      <w:proofErr w:type="spellEnd"/>
      <w:r>
        <w:rPr>
          <w:rFonts w:ascii="AdvTT3c2d9f11" w:hAnsi="AdvTT3c2d9f11" w:cs="AdvTT3c2d9f11"/>
          <w:color w:val="000000"/>
          <w:kern w:val="0"/>
          <w:sz w:val="16"/>
          <w:szCs w:val="16"/>
        </w:rPr>
        <w:t xml:space="preserve">, and J. Mertz,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Ultra-deep two-photon fluorescence</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excitation in turbid media,</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Opt. </w:t>
      </w:r>
      <w:proofErr w:type="spellStart"/>
      <w:r>
        <w:rPr>
          <w:rFonts w:ascii="AdvTT21bf1298.I" w:hAnsi="AdvTT21bf1298.I" w:cs="AdvTT21bf1298.I"/>
          <w:color w:val="0000FF"/>
          <w:kern w:val="0"/>
          <w:sz w:val="16"/>
          <w:szCs w:val="16"/>
        </w:rPr>
        <w:t>Commun</w:t>
      </w:r>
      <w:proofErr w:type="spellEnd"/>
      <w:r>
        <w:rPr>
          <w:rFonts w:ascii="AdvTT21bf1298.I" w:hAnsi="AdvTT21bf1298.I" w:cs="AdvTT21bf1298.I"/>
          <w:color w:val="0000FF"/>
          <w:kern w:val="0"/>
          <w:sz w:val="16"/>
          <w:szCs w:val="16"/>
        </w:rPr>
        <w:t xml:space="preserve">. </w:t>
      </w:r>
      <w:r>
        <w:rPr>
          <w:rFonts w:ascii="AdvTTd40fda3b.B" w:hAnsi="AdvTTd40fda3b.B" w:cs="AdvTTd40fda3b.B"/>
          <w:color w:val="000000"/>
          <w:kern w:val="0"/>
          <w:sz w:val="16"/>
          <w:szCs w:val="16"/>
        </w:rPr>
        <w:t>188</w:t>
      </w:r>
      <w:r>
        <w:rPr>
          <w:rFonts w:ascii="AdvTT3c2d9f11" w:hAnsi="AdvTT3c2d9f11" w:cs="AdvTT3c2d9f11"/>
          <w:color w:val="000000"/>
          <w:kern w:val="0"/>
          <w:sz w:val="16"/>
          <w:szCs w:val="16"/>
        </w:rPr>
        <w:t>(1), 25</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29</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(2001).</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5. N. J. </w:t>
      </w:r>
      <w:proofErr w:type="spellStart"/>
      <w:r>
        <w:rPr>
          <w:rFonts w:ascii="AdvTT3c2d9f11" w:hAnsi="AdvTT3c2d9f11" w:cs="AdvTT3c2d9f11"/>
          <w:color w:val="000000"/>
          <w:kern w:val="0"/>
          <w:sz w:val="16"/>
          <w:szCs w:val="16"/>
        </w:rPr>
        <w:t>Durr</w:t>
      </w:r>
      <w:proofErr w:type="spellEnd"/>
      <w:r>
        <w:rPr>
          <w:rFonts w:ascii="AdvTT3c2d9f11" w:hAnsi="AdvTT3c2d9f11" w:cs="AdvTT3c2d9f11"/>
          <w:color w:val="000000"/>
          <w:kern w:val="0"/>
          <w:sz w:val="16"/>
          <w:szCs w:val="16"/>
        </w:rPr>
        <w:t xml:space="preserve">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 xml:space="preserve">Maximum imaging depth of two-photon </w:t>
      </w:r>
      <w:proofErr w:type="spellStart"/>
      <w:r>
        <w:rPr>
          <w:rFonts w:ascii="AdvTT3c2d9f11" w:hAnsi="AdvTT3c2d9f11" w:cs="AdvTT3c2d9f11"/>
          <w:color w:val="000000"/>
          <w:kern w:val="0"/>
          <w:sz w:val="16"/>
          <w:szCs w:val="16"/>
        </w:rPr>
        <w:t>autofluorescence</w:t>
      </w:r>
      <w:proofErr w:type="spellEnd"/>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microscopy in epithelial tissues,</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J. Biomed. Opt. </w:t>
      </w:r>
      <w:r>
        <w:rPr>
          <w:rFonts w:ascii="AdvTTd40fda3b.B" w:hAnsi="AdvTTd40fda3b.B" w:cs="AdvTTd40fda3b.B"/>
          <w:color w:val="000000"/>
          <w:kern w:val="0"/>
          <w:sz w:val="16"/>
          <w:szCs w:val="16"/>
        </w:rPr>
        <w:t>16</w:t>
      </w:r>
      <w:r>
        <w:rPr>
          <w:rFonts w:ascii="AdvTT3c2d9f11" w:hAnsi="AdvTT3c2d9f11" w:cs="AdvTT3c2d9f11"/>
          <w:color w:val="000000"/>
          <w:kern w:val="0"/>
          <w:sz w:val="16"/>
          <w:szCs w:val="16"/>
        </w:rPr>
        <w:t>(2),</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026008 (2011).</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6. P. </w:t>
      </w:r>
      <w:proofErr w:type="spellStart"/>
      <w:r>
        <w:rPr>
          <w:rFonts w:ascii="AdvTT3c2d9f11" w:hAnsi="AdvTT3c2d9f11" w:cs="AdvTT3c2d9f11"/>
          <w:color w:val="000000"/>
          <w:kern w:val="0"/>
          <w:sz w:val="16"/>
          <w:szCs w:val="16"/>
        </w:rPr>
        <w:t>Theer</w:t>
      </w:r>
      <w:proofErr w:type="spellEnd"/>
      <w:r>
        <w:rPr>
          <w:rFonts w:ascii="AdvTT3c2d9f11" w:hAnsi="AdvTT3c2d9f11" w:cs="AdvTT3c2d9f11"/>
          <w:color w:val="000000"/>
          <w:kern w:val="0"/>
          <w:sz w:val="16"/>
          <w:szCs w:val="16"/>
        </w:rPr>
        <w:t xml:space="preserve"> </w:t>
      </w:r>
      <w:proofErr w:type="spellStart"/>
      <w:r>
        <w:rPr>
          <w:rFonts w:ascii="AdvTT3c2d9f11" w:hAnsi="AdvTT3c2d9f11" w:cs="AdvTT3c2d9f11"/>
          <w:color w:val="000000"/>
          <w:kern w:val="0"/>
          <w:sz w:val="16"/>
          <w:szCs w:val="16"/>
        </w:rPr>
        <w:t>andW</w:t>
      </w:r>
      <w:proofErr w:type="spellEnd"/>
      <w:r>
        <w:rPr>
          <w:rFonts w:ascii="AdvTT3c2d9f11" w:hAnsi="AdvTT3c2d9f11" w:cs="AdvTT3c2d9f11"/>
          <w:color w:val="000000"/>
          <w:kern w:val="0"/>
          <w:sz w:val="16"/>
          <w:szCs w:val="16"/>
        </w:rPr>
        <w:t xml:space="preserve">. </w:t>
      </w:r>
      <w:proofErr w:type="spellStart"/>
      <w:r>
        <w:rPr>
          <w:rFonts w:ascii="AdvTT3c2d9f11" w:hAnsi="AdvTT3c2d9f11" w:cs="AdvTT3c2d9f11"/>
          <w:color w:val="000000"/>
          <w:kern w:val="0"/>
          <w:sz w:val="16"/>
          <w:szCs w:val="16"/>
        </w:rPr>
        <w:t>Denk</w:t>
      </w:r>
      <w:proofErr w:type="spellEnd"/>
      <w:r>
        <w:rPr>
          <w:rFonts w:ascii="AdvTT3c2d9f11" w:hAnsi="AdvTT3c2d9f11" w:cs="AdvTT3c2d9f11"/>
          <w:color w:val="000000"/>
          <w:kern w:val="0"/>
          <w:sz w:val="16"/>
          <w:szCs w:val="16"/>
        </w:rPr>
        <w:t xml:space="preserve">,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 xml:space="preserve">On the fundamental imaging-depth limit in </w:t>
      </w:r>
      <w:proofErr w:type="spellStart"/>
      <w:r>
        <w:rPr>
          <w:rFonts w:ascii="AdvTT3c2d9f11" w:hAnsi="AdvTT3c2d9f11" w:cs="AdvTT3c2d9f11"/>
          <w:color w:val="000000"/>
          <w:kern w:val="0"/>
          <w:sz w:val="16"/>
          <w:szCs w:val="16"/>
        </w:rPr>
        <w:t>twophoton</w:t>
      </w:r>
      <w:proofErr w:type="spellEnd"/>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microscopy,</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J. Opt. Soc. Am. A Opt. Image Sci. Vis. </w:t>
      </w:r>
      <w:r>
        <w:rPr>
          <w:rFonts w:ascii="AdvTTd40fda3b.B" w:hAnsi="AdvTTd40fda3b.B" w:cs="AdvTTd40fda3b.B"/>
          <w:color w:val="000000"/>
          <w:kern w:val="0"/>
          <w:sz w:val="16"/>
          <w:szCs w:val="16"/>
        </w:rPr>
        <w:t>23</w:t>
      </w:r>
      <w:r>
        <w:rPr>
          <w:rFonts w:ascii="AdvTT3c2d9f11" w:hAnsi="AdvTT3c2d9f11" w:cs="AdvTT3c2d9f11"/>
          <w:color w:val="000000"/>
          <w:kern w:val="0"/>
          <w:sz w:val="16"/>
          <w:szCs w:val="16"/>
        </w:rPr>
        <w:t>(12),</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3139</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3149 (2006).</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7. H. J. Koester et al., </w:t>
      </w:r>
      <w:r>
        <w:rPr>
          <w:rFonts w:ascii="AdvTT3c2d9f11+20" w:hAnsi="AdvTT3c2d9f11+20" w:cs="AdvTT3c2d9f11+20"/>
          <w:color w:val="000000"/>
          <w:kern w:val="0"/>
          <w:sz w:val="16"/>
          <w:szCs w:val="16"/>
        </w:rPr>
        <w:t>“</w:t>
      </w:r>
      <w:r>
        <w:rPr>
          <w:rFonts w:ascii="AdvTTbdb21c9e" w:hAnsi="AdvTTbdb21c9e" w:cs="AdvTTbdb21c9e"/>
          <w:color w:val="000000"/>
          <w:kern w:val="0"/>
          <w:sz w:val="16"/>
          <w:szCs w:val="16"/>
        </w:rPr>
        <w:t>Ca</w:t>
      </w:r>
      <w:r>
        <w:rPr>
          <w:rFonts w:ascii="AdvTTbdb21c9e" w:hAnsi="AdvTTbdb21c9e" w:cs="AdvTTbdb21c9e"/>
          <w:color w:val="000000"/>
          <w:kern w:val="0"/>
          <w:sz w:val="11"/>
          <w:szCs w:val="11"/>
        </w:rPr>
        <w:t>2</w:t>
      </w:r>
      <w:r>
        <w:rPr>
          <w:rFonts w:ascii="AdvP4C4E74" w:eastAsia="AdvP4C4E74" w:hAnsi="AdvTT3c2d9f11" w:cs="AdvP4C4E74"/>
          <w:color w:val="000000"/>
          <w:kern w:val="0"/>
          <w:sz w:val="11"/>
          <w:szCs w:val="11"/>
        </w:rPr>
        <w:t xml:space="preserve">t </w:t>
      </w:r>
      <w:r>
        <w:rPr>
          <w:rFonts w:ascii="AdvTT3c2d9f11" w:hAnsi="AdvTT3c2d9f11" w:cs="AdvTT3c2d9f11"/>
          <w:color w:val="000000"/>
          <w:kern w:val="0"/>
          <w:sz w:val="16"/>
          <w:szCs w:val="16"/>
        </w:rPr>
        <w:t>fluorescence imaging with pico- and femtosecond</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 xml:space="preserve">two-photon excitation: signal and </w:t>
      </w:r>
      <w:proofErr w:type="spellStart"/>
      <w:r>
        <w:rPr>
          <w:rFonts w:ascii="AdvTT3c2d9f11" w:hAnsi="AdvTT3c2d9f11" w:cs="AdvTT3c2d9f11"/>
          <w:color w:val="000000"/>
          <w:kern w:val="0"/>
          <w:sz w:val="16"/>
          <w:szCs w:val="16"/>
        </w:rPr>
        <w:t>photodamage</w:t>
      </w:r>
      <w:proofErr w:type="spellEnd"/>
      <w:r>
        <w:rPr>
          <w:rFonts w:ascii="AdvTT3c2d9f11" w:hAnsi="AdvTT3c2d9f11" w:cs="AdvTT3c2d9f11"/>
          <w:color w:val="000000"/>
          <w:kern w:val="0"/>
          <w:sz w:val="16"/>
          <w:szCs w:val="16"/>
        </w:rPr>
        <w:t>,</w:t>
      </w:r>
      <w:r>
        <w:rPr>
          <w:rFonts w:ascii="AdvTT3c2d9f11+20" w:hAnsi="AdvTT3c2d9f11+20" w:cs="AdvTT3c2d9f11+20"/>
          <w:color w:val="000000"/>
          <w:kern w:val="0"/>
          <w:sz w:val="16"/>
          <w:szCs w:val="16"/>
        </w:rPr>
        <w:t xml:space="preserve">” </w:t>
      </w:r>
      <w:proofErr w:type="spellStart"/>
      <w:r>
        <w:rPr>
          <w:rFonts w:ascii="AdvTT21bf1298.I" w:hAnsi="AdvTT21bf1298.I" w:cs="AdvTT21bf1298.I"/>
          <w:color w:val="0000FF"/>
          <w:kern w:val="0"/>
          <w:sz w:val="16"/>
          <w:szCs w:val="16"/>
        </w:rPr>
        <w:t>Biophys</w:t>
      </w:r>
      <w:proofErr w:type="spellEnd"/>
      <w:r>
        <w:rPr>
          <w:rFonts w:ascii="AdvTT21bf1298.I" w:hAnsi="AdvTT21bf1298.I" w:cs="AdvTT21bf1298.I"/>
          <w:color w:val="0000FF"/>
          <w:kern w:val="0"/>
          <w:sz w:val="16"/>
          <w:szCs w:val="16"/>
        </w:rPr>
        <w:t>. J.</w:t>
      </w:r>
      <w:r>
        <w:rPr>
          <w:rFonts w:ascii="AdvTT3c2d9f11" w:hAnsi="AdvTT3c2d9f11" w:cs="AdvTT3c2d9f11" w:hint="eastAsia"/>
          <w:color w:val="000000"/>
          <w:kern w:val="0"/>
          <w:sz w:val="16"/>
          <w:szCs w:val="16"/>
        </w:rPr>
        <w:t xml:space="preserve">　</w:t>
      </w:r>
      <w:r>
        <w:rPr>
          <w:rFonts w:ascii="AdvTTd40fda3b.B" w:hAnsi="AdvTTd40fda3b.B" w:cs="AdvTTd40fda3b.B"/>
          <w:color w:val="000000"/>
          <w:kern w:val="0"/>
          <w:sz w:val="16"/>
          <w:szCs w:val="16"/>
        </w:rPr>
        <w:t>77</w:t>
      </w:r>
      <w:r>
        <w:rPr>
          <w:rFonts w:ascii="AdvTT3c2d9f11" w:hAnsi="AdvTT3c2d9f11" w:cs="AdvTT3c2d9f11"/>
          <w:color w:val="000000"/>
          <w:kern w:val="0"/>
          <w:sz w:val="16"/>
          <w:szCs w:val="16"/>
        </w:rPr>
        <w:t>(4), 2226</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2236 (1999).</w:t>
      </w:r>
    </w:p>
    <w:p w:rsidR="006800EE" w:rsidRPr="006800EE" w:rsidRDefault="006800EE" w:rsidP="006800EE">
      <w:pPr>
        <w:autoSpaceDE w:val="0"/>
        <w:autoSpaceDN w:val="0"/>
        <w:adjustRightInd w:val="0"/>
        <w:jc w:val="left"/>
        <w:rPr>
          <w:rFonts w:ascii="AdvTT21bf1298.I" w:hAnsi="AdvTT21bf1298.I" w:cs="AdvTT21bf1298.I"/>
          <w:color w:val="0000FF"/>
          <w:kern w:val="0"/>
          <w:sz w:val="16"/>
          <w:szCs w:val="16"/>
        </w:rPr>
      </w:pPr>
      <w:r>
        <w:rPr>
          <w:rFonts w:ascii="AdvTT3c2d9f11" w:hAnsi="AdvTT3c2d9f11" w:cs="AdvTT3c2d9f11"/>
          <w:color w:val="000000"/>
          <w:kern w:val="0"/>
          <w:sz w:val="16"/>
          <w:szCs w:val="16"/>
        </w:rPr>
        <w:t xml:space="preserve">8. K. </w:t>
      </w:r>
      <w:proofErr w:type="spellStart"/>
      <w:r>
        <w:rPr>
          <w:rFonts w:ascii="AdvTT3c2d9f11" w:hAnsi="AdvTT3c2d9f11" w:cs="AdvTT3c2d9f11"/>
          <w:color w:val="000000"/>
          <w:kern w:val="0"/>
          <w:sz w:val="16"/>
          <w:szCs w:val="16"/>
        </w:rPr>
        <w:t>Konig</w:t>
      </w:r>
      <w:proofErr w:type="spellEnd"/>
      <w:r>
        <w:rPr>
          <w:rFonts w:ascii="AdvTT3c2d9f11" w:hAnsi="AdvTT3c2d9f11" w:cs="AdvTT3c2d9f11"/>
          <w:color w:val="000000"/>
          <w:kern w:val="0"/>
          <w:sz w:val="16"/>
          <w:szCs w:val="16"/>
        </w:rPr>
        <w:t xml:space="preserve">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 xml:space="preserve">Cell damage by near-IR </w:t>
      </w:r>
      <w:proofErr w:type="spellStart"/>
      <w:r>
        <w:rPr>
          <w:rFonts w:ascii="AdvTT3c2d9f11" w:hAnsi="AdvTT3c2d9f11" w:cs="AdvTT3c2d9f11"/>
          <w:color w:val="000000"/>
          <w:kern w:val="0"/>
          <w:sz w:val="16"/>
          <w:szCs w:val="16"/>
        </w:rPr>
        <w:t>microbeams</w:t>
      </w:r>
      <w:proofErr w:type="spellEnd"/>
      <w:r>
        <w:rPr>
          <w:rFonts w:ascii="AdvTT3c2d9f11" w:hAnsi="AdvTT3c2d9f11" w:cs="AdvTT3c2d9f11"/>
          <w:color w:val="000000"/>
          <w:kern w:val="0"/>
          <w:sz w:val="16"/>
          <w:szCs w:val="16"/>
        </w:rPr>
        <w:t>,</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Nature</w:t>
      </w:r>
      <w:r>
        <w:rPr>
          <w:rFonts w:ascii="AdvTT21bf1298.I" w:hAnsi="AdvTT21bf1298.I" w:cs="AdvTT21bf1298.I" w:hint="eastAsia"/>
          <w:color w:val="0000FF"/>
          <w:kern w:val="0"/>
          <w:sz w:val="16"/>
          <w:szCs w:val="16"/>
        </w:rPr>
        <w:t xml:space="preserve">　</w:t>
      </w:r>
      <w:r>
        <w:rPr>
          <w:rFonts w:ascii="AdvTTd40fda3b.B" w:hAnsi="AdvTTd40fda3b.B" w:cs="AdvTTd40fda3b.B"/>
          <w:color w:val="000000"/>
          <w:kern w:val="0"/>
          <w:sz w:val="16"/>
          <w:szCs w:val="16"/>
        </w:rPr>
        <w:t>377</w:t>
      </w:r>
      <w:r>
        <w:rPr>
          <w:rFonts w:ascii="AdvTT3c2d9f11" w:hAnsi="AdvTT3c2d9f11" w:cs="AdvTT3c2d9f11"/>
          <w:color w:val="000000"/>
          <w:kern w:val="0"/>
          <w:sz w:val="16"/>
          <w:szCs w:val="16"/>
        </w:rPr>
        <w:t>(6544), 20</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21 (1995).</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9. A. </w:t>
      </w:r>
      <w:proofErr w:type="spellStart"/>
      <w:r>
        <w:rPr>
          <w:rFonts w:ascii="AdvTT3c2d9f11" w:hAnsi="AdvTT3c2d9f11" w:cs="AdvTT3c2d9f11"/>
          <w:color w:val="000000"/>
          <w:kern w:val="0"/>
          <w:sz w:val="16"/>
          <w:szCs w:val="16"/>
        </w:rPr>
        <w:t>Leray</w:t>
      </w:r>
      <w:proofErr w:type="spellEnd"/>
      <w:r>
        <w:rPr>
          <w:rFonts w:ascii="AdvTT3c2d9f11" w:hAnsi="AdvTT3c2d9f11" w:cs="AdvTT3c2d9f11"/>
          <w:color w:val="000000"/>
          <w:kern w:val="0"/>
          <w:sz w:val="16"/>
          <w:szCs w:val="16"/>
        </w:rPr>
        <w:t xml:space="preserve">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Spatially distributed two-photon excitation fluorescence</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in scattering media: experiments and time-resolved Monte</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Carlo simulations,</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Opt. </w:t>
      </w:r>
      <w:proofErr w:type="spellStart"/>
      <w:r>
        <w:rPr>
          <w:rFonts w:ascii="AdvTT21bf1298.I" w:hAnsi="AdvTT21bf1298.I" w:cs="AdvTT21bf1298.I"/>
          <w:color w:val="0000FF"/>
          <w:kern w:val="0"/>
          <w:sz w:val="16"/>
          <w:szCs w:val="16"/>
        </w:rPr>
        <w:t>Commun</w:t>
      </w:r>
      <w:proofErr w:type="spellEnd"/>
      <w:r>
        <w:rPr>
          <w:rFonts w:ascii="AdvTT21bf1298.I" w:hAnsi="AdvTT21bf1298.I" w:cs="AdvTT21bf1298.I"/>
          <w:color w:val="0000FF"/>
          <w:kern w:val="0"/>
          <w:sz w:val="16"/>
          <w:szCs w:val="16"/>
        </w:rPr>
        <w:t xml:space="preserve">. </w:t>
      </w:r>
      <w:r>
        <w:rPr>
          <w:rFonts w:ascii="AdvTTd40fda3b.B" w:hAnsi="AdvTTd40fda3b.B" w:cs="AdvTTd40fda3b.B"/>
          <w:color w:val="000000"/>
          <w:kern w:val="0"/>
          <w:sz w:val="16"/>
          <w:szCs w:val="16"/>
        </w:rPr>
        <w:t>272</w:t>
      </w:r>
      <w:r>
        <w:rPr>
          <w:rFonts w:ascii="AdvTT3c2d9f11" w:hAnsi="AdvTT3c2d9f11" w:cs="AdvTT3c2d9f11"/>
          <w:color w:val="000000"/>
          <w:kern w:val="0"/>
          <w:sz w:val="16"/>
          <w:szCs w:val="16"/>
        </w:rPr>
        <w:t>(1), 269</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278 (2007).</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10. M. </w:t>
      </w:r>
      <w:proofErr w:type="spellStart"/>
      <w:r>
        <w:rPr>
          <w:rFonts w:ascii="AdvTT3c2d9f11" w:hAnsi="AdvTT3c2d9f11" w:cs="AdvTT3c2d9f11"/>
          <w:color w:val="000000"/>
          <w:kern w:val="0"/>
          <w:sz w:val="16"/>
          <w:szCs w:val="16"/>
        </w:rPr>
        <w:t>Yildirim</w:t>
      </w:r>
      <w:proofErr w:type="spellEnd"/>
      <w:r>
        <w:rPr>
          <w:rFonts w:ascii="AdvTT3c2d9f11" w:hAnsi="AdvTT3c2d9f11" w:cs="AdvTT3c2d9f11"/>
          <w:color w:val="000000"/>
          <w:kern w:val="0"/>
          <w:sz w:val="16"/>
          <w:szCs w:val="16"/>
        </w:rPr>
        <w:t xml:space="preserve">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Parameters affecting ultrafast laser microsurgery of</w:t>
      </w:r>
      <w:r>
        <w:rPr>
          <w:rFonts w:ascii="AdvTT3c2d9f11" w:hAnsi="AdvTT3c2d9f11" w:cs="AdvTT3c2d9f11" w:hint="eastAsia"/>
          <w:color w:val="000000"/>
          <w:kern w:val="0"/>
          <w:sz w:val="16"/>
          <w:szCs w:val="16"/>
        </w:rPr>
        <w:t xml:space="preserve">　</w:t>
      </w:r>
      <w:proofErr w:type="spellStart"/>
      <w:r>
        <w:rPr>
          <w:rFonts w:ascii="AdvTT3c2d9f11" w:hAnsi="AdvTT3c2d9f11" w:cs="AdvTT3c2d9f11"/>
          <w:color w:val="000000"/>
          <w:kern w:val="0"/>
          <w:sz w:val="16"/>
          <w:szCs w:val="16"/>
        </w:rPr>
        <w:t>subepithelial</w:t>
      </w:r>
      <w:proofErr w:type="spellEnd"/>
      <w:r>
        <w:rPr>
          <w:rFonts w:ascii="AdvTT3c2d9f11" w:hAnsi="AdvTT3c2d9f11" w:cs="AdvTT3c2d9f11"/>
          <w:color w:val="000000"/>
          <w:kern w:val="0"/>
          <w:sz w:val="16"/>
          <w:szCs w:val="16"/>
        </w:rPr>
        <w:t xml:space="preserve"> voids for scar treatment in vocal folds,</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J. Biomed. Opt.</w:t>
      </w:r>
      <w:r>
        <w:rPr>
          <w:rFonts w:ascii="AdvTT3c2d9f11" w:hAnsi="AdvTT3c2d9f11" w:cs="AdvTT3c2d9f11" w:hint="eastAsia"/>
          <w:color w:val="000000"/>
          <w:kern w:val="0"/>
          <w:sz w:val="16"/>
          <w:szCs w:val="16"/>
        </w:rPr>
        <w:t xml:space="preserve">　</w:t>
      </w:r>
      <w:r>
        <w:rPr>
          <w:rFonts w:ascii="AdvTTd40fda3b.B" w:hAnsi="AdvTTd40fda3b.B" w:cs="AdvTTd40fda3b.B"/>
          <w:color w:val="000000"/>
          <w:kern w:val="0"/>
          <w:sz w:val="16"/>
          <w:szCs w:val="16"/>
        </w:rPr>
        <w:t>18</w:t>
      </w:r>
      <w:r>
        <w:rPr>
          <w:rFonts w:ascii="AdvTT3c2d9f11" w:hAnsi="AdvTT3c2d9f11" w:cs="AdvTT3c2d9f11"/>
          <w:color w:val="000000"/>
          <w:kern w:val="0"/>
          <w:sz w:val="16"/>
          <w:szCs w:val="16"/>
        </w:rPr>
        <w:t>(11), 118001 (2013).</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11. Z. Chen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Extending the fundamental imaging-depth limit of</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multi-photon microscopy by imaging with photo-</w:t>
      </w:r>
      <w:proofErr w:type="spellStart"/>
      <w:r>
        <w:rPr>
          <w:rFonts w:ascii="AdvTT3c2d9f11" w:hAnsi="AdvTT3c2d9f11" w:cs="AdvTT3c2d9f11"/>
          <w:color w:val="000000"/>
          <w:kern w:val="0"/>
          <w:sz w:val="16"/>
          <w:szCs w:val="16"/>
        </w:rPr>
        <w:t>activatable</w:t>
      </w:r>
      <w:proofErr w:type="spellEnd"/>
      <w:r>
        <w:rPr>
          <w:rFonts w:ascii="AdvTT3c2d9f11" w:hAnsi="AdvTT3c2d9f11" w:cs="AdvTT3c2d9f11"/>
          <w:color w:val="000000"/>
          <w:kern w:val="0"/>
          <w:sz w:val="16"/>
          <w:szCs w:val="16"/>
        </w:rPr>
        <w:t xml:space="preserve"> fluorophores,</w:t>
      </w:r>
      <w:r>
        <w:rPr>
          <w:rFonts w:ascii="AdvTT3c2d9f11+20" w:hAnsi="AdvTT3c2d9f11+20" w:cs="AdvTT3c2d9f11+20"/>
          <w:color w:val="000000"/>
          <w:kern w:val="0"/>
          <w:sz w:val="16"/>
          <w:szCs w:val="16"/>
        </w:rPr>
        <w:t>”</w:t>
      </w:r>
      <w:r>
        <w:rPr>
          <w:rFonts w:ascii="AdvTT3c2d9f11" w:hAnsi="AdvTT3c2d9f11" w:cs="AdvTT3c2d9f11" w:hint="eastAsia"/>
          <w:color w:val="000000"/>
          <w:kern w:val="0"/>
          <w:sz w:val="16"/>
          <w:szCs w:val="16"/>
        </w:rPr>
        <w:t xml:space="preserve">　</w:t>
      </w:r>
      <w:r>
        <w:rPr>
          <w:rFonts w:ascii="AdvTT21bf1298.I" w:hAnsi="AdvTT21bf1298.I" w:cs="AdvTT21bf1298.I"/>
          <w:color w:val="0000FF"/>
          <w:kern w:val="0"/>
          <w:sz w:val="16"/>
          <w:szCs w:val="16"/>
        </w:rPr>
        <w:t xml:space="preserve">Opt. Express </w:t>
      </w:r>
      <w:r>
        <w:rPr>
          <w:rFonts w:ascii="AdvTTd40fda3b.B" w:hAnsi="AdvTTd40fda3b.B" w:cs="AdvTTd40fda3b.B"/>
          <w:color w:val="000000"/>
          <w:kern w:val="0"/>
          <w:sz w:val="16"/>
          <w:szCs w:val="16"/>
        </w:rPr>
        <w:t>20</w:t>
      </w:r>
      <w:r>
        <w:rPr>
          <w:rFonts w:ascii="AdvTT3c2d9f11" w:hAnsi="AdvTT3c2d9f11" w:cs="AdvTT3c2d9f11"/>
          <w:color w:val="000000"/>
          <w:kern w:val="0"/>
          <w:sz w:val="16"/>
          <w:szCs w:val="16"/>
        </w:rPr>
        <w:t>(17), 18525</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18536 (2012).</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12. L. Wei, Z. Chen, and W. Min,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Stimulated emission reduced fluorescence</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microscopy: a concept for extending the fundamental depth</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limit of two-photon fluorescence imaging,</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Biomed. Opt. Express </w:t>
      </w:r>
      <w:r>
        <w:rPr>
          <w:rFonts w:ascii="AdvTTd40fda3b.B" w:hAnsi="AdvTTd40fda3b.B" w:cs="AdvTTd40fda3b.B"/>
          <w:color w:val="000000"/>
          <w:kern w:val="0"/>
          <w:sz w:val="16"/>
          <w:szCs w:val="16"/>
        </w:rPr>
        <w:t>3</w:t>
      </w:r>
      <w:r>
        <w:rPr>
          <w:rFonts w:ascii="AdvTT3c2d9f11" w:hAnsi="AdvTT3c2d9f11" w:cs="AdvTT3c2d9f11"/>
          <w:color w:val="000000"/>
          <w:kern w:val="0"/>
          <w:sz w:val="16"/>
          <w:szCs w:val="16"/>
        </w:rPr>
        <w:t>(6),</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1465</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1475 (2012).</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13. D. </w:t>
      </w:r>
      <w:proofErr w:type="spellStart"/>
      <w:r>
        <w:rPr>
          <w:rFonts w:ascii="AdvTT3c2d9f11" w:hAnsi="AdvTT3c2d9f11" w:cs="AdvTT3c2d9f11"/>
          <w:color w:val="000000"/>
          <w:kern w:val="0"/>
          <w:sz w:val="16"/>
          <w:szCs w:val="16"/>
        </w:rPr>
        <w:t>Kobat</w:t>
      </w:r>
      <w:proofErr w:type="spellEnd"/>
      <w:r>
        <w:rPr>
          <w:rFonts w:ascii="AdvTT3c2d9f11" w:hAnsi="AdvTT3c2d9f11" w:cs="AdvTT3c2d9f11"/>
          <w:color w:val="000000"/>
          <w:kern w:val="0"/>
          <w:sz w:val="16"/>
          <w:szCs w:val="16"/>
        </w:rPr>
        <w:t xml:space="preserve">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Deep tissue multiphoton microscopy using longer</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wavelength excitation,</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Opt. Express </w:t>
      </w:r>
      <w:r>
        <w:rPr>
          <w:rFonts w:ascii="AdvTTd40fda3b.B" w:hAnsi="AdvTTd40fda3b.B" w:cs="AdvTTd40fda3b.B"/>
          <w:color w:val="000000"/>
          <w:kern w:val="0"/>
          <w:sz w:val="16"/>
          <w:szCs w:val="16"/>
        </w:rPr>
        <w:t>17</w:t>
      </w:r>
      <w:r>
        <w:rPr>
          <w:rFonts w:ascii="AdvTT3c2d9f11" w:hAnsi="AdvTT3c2d9f11" w:cs="AdvTT3c2d9f11"/>
          <w:color w:val="000000"/>
          <w:kern w:val="0"/>
          <w:sz w:val="16"/>
          <w:szCs w:val="16"/>
        </w:rPr>
        <w:t>(16), 13354</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13364 (2009).</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14. N. G. Horton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In vivo three-photon microscopy of subcortical</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structures within an intact mouse brain,</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Nat. Photonics </w:t>
      </w:r>
      <w:r>
        <w:rPr>
          <w:rFonts w:ascii="AdvTTd40fda3b.B" w:hAnsi="AdvTTd40fda3b.B" w:cs="AdvTTd40fda3b.B"/>
          <w:color w:val="000000"/>
          <w:kern w:val="0"/>
          <w:sz w:val="16"/>
          <w:szCs w:val="16"/>
        </w:rPr>
        <w:t>7</w:t>
      </w:r>
      <w:r>
        <w:rPr>
          <w:rFonts w:ascii="AdvTT3c2d9f11" w:hAnsi="AdvTT3c2d9f11" w:cs="AdvTT3c2d9f11"/>
          <w:color w:val="000000"/>
          <w:kern w:val="0"/>
          <w:sz w:val="16"/>
          <w:szCs w:val="16"/>
        </w:rPr>
        <w:t>(3), 205</w:t>
      </w:r>
      <w:r>
        <w:rPr>
          <w:rFonts w:ascii="AdvTT3c2d9f11+20" w:hAnsi="AdvTT3c2d9f11+20" w:cs="AdvTT3c2d9f11+20"/>
          <w:color w:val="000000"/>
          <w:kern w:val="0"/>
          <w:sz w:val="16"/>
          <w:szCs w:val="16"/>
        </w:rPr>
        <w:t>–</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209 (2013).</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15. P. J. </w:t>
      </w:r>
      <w:proofErr w:type="spellStart"/>
      <w:r>
        <w:rPr>
          <w:rFonts w:ascii="AdvTT3c2d9f11" w:hAnsi="AdvTT3c2d9f11" w:cs="AdvTT3c2d9f11"/>
          <w:color w:val="000000"/>
          <w:kern w:val="0"/>
          <w:sz w:val="16"/>
          <w:szCs w:val="16"/>
        </w:rPr>
        <w:t>Campagnola</w:t>
      </w:r>
      <w:proofErr w:type="spellEnd"/>
      <w:r>
        <w:rPr>
          <w:rFonts w:ascii="AdvTT3c2d9f11" w:hAnsi="AdvTT3c2d9f11" w:cs="AdvTT3c2d9f11"/>
          <w:color w:val="000000"/>
          <w:kern w:val="0"/>
          <w:sz w:val="16"/>
          <w:szCs w:val="16"/>
        </w:rPr>
        <w:t xml:space="preserve"> and L.M. Loew,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Second-harmonic imaging microscopy</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for visualizing biomolecular arrays in cells, tissues and organisms,</w:t>
      </w:r>
      <w:r>
        <w:rPr>
          <w:rFonts w:ascii="AdvTT3c2d9f11+20" w:hAnsi="AdvTT3c2d9f11+20" w:cs="AdvTT3c2d9f11+20"/>
          <w:color w:val="000000"/>
          <w:kern w:val="0"/>
          <w:sz w:val="16"/>
          <w:szCs w:val="16"/>
        </w:rPr>
        <w:t>”</w:t>
      </w:r>
      <w:r>
        <w:rPr>
          <w:rFonts w:ascii="AdvTT3c2d9f11" w:hAnsi="AdvTT3c2d9f11" w:cs="AdvTT3c2d9f11" w:hint="eastAsia"/>
          <w:color w:val="000000"/>
          <w:kern w:val="0"/>
          <w:sz w:val="16"/>
          <w:szCs w:val="16"/>
        </w:rPr>
        <w:t xml:space="preserve">　</w:t>
      </w:r>
      <w:r>
        <w:rPr>
          <w:rFonts w:ascii="AdvTT21bf1298.I" w:hAnsi="AdvTT21bf1298.I" w:cs="AdvTT21bf1298.I"/>
          <w:color w:val="0000FF"/>
          <w:kern w:val="0"/>
          <w:sz w:val="16"/>
          <w:szCs w:val="16"/>
        </w:rPr>
        <w:t xml:space="preserve">Nat. </w:t>
      </w:r>
      <w:proofErr w:type="spellStart"/>
      <w:r>
        <w:rPr>
          <w:rFonts w:ascii="AdvTT21bf1298.I" w:hAnsi="AdvTT21bf1298.I" w:cs="AdvTT21bf1298.I"/>
          <w:color w:val="0000FF"/>
          <w:kern w:val="0"/>
          <w:sz w:val="16"/>
          <w:szCs w:val="16"/>
        </w:rPr>
        <w:t>Biotechnol</w:t>
      </w:r>
      <w:proofErr w:type="spellEnd"/>
      <w:r>
        <w:rPr>
          <w:rFonts w:ascii="AdvTT21bf1298.I" w:hAnsi="AdvTT21bf1298.I" w:cs="AdvTT21bf1298.I"/>
          <w:color w:val="0000FF"/>
          <w:kern w:val="0"/>
          <w:sz w:val="16"/>
          <w:szCs w:val="16"/>
        </w:rPr>
        <w:t xml:space="preserve">. </w:t>
      </w:r>
      <w:r>
        <w:rPr>
          <w:rFonts w:ascii="AdvTTd40fda3b.B" w:hAnsi="AdvTTd40fda3b.B" w:cs="AdvTTd40fda3b.B"/>
          <w:color w:val="000000"/>
          <w:kern w:val="0"/>
          <w:sz w:val="16"/>
          <w:szCs w:val="16"/>
        </w:rPr>
        <w:t>21</w:t>
      </w:r>
      <w:r>
        <w:rPr>
          <w:rFonts w:ascii="AdvTT3c2d9f11" w:hAnsi="AdvTT3c2d9f11" w:cs="AdvTT3c2d9f11"/>
          <w:color w:val="000000"/>
          <w:kern w:val="0"/>
          <w:sz w:val="16"/>
          <w:szCs w:val="16"/>
        </w:rPr>
        <w:t>(11), 1356</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1360 (2003).</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16. D. </w:t>
      </w:r>
      <w:proofErr w:type="spellStart"/>
      <w:r>
        <w:rPr>
          <w:rFonts w:ascii="AdvTT3c2d9f11" w:hAnsi="AdvTT3c2d9f11" w:cs="AdvTT3c2d9f11"/>
          <w:color w:val="000000"/>
          <w:kern w:val="0"/>
          <w:sz w:val="16"/>
          <w:szCs w:val="16"/>
        </w:rPr>
        <w:t>Yelin</w:t>
      </w:r>
      <w:proofErr w:type="spellEnd"/>
      <w:r>
        <w:rPr>
          <w:rFonts w:ascii="AdvTT3c2d9f11" w:hAnsi="AdvTT3c2d9f11" w:cs="AdvTT3c2d9f11"/>
          <w:color w:val="000000"/>
          <w:kern w:val="0"/>
          <w:sz w:val="16"/>
          <w:szCs w:val="16"/>
        </w:rPr>
        <w:t xml:space="preserve"> and Y. Silberberg,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Laser scanning third-harmonic-generation</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microscopy in biology,</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Opt. Express </w:t>
      </w:r>
      <w:r>
        <w:rPr>
          <w:rFonts w:ascii="AdvTTd40fda3b.B" w:hAnsi="AdvTTd40fda3b.B" w:cs="AdvTTd40fda3b.B"/>
          <w:color w:val="000000"/>
          <w:kern w:val="0"/>
          <w:sz w:val="16"/>
          <w:szCs w:val="16"/>
        </w:rPr>
        <w:t>5</w:t>
      </w:r>
      <w:r>
        <w:rPr>
          <w:rFonts w:ascii="AdvTT3c2d9f11" w:hAnsi="AdvTT3c2d9f11" w:cs="AdvTT3c2d9f11"/>
          <w:color w:val="000000"/>
          <w:kern w:val="0"/>
          <w:sz w:val="16"/>
          <w:szCs w:val="16"/>
        </w:rPr>
        <w:t>(8), 169</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175 (1999).</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17. Y. Barad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Nonlinear scanning laser microscopy by third harmonic</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generation,</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Appl. Phys. Lett. </w:t>
      </w:r>
      <w:r>
        <w:rPr>
          <w:rFonts w:ascii="AdvTTd40fda3b.B" w:hAnsi="AdvTTd40fda3b.B" w:cs="AdvTTd40fda3b.B"/>
          <w:color w:val="000000"/>
          <w:kern w:val="0"/>
          <w:sz w:val="16"/>
          <w:szCs w:val="16"/>
        </w:rPr>
        <w:t>70</w:t>
      </w:r>
      <w:r>
        <w:rPr>
          <w:rFonts w:ascii="AdvTT3c2d9f11" w:hAnsi="AdvTT3c2d9f11" w:cs="AdvTT3c2d9f11"/>
          <w:color w:val="000000"/>
          <w:kern w:val="0"/>
          <w:sz w:val="16"/>
          <w:szCs w:val="16"/>
        </w:rPr>
        <w:t>(8), 922</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924</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(1997).</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18. M. Muller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 xml:space="preserve">3D microscopy of transparent objects using </w:t>
      </w:r>
      <w:proofErr w:type="spellStart"/>
      <w:r>
        <w:rPr>
          <w:rFonts w:ascii="AdvTT3c2d9f11" w:hAnsi="AdvTT3c2d9f11" w:cs="AdvTT3c2d9f11"/>
          <w:color w:val="000000"/>
          <w:kern w:val="0"/>
          <w:sz w:val="16"/>
          <w:szCs w:val="16"/>
        </w:rPr>
        <w:t>thirdharmonic</w:t>
      </w:r>
      <w:proofErr w:type="spellEnd"/>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generation,</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J. </w:t>
      </w:r>
      <w:proofErr w:type="spellStart"/>
      <w:r>
        <w:rPr>
          <w:rFonts w:ascii="AdvTT21bf1298.I" w:hAnsi="AdvTT21bf1298.I" w:cs="AdvTT21bf1298.I"/>
          <w:color w:val="0000FF"/>
          <w:kern w:val="0"/>
          <w:sz w:val="16"/>
          <w:szCs w:val="16"/>
        </w:rPr>
        <w:t>Microsc</w:t>
      </w:r>
      <w:proofErr w:type="spellEnd"/>
      <w:r>
        <w:rPr>
          <w:rFonts w:ascii="AdvTT21bf1298.I" w:hAnsi="AdvTT21bf1298.I" w:cs="AdvTT21bf1298.I"/>
          <w:color w:val="0000FF"/>
          <w:kern w:val="0"/>
          <w:sz w:val="16"/>
          <w:szCs w:val="16"/>
        </w:rPr>
        <w:t xml:space="preserve">. </w:t>
      </w:r>
      <w:r>
        <w:rPr>
          <w:rFonts w:ascii="AdvTTd40fda3b.B" w:hAnsi="AdvTTd40fda3b.B" w:cs="AdvTTd40fda3b.B"/>
          <w:color w:val="000000"/>
          <w:kern w:val="0"/>
          <w:sz w:val="16"/>
          <w:szCs w:val="16"/>
        </w:rPr>
        <w:t>191</w:t>
      </w:r>
      <w:r>
        <w:rPr>
          <w:rFonts w:ascii="AdvTT3c2d9f11" w:hAnsi="AdvTT3c2d9f11" w:cs="AdvTT3c2d9f11"/>
          <w:color w:val="000000"/>
          <w:kern w:val="0"/>
          <w:sz w:val="16"/>
          <w:szCs w:val="16"/>
        </w:rPr>
        <w:t>(3), 266</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274 (1998).</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19. E. J. </w:t>
      </w:r>
      <w:proofErr w:type="spellStart"/>
      <w:r>
        <w:rPr>
          <w:rFonts w:ascii="AdvTT3c2d9f11" w:hAnsi="AdvTT3c2d9f11" w:cs="AdvTT3c2d9f11"/>
          <w:color w:val="000000"/>
          <w:kern w:val="0"/>
          <w:sz w:val="16"/>
          <w:szCs w:val="16"/>
        </w:rPr>
        <w:t>Gualda</w:t>
      </w:r>
      <w:proofErr w:type="spellEnd"/>
      <w:r>
        <w:rPr>
          <w:rFonts w:ascii="AdvTT3c2d9f11" w:hAnsi="AdvTT3c2d9f11" w:cs="AdvTT3c2d9f11"/>
          <w:color w:val="000000"/>
          <w:kern w:val="0"/>
          <w:sz w:val="16"/>
          <w:szCs w:val="16"/>
        </w:rPr>
        <w:t xml:space="preserve">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In vivo imaging of neurodegeneration in</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 xml:space="preserve">Caenorhabditis </w:t>
      </w:r>
      <w:proofErr w:type="spellStart"/>
      <w:r>
        <w:rPr>
          <w:rFonts w:ascii="AdvTT3c2d9f11" w:hAnsi="AdvTT3c2d9f11" w:cs="AdvTT3c2d9f11"/>
          <w:color w:val="000000"/>
          <w:kern w:val="0"/>
          <w:sz w:val="16"/>
          <w:szCs w:val="16"/>
        </w:rPr>
        <w:t>elegans</w:t>
      </w:r>
      <w:proofErr w:type="spellEnd"/>
      <w:r>
        <w:rPr>
          <w:rFonts w:ascii="AdvTT3c2d9f11" w:hAnsi="AdvTT3c2d9f11" w:cs="AdvTT3c2d9f11"/>
          <w:color w:val="000000"/>
          <w:kern w:val="0"/>
          <w:sz w:val="16"/>
          <w:szCs w:val="16"/>
        </w:rPr>
        <w:t xml:space="preserve"> by third harmonic generation microscopy,</w:t>
      </w:r>
      <w:r>
        <w:rPr>
          <w:rFonts w:ascii="AdvTT3c2d9f11+20" w:hAnsi="AdvTT3c2d9f11+20" w:cs="AdvTT3c2d9f11+20"/>
          <w:color w:val="000000"/>
          <w:kern w:val="0"/>
          <w:sz w:val="16"/>
          <w:szCs w:val="16"/>
        </w:rPr>
        <w:t>”</w:t>
      </w:r>
      <w:r>
        <w:rPr>
          <w:rFonts w:ascii="AdvTT3c2d9f11" w:hAnsi="AdvTT3c2d9f11" w:cs="AdvTT3c2d9f11" w:hint="eastAsia"/>
          <w:color w:val="000000"/>
          <w:kern w:val="0"/>
          <w:sz w:val="16"/>
          <w:szCs w:val="16"/>
        </w:rPr>
        <w:t xml:space="preserve">　</w:t>
      </w:r>
      <w:r>
        <w:rPr>
          <w:rFonts w:ascii="AdvTT21bf1298.I" w:hAnsi="AdvTT21bf1298.I" w:cs="AdvTT21bf1298.I"/>
          <w:color w:val="0000FF"/>
          <w:kern w:val="0"/>
          <w:sz w:val="16"/>
          <w:szCs w:val="16"/>
        </w:rPr>
        <w:t xml:space="preserve">J. </w:t>
      </w:r>
      <w:proofErr w:type="spellStart"/>
      <w:r>
        <w:rPr>
          <w:rFonts w:ascii="AdvTT21bf1298.I" w:hAnsi="AdvTT21bf1298.I" w:cs="AdvTT21bf1298.I"/>
          <w:color w:val="0000FF"/>
          <w:kern w:val="0"/>
          <w:sz w:val="16"/>
          <w:szCs w:val="16"/>
        </w:rPr>
        <w:t>Microsc</w:t>
      </w:r>
      <w:proofErr w:type="spellEnd"/>
      <w:r>
        <w:rPr>
          <w:rFonts w:ascii="AdvTT21bf1298.I" w:hAnsi="AdvTT21bf1298.I" w:cs="AdvTT21bf1298.I"/>
          <w:color w:val="0000FF"/>
          <w:kern w:val="0"/>
          <w:sz w:val="16"/>
          <w:szCs w:val="16"/>
        </w:rPr>
        <w:t xml:space="preserve">. </w:t>
      </w:r>
      <w:r>
        <w:rPr>
          <w:rFonts w:ascii="AdvTTd40fda3b.B" w:hAnsi="AdvTTd40fda3b.B" w:cs="AdvTTd40fda3b.B"/>
          <w:color w:val="000000"/>
          <w:kern w:val="0"/>
          <w:sz w:val="16"/>
          <w:szCs w:val="16"/>
        </w:rPr>
        <w:t>232</w:t>
      </w:r>
      <w:r>
        <w:rPr>
          <w:rFonts w:ascii="AdvTT3c2d9f11" w:hAnsi="AdvTT3c2d9f11" w:cs="AdvTT3c2d9f11"/>
          <w:color w:val="000000"/>
          <w:kern w:val="0"/>
          <w:sz w:val="16"/>
          <w:szCs w:val="16"/>
        </w:rPr>
        <w:t>(2), 270</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275 (2008).</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20. D. </w:t>
      </w:r>
      <w:proofErr w:type="spellStart"/>
      <w:r>
        <w:rPr>
          <w:rFonts w:ascii="AdvTT3c2d9f11" w:hAnsi="AdvTT3c2d9f11" w:cs="AdvTT3c2d9f11"/>
          <w:color w:val="000000"/>
          <w:kern w:val="0"/>
          <w:sz w:val="16"/>
          <w:szCs w:val="16"/>
        </w:rPr>
        <w:t>Debarre</w:t>
      </w:r>
      <w:proofErr w:type="spellEnd"/>
      <w:r>
        <w:rPr>
          <w:rFonts w:ascii="AdvTT3c2d9f11" w:hAnsi="AdvTT3c2d9f11" w:cs="AdvTT3c2d9f11"/>
          <w:color w:val="000000"/>
          <w:kern w:val="0"/>
          <w:sz w:val="16"/>
          <w:szCs w:val="16"/>
        </w:rPr>
        <w:t xml:space="preserve">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 xml:space="preserve">Imaging lipid bodies in cells and tissues using </w:t>
      </w:r>
      <w:proofErr w:type="spellStart"/>
      <w:r>
        <w:rPr>
          <w:rFonts w:ascii="AdvTT3c2d9f11" w:hAnsi="AdvTT3c2d9f11" w:cs="AdvTT3c2d9f11"/>
          <w:color w:val="000000"/>
          <w:kern w:val="0"/>
          <w:sz w:val="16"/>
          <w:szCs w:val="16"/>
        </w:rPr>
        <w:t>thirdharmonic</w:t>
      </w:r>
      <w:proofErr w:type="spellEnd"/>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generation microscopy,</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Nat. Methods </w:t>
      </w:r>
      <w:r>
        <w:rPr>
          <w:rFonts w:ascii="AdvTTd40fda3b.B" w:hAnsi="AdvTTd40fda3b.B" w:cs="AdvTTd40fda3b.B"/>
          <w:color w:val="000000"/>
          <w:kern w:val="0"/>
          <w:sz w:val="16"/>
          <w:szCs w:val="16"/>
        </w:rPr>
        <w:t>3</w:t>
      </w:r>
      <w:r>
        <w:rPr>
          <w:rFonts w:ascii="AdvTT3c2d9f11" w:hAnsi="AdvTT3c2d9f11" w:cs="AdvTT3c2d9f11"/>
          <w:color w:val="000000"/>
          <w:kern w:val="0"/>
          <w:sz w:val="16"/>
          <w:szCs w:val="16"/>
        </w:rPr>
        <w:t xml:space="preserve">(1), </w:t>
      </w:r>
      <w:r>
        <w:rPr>
          <w:rFonts w:ascii="AdvTT3c2d9f11" w:hAnsi="AdvTT3c2d9f11" w:cs="AdvTT3c2d9f11"/>
          <w:color w:val="000000"/>
          <w:kern w:val="0"/>
          <w:sz w:val="16"/>
          <w:szCs w:val="16"/>
        </w:rPr>
        <w:lastRenderedPageBreak/>
        <w:t>47</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53 (2006).</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21. S. W. Chu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In vivo developmental biology study using noninvasive</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multi-harmonic generation microscopy,</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Opt. Express </w:t>
      </w:r>
      <w:r>
        <w:rPr>
          <w:rFonts w:ascii="AdvTTd40fda3b.B" w:hAnsi="AdvTTd40fda3b.B" w:cs="AdvTTd40fda3b.B"/>
          <w:color w:val="000000"/>
          <w:kern w:val="0"/>
          <w:sz w:val="16"/>
          <w:szCs w:val="16"/>
        </w:rPr>
        <w:t>11</w:t>
      </w:r>
      <w:r>
        <w:rPr>
          <w:rFonts w:ascii="AdvTT3c2d9f11" w:hAnsi="AdvTT3c2d9f11" w:cs="AdvTT3c2d9f11"/>
          <w:color w:val="000000"/>
          <w:kern w:val="0"/>
          <w:sz w:val="16"/>
          <w:szCs w:val="16"/>
        </w:rPr>
        <w:t>(23),</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3093</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3099 (2003).</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22. C. K. Sun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Higher harmonic generation microscopy for developmental</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biology,</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J. </w:t>
      </w:r>
      <w:proofErr w:type="spellStart"/>
      <w:r>
        <w:rPr>
          <w:rFonts w:ascii="AdvTT21bf1298.I" w:hAnsi="AdvTT21bf1298.I" w:cs="AdvTT21bf1298.I"/>
          <w:color w:val="0000FF"/>
          <w:kern w:val="0"/>
          <w:sz w:val="16"/>
          <w:szCs w:val="16"/>
        </w:rPr>
        <w:t>Struct</w:t>
      </w:r>
      <w:proofErr w:type="spellEnd"/>
      <w:r>
        <w:rPr>
          <w:rFonts w:ascii="AdvTT21bf1298.I" w:hAnsi="AdvTT21bf1298.I" w:cs="AdvTT21bf1298.I"/>
          <w:color w:val="0000FF"/>
          <w:kern w:val="0"/>
          <w:sz w:val="16"/>
          <w:szCs w:val="16"/>
        </w:rPr>
        <w:t xml:space="preserve">. Biol. </w:t>
      </w:r>
      <w:r>
        <w:rPr>
          <w:rFonts w:ascii="AdvTTd40fda3b.B" w:hAnsi="AdvTTd40fda3b.B" w:cs="AdvTTd40fda3b.B"/>
          <w:color w:val="000000"/>
          <w:kern w:val="0"/>
          <w:sz w:val="16"/>
          <w:szCs w:val="16"/>
        </w:rPr>
        <w:t>147</w:t>
      </w:r>
      <w:r>
        <w:rPr>
          <w:rFonts w:ascii="AdvTT3c2d9f11" w:hAnsi="AdvTT3c2d9f11" w:cs="AdvTT3c2d9f11"/>
          <w:color w:val="000000"/>
          <w:kern w:val="0"/>
          <w:sz w:val="16"/>
          <w:szCs w:val="16"/>
        </w:rPr>
        <w:t>(1), 19</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30 (2004).</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23. V. </w:t>
      </w:r>
      <w:proofErr w:type="spellStart"/>
      <w:r>
        <w:rPr>
          <w:rFonts w:ascii="AdvTT3c2d9f11" w:hAnsi="AdvTT3c2d9f11" w:cs="AdvTT3c2d9f11"/>
          <w:color w:val="000000"/>
          <w:kern w:val="0"/>
          <w:sz w:val="16"/>
          <w:szCs w:val="16"/>
        </w:rPr>
        <w:t>Barzda</w:t>
      </w:r>
      <w:proofErr w:type="spellEnd"/>
      <w:r>
        <w:rPr>
          <w:rFonts w:ascii="AdvTT3c2d9f11" w:hAnsi="AdvTT3c2d9f11" w:cs="AdvTT3c2d9f11"/>
          <w:color w:val="000000"/>
          <w:kern w:val="0"/>
          <w:sz w:val="16"/>
          <w:szCs w:val="16"/>
        </w:rPr>
        <w:t xml:space="preserve">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Visualization of mitochondria in cardiomyocytes</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by simultaneous harmonic generation and fluorescence microscopy,</w:t>
      </w:r>
      <w:r>
        <w:rPr>
          <w:rFonts w:ascii="AdvTT3c2d9f11+20" w:hAnsi="AdvTT3c2d9f11+20" w:cs="AdvTT3c2d9f11+20"/>
          <w:color w:val="000000"/>
          <w:kern w:val="0"/>
          <w:sz w:val="16"/>
          <w:szCs w:val="16"/>
        </w:rPr>
        <w:t>”</w:t>
      </w:r>
      <w:r>
        <w:rPr>
          <w:rFonts w:ascii="AdvTT3c2d9f11" w:hAnsi="AdvTT3c2d9f11" w:cs="AdvTT3c2d9f11" w:hint="eastAsia"/>
          <w:color w:val="000000"/>
          <w:kern w:val="0"/>
          <w:sz w:val="16"/>
          <w:szCs w:val="16"/>
        </w:rPr>
        <w:t xml:space="preserve">　</w:t>
      </w:r>
      <w:r>
        <w:rPr>
          <w:rFonts w:ascii="AdvTT21bf1298.I" w:hAnsi="AdvTT21bf1298.I" w:cs="AdvTT21bf1298.I"/>
          <w:color w:val="0000FF"/>
          <w:kern w:val="0"/>
          <w:sz w:val="16"/>
          <w:szCs w:val="16"/>
        </w:rPr>
        <w:t xml:space="preserve">Opt. Express </w:t>
      </w:r>
      <w:r>
        <w:rPr>
          <w:rFonts w:ascii="AdvTTd40fda3b.B" w:hAnsi="AdvTTd40fda3b.B" w:cs="AdvTTd40fda3b.B"/>
          <w:color w:val="000000"/>
          <w:kern w:val="0"/>
          <w:sz w:val="16"/>
          <w:szCs w:val="16"/>
        </w:rPr>
        <w:t>13</w:t>
      </w:r>
      <w:r>
        <w:rPr>
          <w:rFonts w:ascii="AdvTT3c2d9f11" w:hAnsi="AdvTT3c2d9f11" w:cs="AdvTT3c2d9f11"/>
          <w:color w:val="000000"/>
          <w:kern w:val="0"/>
          <w:sz w:val="16"/>
          <w:szCs w:val="16"/>
        </w:rPr>
        <w:t>(20), 8263</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8276 (2005).</w:t>
      </w:r>
    </w:p>
    <w:p w:rsidR="006800EE" w:rsidRPr="006800EE" w:rsidRDefault="006800EE" w:rsidP="006800EE">
      <w:pPr>
        <w:autoSpaceDE w:val="0"/>
        <w:autoSpaceDN w:val="0"/>
        <w:adjustRightInd w:val="0"/>
        <w:jc w:val="left"/>
        <w:rPr>
          <w:rFonts w:ascii="AdvTT21bf1298.I" w:hAnsi="AdvTT21bf1298.I" w:cs="AdvTT21bf1298.I"/>
          <w:color w:val="0000FF"/>
          <w:kern w:val="0"/>
          <w:sz w:val="16"/>
          <w:szCs w:val="16"/>
        </w:rPr>
      </w:pPr>
      <w:r>
        <w:rPr>
          <w:rFonts w:ascii="AdvTT3c2d9f11" w:hAnsi="AdvTT3c2d9f11" w:cs="AdvTT3c2d9f11"/>
          <w:color w:val="000000"/>
          <w:kern w:val="0"/>
          <w:sz w:val="16"/>
          <w:szCs w:val="16"/>
        </w:rPr>
        <w:t xml:space="preserve">24. C. K. Sun et al., </w:t>
      </w:r>
      <w:r>
        <w:rPr>
          <w:rFonts w:ascii="AdvTT3c2d9f11+20" w:hAnsi="AdvTT3c2d9f11+20" w:cs="AdvTT3c2d9f11+20"/>
          <w:color w:val="000000"/>
          <w:kern w:val="0"/>
          <w:sz w:val="16"/>
          <w:szCs w:val="16"/>
        </w:rPr>
        <w:t>“</w:t>
      </w:r>
      <w:proofErr w:type="spellStart"/>
      <w:r>
        <w:rPr>
          <w:rFonts w:ascii="AdvTT3c2d9f11" w:hAnsi="AdvTT3c2d9f11" w:cs="AdvTT3c2d9f11"/>
          <w:color w:val="000000"/>
          <w:kern w:val="0"/>
          <w:sz w:val="16"/>
          <w:szCs w:val="16"/>
        </w:rPr>
        <w:t>Multiharmonic</w:t>
      </w:r>
      <w:proofErr w:type="spellEnd"/>
      <w:r>
        <w:rPr>
          <w:rFonts w:ascii="AdvTT3c2d9f11" w:hAnsi="AdvTT3c2d9f11" w:cs="AdvTT3c2d9f11"/>
          <w:color w:val="000000"/>
          <w:kern w:val="0"/>
          <w:sz w:val="16"/>
          <w:szCs w:val="16"/>
        </w:rPr>
        <w:t>-generation biopsy of skin,</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Opt. Lett.</w:t>
      </w:r>
      <w:r>
        <w:rPr>
          <w:rFonts w:ascii="AdvTT21bf1298.I" w:hAnsi="AdvTT21bf1298.I" w:cs="AdvTT21bf1298.I" w:hint="eastAsia"/>
          <w:color w:val="0000FF"/>
          <w:kern w:val="0"/>
          <w:sz w:val="16"/>
          <w:szCs w:val="16"/>
        </w:rPr>
        <w:t xml:space="preserve">　</w:t>
      </w:r>
      <w:r>
        <w:rPr>
          <w:rFonts w:ascii="AdvTTd40fda3b.B" w:hAnsi="AdvTTd40fda3b.B" w:cs="AdvTTd40fda3b.B"/>
          <w:color w:val="000000"/>
          <w:kern w:val="0"/>
          <w:sz w:val="16"/>
          <w:szCs w:val="16"/>
        </w:rPr>
        <w:t>28</w:t>
      </w:r>
      <w:r>
        <w:rPr>
          <w:rFonts w:ascii="AdvTT3c2d9f11" w:hAnsi="AdvTT3c2d9f11" w:cs="AdvTT3c2d9f11"/>
          <w:color w:val="000000"/>
          <w:kern w:val="0"/>
          <w:sz w:val="16"/>
          <w:szCs w:val="16"/>
        </w:rPr>
        <w:t>(24), 2488</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2490 (2003).</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25. C. K. Sun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In vivo and ex vivo imaging of intra-tissue elastic</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fibers using third-harmonic-generation microscopy,</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Opt. Express</w:t>
      </w:r>
      <w:r>
        <w:rPr>
          <w:rFonts w:ascii="AdvTT3c2d9f11" w:hAnsi="AdvTT3c2d9f11" w:cs="AdvTT3c2d9f11" w:hint="eastAsia"/>
          <w:color w:val="000000"/>
          <w:kern w:val="0"/>
          <w:sz w:val="16"/>
          <w:szCs w:val="16"/>
        </w:rPr>
        <w:t xml:space="preserve">　</w:t>
      </w:r>
      <w:r>
        <w:rPr>
          <w:rFonts w:ascii="AdvTTd40fda3b.B" w:hAnsi="AdvTTd40fda3b.B" w:cs="AdvTTd40fda3b.B"/>
          <w:color w:val="000000"/>
          <w:kern w:val="0"/>
          <w:sz w:val="16"/>
          <w:szCs w:val="16"/>
        </w:rPr>
        <w:t>15</w:t>
      </w:r>
      <w:r>
        <w:rPr>
          <w:rFonts w:ascii="AdvTT3c2d9f11" w:hAnsi="AdvTT3c2d9f11" w:cs="AdvTT3c2d9f11"/>
          <w:color w:val="000000"/>
          <w:kern w:val="0"/>
          <w:sz w:val="16"/>
          <w:szCs w:val="16"/>
        </w:rPr>
        <w:t>(18), 11167</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11177 (2007).</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26. J. M. </w:t>
      </w:r>
      <w:proofErr w:type="spellStart"/>
      <w:r>
        <w:rPr>
          <w:rFonts w:ascii="AdvTT3c2d9f11" w:hAnsi="AdvTT3c2d9f11" w:cs="AdvTT3c2d9f11"/>
          <w:color w:val="000000"/>
          <w:kern w:val="0"/>
          <w:sz w:val="16"/>
          <w:szCs w:val="16"/>
        </w:rPr>
        <w:t>Belisle</w:t>
      </w:r>
      <w:proofErr w:type="spellEnd"/>
      <w:r>
        <w:rPr>
          <w:rFonts w:ascii="AdvTT3c2d9f11" w:hAnsi="AdvTT3c2d9f11" w:cs="AdvTT3c2d9f11"/>
          <w:color w:val="000000"/>
          <w:kern w:val="0"/>
          <w:sz w:val="16"/>
          <w:szCs w:val="16"/>
        </w:rPr>
        <w:t xml:space="preserve">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Sensitive detection of malaria infection by third</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harmonic generation imaging,</w:t>
      </w:r>
      <w:r>
        <w:rPr>
          <w:rFonts w:ascii="AdvTT3c2d9f11+20" w:hAnsi="AdvTT3c2d9f11+20" w:cs="AdvTT3c2d9f11+20"/>
          <w:color w:val="000000"/>
          <w:kern w:val="0"/>
          <w:sz w:val="16"/>
          <w:szCs w:val="16"/>
        </w:rPr>
        <w:t xml:space="preserve">” </w:t>
      </w:r>
      <w:proofErr w:type="spellStart"/>
      <w:r>
        <w:rPr>
          <w:rFonts w:ascii="AdvTT21bf1298.I" w:hAnsi="AdvTT21bf1298.I" w:cs="AdvTT21bf1298.I"/>
          <w:color w:val="0000FF"/>
          <w:kern w:val="0"/>
          <w:sz w:val="16"/>
          <w:szCs w:val="16"/>
        </w:rPr>
        <w:t>Biophys</w:t>
      </w:r>
      <w:proofErr w:type="spellEnd"/>
      <w:r>
        <w:rPr>
          <w:rFonts w:ascii="AdvTT21bf1298.I" w:hAnsi="AdvTT21bf1298.I" w:cs="AdvTT21bf1298.I"/>
          <w:color w:val="0000FF"/>
          <w:kern w:val="0"/>
          <w:sz w:val="16"/>
          <w:szCs w:val="16"/>
        </w:rPr>
        <w:t xml:space="preserve">. J. </w:t>
      </w:r>
      <w:r>
        <w:rPr>
          <w:rFonts w:ascii="AdvTTd40fda3b.B" w:hAnsi="AdvTTd40fda3b.B" w:cs="AdvTTd40fda3b.B"/>
          <w:color w:val="000000"/>
          <w:kern w:val="0"/>
          <w:sz w:val="16"/>
          <w:szCs w:val="16"/>
        </w:rPr>
        <w:t>94</w:t>
      </w:r>
      <w:r>
        <w:rPr>
          <w:rFonts w:ascii="AdvTT3c2d9f11" w:hAnsi="AdvTT3c2d9f11" w:cs="AdvTT3c2d9f11"/>
          <w:color w:val="000000"/>
          <w:kern w:val="0"/>
          <w:sz w:val="16"/>
          <w:szCs w:val="16"/>
        </w:rPr>
        <w:t>(4), L26</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L28 (2008).</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27. M. J. Farrar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In vivo imaging of myelin in the vertebrate central</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nervous system using third harmonic generation microscopy,</w:t>
      </w:r>
      <w:r>
        <w:rPr>
          <w:rFonts w:ascii="AdvTT3c2d9f11+20" w:hAnsi="AdvTT3c2d9f11+20" w:cs="AdvTT3c2d9f11+20"/>
          <w:color w:val="000000"/>
          <w:kern w:val="0"/>
          <w:sz w:val="16"/>
          <w:szCs w:val="16"/>
        </w:rPr>
        <w:t xml:space="preserve">” </w:t>
      </w:r>
      <w:proofErr w:type="spellStart"/>
      <w:r>
        <w:rPr>
          <w:rFonts w:ascii="AdvTT21bf1298.I" w:hAnsi="AdvTT21bf1298.I" w:cs="AdvTT21bf1298.I"/>
          <w:color w:val="0000FF"/>
          <w:kern w:val="0"/>
          <w:sz w:val="16"/>
          <w:szCs w:val="16"/>
        </w:rPr>
        <w:t>Biophys.</w:t>
      </w:r>
      <w:proofErr w:type="spellEnd"/>
      <w:r>
        <w:rPr>
          <w:rFonts w:ascii="AdvTT3c2d9f11" w:hAnsi="AdvTT3c2d9f11" w:cs="AdvTT3c2d9f11" w:hint="eastAsia"/>
          <w:color w:val="000000"/>
          <w:kern w:val="0"/>
          <w:sz w:val="16"/>
          <w:szCs w:val="16"/>
        </w:rPr>
        <w:t xml:space="preserve">　</w:t>
      </w:r>
      <w:r>
        <w:rPr>
          <w:rFonts w:ascii="AdvTT21bf1298.I" w:hAnsi="AdvTT21bf1298.I" w:cs="AdvTT21bf1298.I"/>
          <w:color w:val="0000FF"/>
          <w:kern w:val="0"/>
          <w:sz w:val="16"/>
          <w:szCs w:val="16"/>
        </w:rPr>
        <w:t xml:space="preserve">J. </w:t>
      </w:r>
      <w:r>
        <w:rPr>
          <w:rFonts w:ascii="AdvTTd40fda3b.B" w:hAnsi="AdvTTd40fda3b.B" w:cs="AdvTTd40fda3b.B"/>
          <w:color w:val="000000"/>
          <w:kern w:val="0"/>
          <w:sz w:val="16"/>
          <w:szCs w:val="16"/>
        </w:rPr>
        <w:t>100</w:t>
      </w:r>
      <w:r>
        <w:rPr>
          <w:rFonts w:ascii="AdvTT3c2d9f11" w:hAnsi="AdvTT3c2d9f11" w:cs="AdvTT3c2d9f11"/>
          <w:color w:val="000000"/>
          <w:kern w:val="0"/>
          <w:sz w:val="16"/>
          <w:szCs w:val="16"/>
        </w:rPr>
        <w:t>(5), 1362</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1371 (2011).</w:t>
      </w:r>
    </w:p>
    <w:p w:rsid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28. N. Olivier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Harmonic microscopy of isotropic and anisotropic microstructure</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of the human cornea,</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Opt. Express </w:t>
      </w:r>
      <w:r>
        <w:rPr>
          <w:rFonts w:ascii="AdvTTd40fda3b.B" w:hAnsi="AdvTTd40fda3b.B" w:cs="AdvTTd40fda3b.B"/>
          <w:color w:val="000000"/>
          <w:kern w:val="0"/>
          <w:sz w:val="16"/>
          <w:szCs w:val="16"/>
        </w:rPr>
        <w:t>18</w:t>
      </w:r>
      <w:r>
        <w:rPr>
          <w:rFonts w:ascii="AdvTT3c2d9f11" w:hAnsi="AdvTT3c2d9f11" w:cs="AdvTT3c2d9f11"/>
          <w:color w:val="000000"/>
          <w:kern w:val="0"/>
          <w:sz w:val="16"/>
          <w:szCs w:val="16"/>
        </w:rPr>
        <w:t>(5), 5028</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5040 (2010).</w:t>
      </w:r>
    </w:p>
    <w:p w:rsidR="006800EE" w:rsidRPr="006800EE" w:rsidRDefault="006800EE" w:rsidP="006800EE">
      <w:pPr>
        <w:autoSpaceDE w:val="0"/>
        <w:autoSpaceDN w:val="0"/>
        <w:adjustRightInd w:val="0"/>
        <w:jc w:val="left"/>
        <w:rPr>
          <w:rFonts w:ascii="AdvTT3c2d9f11" w:hAnsi="AdvTT3c2d9f11" w:cs="AdvTT3c2d9f11"/>
          <w:color w:val="000000"/>
          <w:kern w:val="0"/>
          <w:sz w:val="16"/>
          <w:szCs w:val="16"/>
        </w:rPr>
      </w:pPr>
      <w:r>
        <w:rPr>
          <w:rFonts w:ascii="AdvTT3c2d9f11" w:hAnsi="AdvTT3c2d9f11" w:cs="AdvTT3c2d9f11"/>
          <w:color w:val="000000"/>
          <w:kern w:val="0"/>
          <w:sz w:val="16"/>
          <w:szCs w:val="16"/>
        </w:rPr>
        <w:t xml:space="preserve">29. S. P. Tai et al., </w:t>
      </w:r>
      <w:r>
        <w:rPr>
          <w:rFonts w:ascii="AdvTT3c2d9f11+20" w:hAnsi="AdvTT3c2d9f11+20" w:cs="AdvTT3c2d9f11+20"/>
          <w:color w:val="000000"/>
          <w:kern w:val="0"/>
          <w:sz w:val="16"/>
          <w:szCs w:val="16"/>
        </w:rPr>
        <w:t>“</w:t>
      </w:r>
      <w:r>
        <w:rPr>
          <w:rFonts w:ascii="AdvTT3c2d9f11" w:hAnsi="AdvTT3c2d9f11" w:cs="AdvTT3c2d9f11"/>
          <w:color w:val="000000"/>
          <w:kern w:val="0"/>
          <w:sz w:val="16"/>
          <w:szCs w:val="16"/>
        </w:rPr>
        <w:t xml:space="preserve">In vivo optical biopsy of hamster oral cavity with </w:t>
      </w:r>
      <w:proofErr w:type="spellStart"/>
      <w:r>
        <w:rPr>
          <w:rFonts w:ascii="AdvTT3c2d9f11" w:hAnsi="AdvTT3c2d9f11" w:cs="AdvTT3c2d9f11"/>
          <w:color w:val="000000"/>
          <w:kern w:val="0"/>
          <w:sz w:val="16"/>
          <w:szCs w:val="16"/>
        </w:rPr>
        <w:t>epithird</w:t>
      </w:r>
      <w:proofErr w:type="spellEnd"/>
      <w:r>
        <w:rPr>
          <w:rFonts w:ascii="AdvTT3c2d9f11" w:hAnsi="AdvTT3c2d9f11" w:cs="AdvTT3c2d9f11"/>
          <w:color w:val="000000"/>
          <w:kern w:val="0"/>
          <w:sz w:val="16"/>
          <w:szCs w:val="16"/>
        </w:rPr>
        <w:t>-</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harmonic-generation microscopy,</w:t>
      </w:r>
      <w:r>
        <w:rPr>
          <w:rFonts w:ascii="AdvTT3c2d9f11+20" w:hAnsi="AdvTT3c2d9f11+20" w:cs="AdvTT3c2d9f11+20"/>
          <w:color w:val="000000"/>
          <w:kern w:val="0"/>
          <w:sz w:val="16"/>
          <w:szCs w:val="16"/>
        </w:rPr>
        <w:t xml:space="preserve">” </w:t>
      </w:r>
      <w:r>
        <w:rPr>
          <w:rFonts w:ascii="AdvTT21bf1298.I" w:hAnsi="AdvTT21bf1298.I" w:cs="AdvTT21bf1298.I"/>
          <w:color w:val="0000FF"/>
          <w:kern w:val="0"/>
          <w:sz w:val="16"/>
          <w:szCs w:val="16"/>
        </w:rPr>
        <w:t xml:space="preserve">Opt. Express </w:t>
      </w:r>
      <w:r>
        <w:rPr>
          <w:rFonts w:ascii="AdvTTd40fda3b.B" w:hAnsi="AdvTTd40fda3b.B" w:cs="AdvTTd40fda3b.B"/>
          <w:color w:val="000000"/>
          <w:kern w:val="0"/>
          <w:sz w:val="16"/>
          <w:szCs w:val="16"/>
        </w:rPr>
        <w:t>14</w:t>
      </w:r>
      <w:r>
        <w:rPr>
          <w:rFonts w:ascii="AdvTT3c2d9f11" w:hAnsi="AdvTT3c2d9f11" w:cs="AdvTT3c2d9f11"/>
          <w:color w:val="000000"/>
          <w:kern w:val="0"/>
          <w:sz w:val="16"/>
          <w:szCs w:val="16"/>
        </w:rPr>
        <w:t>(13), 6178</w:t>
      </w:r>
      <w:r>
        <w:rPr>
          <w:rFonts w:ascii="AdvTT3c2d9f11+20" w:hAnsi="AdvTT3c2d9f11+20" w:cs="AdvTT3c2d9f11+20"/>
          <w:color w:val="000000"/>
          <w:kern w:val="0"/>
          <w:sz w:val="16"/>
          <w:szCs w:val="16"/>
        </w:rPr>
        <w:t>–</w:t>
      </w:r>
      <w:r>
        <w:rPr>
          <w:rFonts w:ascii="AdvTT3c2d9f11" w:hAnsi="AdvTT3c2d9f11" w:cs="AdvTT3c2d9f11" w:hint="eastAsia"/>
          <w:color w:val="000000"/>
          <w:kern w:val="0"/>
          <w:sz w:val="16"/>
          <w:szCs w:val="16"/>
        </w:rPr>
        <w:t xml:space="preserve">　</w:t>
      </w:r>
      <w:r>
        <w:rPr>
          <w:rFonts w:ascii="AdvTT3c2d9f11" w:hAnsi="AdvTT3c2d9f11" w:cs="AdvTT3c2d9f11"/>
          <w:color w:val="000000"/>
          <w:kern w:val="0"/>
          <w:sz w:val="16"/>
          <w:szCs w:val="16"/>
        </w:rPr>
        <w:t>6187 (2006).</w:t>
      </w:r>
    </w:p>
    <w:sectPr w:rsidR="006800EE" w:rsidRPr="006800EE" w:rsidSect="00824B2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BC9" w:rsidRDefault="00840BC9" w:rsidP="008B3C9A">
      <w:r>
        <w:separator/>
      </w:r>
    </w:p>
  </w:endnote>
  <w:endnote w:type="continuationSeparator" w:id="0">
    <w:p w:rsidR="00840BC9" w:rsidRDefault="00840BC9" w:rsidP="008B3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OTf3919c9c.B">
    <w:altName w:val="Arial"/>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dvOT7a027dc5.I">
    <w:altName w:val="Arial"/>
    <w:panose1 w:val="00000000000000000000"/>
    <w:charset w:val="00"/>
    <w:family w:val="swiss"/>
    <w:notTrueType/>
    <w:pitch w:val="default"/>
    <w:sig w:usb0="00000003" w:usb1="00000000" w:usb2="00000000" w:usb3="00000000" w:csb0="00000001" w:csb1="00000000"/>
  </w:font>
  <w:font w:name="AdvTTd0b5fdba.I">
    <w:altName w:val="Arial"/>
    <w:panose1 w:val="00000000000000000000"/>
    <w:charset w:val="00"/>
    <w:family w:val="swiss"/>
    <w:notTrueType/>
    <w:pitch w:val="default"/>
    <w:sig w:usb0="00000003" w:usb1="00000000" w:usb2="00000000" w:usb3="00000000" w:csb0="00000001" w:csb1="00000000"/>
  </w:font>
  <w:font w:name="AdvTTbdb21c9e">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TT3c2d9f11">
    <w:altName w:val="Times New Roman"/>
    <w:panose1 w:val="00000000000000000000"/>
    <w:charset w:val="00"/>
    <w:family w:val="roman"/>
    <w:notTrueType/>
    <w:pitch w:val="default"/>
    <w:sig w:usb0="00000003" w:usb1="00000000" w:usb2="00000000" w:usb3="00000000" w:csb0="00000001" w:csb1="00000000"/>
  </w:font>
  <w:font w:name="AdvTT3c2d9f11+20">
    <w:altName w:val="Arial"/>
    <w:panose1 w:val="00000000000000000000"/>
    <w:charset w:val="00"/>
    <w:family w:val="swiss"/>
    <w:notTrueType/>
    <w:pitch w:val="default"/>
    <w:sig w:usb0="00000003" w:usb1="00000000" w:usb2="00000000" w:usb3="00000000" w:csb0="00000001" w:csb1="00000000"/>
  </w:font>
  <w:font w:name="AdvTT21bf1298.I">
    <w:altName w:val="Arial"/>
    <w:panose1 w:val="00000000000000000000"/>
    <w:charset w:val="00"/>
    <w:family w:val="swiss"/>
    <w:notTrueType/>
    <w:pitch w:val="default"/>
    <w:sig w:usb0="00000003" w:usb1="00000000" w:usb2="00000000" w:usb3="00000000" w:csb0="00000001" w:csb1="00000000"/>
  </w:font>
  <w:font w:name="AdvTTd40fda3b.B">
    <w:altName w:val="Times New Roman"/>
    <w:panose1 w:val="00000000000000000000"/>
    <w:charset w:val="00"/>
    <w:family w:val="roman"/>
    <w:notTrueType/>
    <w:pitch w:val="default"/>
    <w:sig w:usb0="00000003" w:usb1="00000000" w:usb2="00000000" w:usb3="00000000" w:csb0="00000001" w:csb1="00000000"/>
  </w:font>
  <w:font w:name="AdvP4C4E74">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BC9" w:rsidRDefault="00840BC9" w:rsidP="008B3C9A">
      <w:r>
        <w:separator/>
      </w:r>
    </w:p>
  </w:footnote>
  <w:footnote w:type="continuationSeparator" w:id="0">
    <w:p w:rsidR="00840BC9" w:rsidRDefault="00840BC9" w:rsidP="008B3C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B307B"/>
    <w:multiLevelType w:val="hybridMultilevel"/>
    <w:tmpl w:val="6150902C"/>
    <w:lvl w:ilvl="0" w:tplc="8242A74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D003774"/>
    <w:multiLevelType w:val="hybridMultilevel"/>
    <w:tmpl w:val="3224DB3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DDC2C0D"/>
    <w:multiLevelType w:val="multilevel"/>
    <w:tmpl w:val="A94E85AC"/>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cs="AdvOTf3919c9c.B" w:hint="default"/>
      </w:rPr>
    </w:lvl>
    <w:lvl w:ilvl="2">
      <w:start w:val="1"/>
      <w:numFmt w:val="decimal"/>
      <w:isLgl/>
      <w:lvlText w:val="%1.%2.%3"/>
      <w:lvlJc w:val="left"/>
      <w:pPr>
        <w:ind w:left="720" w:hanging="720"/>
      </w:pPr>
      <w:rPr>
        <w:rFonts w:cs="AdvOTf3919c9c.B" w:hint="default"/>
      </w:rPr>
    </w:lvl>
    <w:lvl w:ilvl="3">
      <w:start w:val="1"/>
      <w:numFmt w:val="decimal"/>
      <w:isLgl/>
      <w:lvlText w:val="%1.%2.%3.%4"/>
      <w:lvlJc w:val="left"/>
      <w:pPr>
        <w:ind w:left="720" w:hanging="720"/>
      </w:pPr>
      <w:rPr>
        <w:rFonts w:cs="AdvOTf3919c9c.B" w:hint="default"/>
      </w:rPr>
    </w:lvl>
    <w:lvl w:ilvl="4">
      <w:start w:val="1"/>
      <w:numFmt w:val="decimal"/>
      <w:isLgl/>
      <w:lvlText w:val="%1.%2.%3.%4.%5"/>
      <w:lvlJc w:val="left"/>
      <w:pPr>
        <w:ind w:left="1080" w:hanging="1080"/>
      </w:pPr>
      <w:rPr>
        <w:rFonts w:cs="AdvOTf3919c9c.B" w:hint="default"/>
      </w:rPr>
    </w:lvl>
    <w:lvl w:ilvl="5">
      <w:start w:val="1"/>
      <w:numFmt w:val="decimal"/>
      <w:isLgl/>
      <w:lvlText w:val="%1.%2.%3.%4.%5.%6"/>
      <w:lvlJc w:val="left"/>
      <w:pPr>
        <w:ind w:left="1080" w:hanging="1080"/>
      </w:pPr>
      <w:rPr>
        <w:rFonts w:cs="AdvOTf3919c9c.B" w:hint="default"/>
      </w:rPr>
    </w:lvl>
    <w:lvl w:ilvl="6">
      <w:start w:val="1"/>
      <w:numFmt w:val="decimal"/>
      <w:isLgl/>
      <w:lvlText w:val="%1.%2.%3.%4.%5.%6.%7"/>
      <w:lvlJc w:val="left"/>
      <w:pPr>
        <w:ind w:left="1440" w:hanging="1440"/>
      </w:pPr>
      <w:rPr>
        <w:rFonts w:cs="AdvOTf3919c9c.B" w:hint="default"/>
      </w:rPr>
    </w:lvl>
    <w:lvl w:ilvl="7">
      <w:start w:val="1"/>
      <w:numFmt w:val="decimal"/>
      <w:isLgl/>
      <w:lvlText w:val="%1.%2.%3.%4.%5.%6.%7.%8"/>
      <w:lvlJc w:val="left"/>
      <w:pPr>
        <w:ind w:left="1440" w:hanging="1440"/>
      </w:pPr>
      <w:rPr>
        <w:rFonts w:cs="AdvOTf3919c9c.B" w:hint="default"/>
      </w:rPr>
    </w:lvl>
    <w:lvl w:ilvl="8">
      <w:start w:val="1"/>
      <w:numFmt w:val="decimal"/>
      <w:isLgl/>
      <w:lvlText w:val="%1.%2.%3.%4.%5.%6.%7.%8.%9"/>
      <w:lvlJc w:val="left"/>
      <w:pPr>
        <w:ind w:left="1800" w:hanging="1800"/>
      </w:pPr>
      <w:rPr>
        <w:rFonts w:cs="AdvOTf3919c9c.B" w:hint="default"/>
      </w:rPr>
    </w:lvl>
  </w:abstractNum>
  <w:abstractNum w:abstractNumId="3">
    <w:nsid w:val="5213638D"/>
    <w:multiLevelType w:val="hybridMultilevel"/>
    <w:tmpl w:val="F6DAB1EC"/>
    <w:lvl w:ilvl="0" w:tplc="9496D87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79586511"/>
    <w:multiLevelType w:val="hybridMultilevel"/>
    <w:tmpl w:val="1C72A88A"/>
    <w:lvl w:ilvl="0" w:tplc="176E34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5B0"/>
    <w:rsid w:val="000018BA"/>
    <w:rsid w:val="00007225"/>
    <w:rsid w:val="00033C9F"/>
    <w:rsid w:val="00040ABD"/>
    <w:rsid w:val="0004229E"/>
    <w:rsid w:val="000425D6"/>
    <w:rsid w:val="00045458"/>
    <w:rsid w:val="0005475C"/>
    <w:rsid w:val="000629C0"/>
    <w:rsid w:val="00067AB5"/>
    <w:rsid w:val="00071AAE"/>
    <w:rsid w:val="00076724"/>
    <w:rsid w:val="0008370B"/>
    <w:rsid w:val="00083776"/>
    <w:rsid w:val="00086BCC"/>
    <w:rsid w:val="000D03CD"/>
    <w:rsid w:val="000E0999"/>
    <w:rsid w:val="000E1938"/>
    <w:rsid w:val="000F5007"/>
    <w:rsid w:val="000F5203"/>
    <w:rsid w:val="000F753D"/>
    <w:rsid w:val="00100314"/>
    <w:rsid w:val="001030DE"/>
    <w:rsid w:val="001160F8"/>
    <w:rsid w:val="0012381A"/>
    <w:rsid w:val="00130EE1"/>
    <w:rsid w:val="00132856"/>
    <w:rsid w:val="001377DC"/>
    <w:rsid w:val="001653E7"/>
    <w:rsid w:val="00196C5D"/>
    <w:rsid w:val="001A3B60"/>
    <w:rsid w:val="001C2EC7"/>
    <w:rsid w:val="001C4EC8"/>
    <w:rsid w:val="001F588B"/>
    <w:rsid w:val="00210E20"/>
    <w:rsid w:val="00217DBE"/>
    <w:rsid w:val="002200D5"/>
    <w:rsid w:val="00232601"/>
    <w:rsid w:val="00233CE6"/>
    <w:rsid w:val="00245F38"/>
    <w:rsid w:val="00252DB6"/>
    <w:rsid w:val="00274EED"/>
    <w:rsid w:val="00284DD2"/>
    <w:rsid w:val="002862B1"/>
    <w:rsid w:val="002A3D12"/>
    <w:rsid w:val="002B0D81"/>
    <w:rsid w:val="002B5A0C"/>
    <w:rsid w:val="002C39D5"/>
    <w:rsid w:val="002E2AE7"/>
    <w:rsid w:val="002E50DA"/>
    <w:rsid w:val="002F0556"/>
    <w:rsid w:val="002F54BF"/>
    <w:rsid w:val="00303F30"/>
    <w:rsid w:val="0030758C"/>
    <w:rsid w:val="00311A66"/>
    <w:rsid w:val="0032091E"/>
    <w:rsid w:val="00320DC8"/>
    <w:rsid w:val="00323650"/>
    <w:rsid w:val="00326256"/>
    <w:rsid w:val="00327089"/>
    <w:rsid w:val="003316D4"/>
    <w:rsid w:val="0034792F"/>
    <w:rsid w:val="00365AE8"/>
    <w:rsid w:val="00371CE5"/>
    <w:rsid w:val="00380329"/>
    <w:rsid w:val="003808AA"/>
    <w:rsid w:val="0038205D"/>
    <w:rsid w:val="003828AE"/>
    <w:rsid w:val="00390192"/>
    <w:rsid w:val="00396036"/>
    <w:rsid w:val="00396B8E"/>
    <w:rsid w:val="003A3AD2"/>
    <w:rsid w:val="003B11B6"/>
    <w:rsid w:val="003C373D"/>
    <w:rsid w:val="003D077B"/>
    <w:rsid w:val="003D5E88"/>
    <w:rsid w:val="003F1A21"/>
    <w:rsid w:val="003F2EF1"/>
    <w:rsid w:val="00416DB2"/>
    <w:rsid w:val="004277EC"/>
    <w:rsid w:val="004364F9"/>
    <w:rsid w:val="00443230"/>
    <w:rsid w:val="00443EDD"/>
    <w:rsid w:val="004512F1"/>
    <w:rsid w:val="0045151A"/>
    <w:rsid w:val="004635CE"/>
    <w:rsid w:val="004743DE"/>
    <w:rsid w:val="00480848"/>
    <w:rsid w:val="00481430"/>
    <w:rsid w:val="004864FA"/>
    <w:rsid w:val="004978DE"/>
    <w:rsid w:val="004A7022"/>
    <w:rsid w:val="004B104B"/>
    <w:rsid w:val="004B3E60"/>
    <w:rsid w:val="004C37AB"/>
    <w:rsid w:val="004E6503"/>
    <w:rsid w:val="004F1259"/>
    <w:rsid w:val="00500D24"/>
    <w:rsid w:val="0050163B"/>
    <w:rsid w:val="005135A1"/>
    <w:rsid w:val="00530175"/>
    <w:rsid w:val="005315ED"/>
    <w:rsid w:val="00532736"/>
    <w:rsid w:val="00560F16"/>
    <w:rsid w:val="00561851"/>
    <w:rsid w:val="005622F2"/>
    <w:rsid w:val="0056622C"/>
    <w:rsid w:val="00572931"/>
    <w:rsid w:val="00572A2A"/>
    <w:rsid w:val="00574ADA"/>
    <w:rsid w:val="00591E24"/>
    <w:rsid w:val="0059276D"/>
    <w:rsid w:val="00594188"/>
    <w:rsid w:val="005A314A"/>
    <w:rsid w:val="005A4774"/>
    <w:rsid w:val="005B6592"/>
    <w:rsid w:val="005C19F7"/>
    <w:rsid w:val="005C60BE"/>
    <w:rsid w:val="005E056B"/>
    <w:rsid w:val="006025C4"/>
    <w:rsid w:val="006034A4"/>
    <w:rsid w:val="006062DF"/>
    <w:rsid w:val="00612CFE"/>
    <w:rsid w:val="00615C2F"/>
    <w:rsid w:val="00630659"/>
    <w:rsid w:val="0064197E"/>
    <w:rsid w:val="00653CC3"/>
    <w:rsid w:val="00672DDF"/>
    <w:rsid w:val="00675354"/>
    <w:rsid w:val="006776D9"/>
    <w:rsid w:val="00677B62"/>
    <w:rsid w:val="006800EE"/>
    <w:rsid w:val="006806E1"/>
    <w:rsid w:val="00680DD5"/>
    <w:rsid w:val="006A213B"/>
    <w:rsid w:val="006A6F1F"/>
    <w:rsid w:val="006A7628"/>
    <w:rsid w:val="006A7683"/>
    <w:rsid w:val="006D18EB"/>
    <w:rsid w:val="006E07AE"/>
    <w:rsid w:val="006E13C9"/>
    <w:rsid w:val="006E7F11"/>
    <w:rsid w:val="006F278F"/>
    <w:rsid w:val="00704914"/>
    <w:rsid w:val="00713F2B"/>
    <w:rsid w:val="00720E6D"/>
    <w:rsid w:val="0073111E"/>
    <w:rsid w:val="00737570"/>
    <w:rsid w:val="00740C99"/>
    <w:rsid w:val="00741FDC"/>
    <w:rsid w:val="00744766"/>
    <w:rsid w:val="00760245"/>
    <w:rsid w:val="007B1F11"/>
    <w:rsid w:val="007B2A02"/>
    <w:rsid w:val="007C1063"/>
    <w:rsid w:val="007C44F8"/>
    <w:rsid w:val="007E093D"/>
    <w:rsid w:val="007E3176"/>
    <w:rsid w:val="007E53CA"/>
    <w:rsid w:val="007E7848"/>
    <w:rsid w:val="007F4CD3"/>
    <w:rsid w:val="00801576"/>
    <w:rsid w:val="00803959"/>
    <w:rsid w:val="00806E3F"/>
    <w:rsid w:val="0081416D"/>
    <w:rsid w:val="00814DF0"/>
    <w:rsid w:val="00815BAC"/>
    <w:rsid w:val="00824B23"/>
    <w:rsid w:val="00831346"/>
    <w:rsid w:val="00834D00"/>
    <w:rsid w:val="00840BC9"/>
    <w:rsid w:val="0084544F"/>
    <w:rsid w:val="00855513"/>
    <w:rsid w:val="008709E8"/>
    <w:rsid w:val="00877E44"/>
    <w:rsid w:val="008814C9"/>
    <w:rsid w:val="00883E3C"/>
    <w:rsid w:val="0088402B"/>
    <w:rsid w:val="00886E36"/>
    <w:rsid w:val="008915CF"/>
    <w:rsid w:val="00896EA4"/>
    <w:rsid w:val="008A2B7B"/>
    <w:rsid w:val="008B3C9A"/>
    <w:rsid w:val="008C6301"/>
    <w:rsid w:val="009059CC"/>
    <w:rsid w:val="00906BFE"/>
    <w:rsid w:val="00907786"/>
    <w:rsid w:val="00911653"/>
    <w:rsid w:val="00913DC6"/>
    <w:rsid w:val="009163D0"/>
    <w:rsid w:val="00921E82"/>
    <w:rsid w:val="00924D60"/>
    <w:rsid w:val="00945398"/>
    <w:rsid w:val="00945A7D"/>
    <w:rsid w:val="009634DD"/>
    <w:rsid w:val="00963DA4"/>
    <w:rsid w:val="00972B58"/>
    <w:rsid w:val="00983762"/>
    <w:rsid w:val="009C401F"/>
    <w:rsid w:val="009C40F8"/>
    <w:rsid w:val="009C4A95"/>
    <w:rsid w:val="009E35B0"/>
    <w:rsid w:val="009E3C5C"/>
    <w:rsid w:val="009E41D8"/>
    <w:rsid w:val="009E4F79"/>
    <w:rsid w:val="009E53D6"/>
    <w:rsid w:val="00A04028"/>
    <w:rsid w:val="00A11BBB"/>
    <w:rsid w:val="00A12530"/>
    <w:rsid w:val="00A1408B"/>
    <w:rsid w:val="00A20C25"/>
    <w:rsid w:val="00A26818"/>
    <w:rsid w:val="00A270E1"/>
    <w:rsid w:val="00A33F24"/>
    <w:rsid w:val="00A60912"/>
    <w:rsid w:val="00A615BD"/>
    <w:rsid w:val="00A76773"/>
    <w:rsid w:val="00A83A02"/>
    <w:rsid w:val="00A9411C"/>
    <w:rsid w:val="00AA2F55"/>
    <w:rsid w:val="00AB00CA"/>
    <w:rsid w:val="00AB59F8"/>
    <w:rsid w:val="00AC49F1"/>
    <w:rsid w:val="00AC5FFB"/>
    <w:rsid w:val="00AC7254"/>
    <w:rsid w:val="00AD45DC"/>
    <w:rsid w:val="00AD4E0E"/>
    <w:rsid w:val="00AE05DD"/>
    <w:rsid w:val="00AE5ED7"/>
    <w:rsid w:val="00AE79CD"/>
    <w:rsid w:val="00AF487B"/>
    <w:rsid w:val="00B0034F"/>
    <w:rsid w:val="00B0645F"/>
    <w:rsid w:val="00B1153B"/>
    <w:rsid w:val="00B13B90"/>
    <w:rsid w:val="00B226C2"/>
    <w:rsid w:val="00B251D3"/>
    <w:rsid w:val="00B2576B"/>
    <w:rsid w:val="00B32474"/>
    <w:rsid w:val="00B3540F"/>
    <w:rsid w:val="00B5311B"/>
    <w:rsid w:val="00B60CD9"/>
    <w:rsid w:val="00B64FF2"/>
    <w:rsid w:val="00B84F42"/>
    <w:rsid w:val="00B86033"/>
    <w:rsid w:val="00B97F6F"/>
    <w:rsid w:val="00BB3CE1"/>
    <w:rsid w:val="00BD2868"/>
    <w:rsid w:val="00BE4759"/>
    <w:rsid w:val="00BF7D9D"/>
    <w:rsid w:val="00C1240C"/>
    <w:rsid w:val="00C13276"/>
    <w:rsid w:val="00C133D5"/>
    <w:rsid w:val="00C1652C"/>
    <w:rsid w:val="00C273D5"/>
    <w:rsid w:val="00C35C00"/>
    <w:rsid w:val="00C41BC9"/>
    <w:rsid w:val="00C428ED"/>
    <w:rsid w:val="00C44294"/>
    <w:rsid w:val="00C53BAD"/>
    <w:rsid w:val="00C53EE2"/>
    <w:rsid w:val="00C5685E"/>
    <w:rsid w:val="00C606E6"/>
    <w:rsid w:val="00C71FB7"/>
    <w:rsid w:val="00C83B00"/>
    <w:rsid w:val="00CC127B"/>
    <w:rsid w:val="00CC156A"/>
    <w:rsid w:val="00CC2341"/>
    <w:rsid w:val="00CC2AA1"/>
    <w:rsid w:val="00CC7B73"/>
    <w:rsid w:val="00CD069B"/>
    <w:rsid w:val="00CD675F"/>
    <w:rsid w:val="00CF09E8"/>
    <w:rsid w:val="00D03FC7"/>
    <w:rsid w:val="00D04B45"/>
    <w:rsid w:val="00D05513"/>
    <w:rsid w:val="00D13E06"/>
    <w:rsid w:val="00D144B5"/>
    <w:rsid w:val="00D50D33"/>
    <w:rsid w:val="00D51735"/>
    <w:rsid w:val="00D53BB3"/>
    <w:rsid w:val="00D55B3E"/>
    <w:rsid w:val="00D614E2"/>
    <w:rsid w:val="00D62C0D"/>
    <w:rsid w:val="00D63704"/>
    <w:rsid w:val="00D65ACE"/>
    <w:rsid w:val="00D719D2"/>
    <w:rsid w:val="00D832D0"/>
    <w:rsid w:val="00D85DF3"/>
    <w:rsid w:val="00D9105F"/>
    <w:rsid w:val="00DD6028"/>
    <w:rsid w:val="00DE3853"/>
    <w:rsid w:val="00DE66F3"/>
    <w:rsid w:val="00DE7C43"/>
    <w:rsid w:val="00DF29E3"/>
    <w:rsid w:val="00DF45E1"/>
    <w:rsid w:val="00E01B2F"/>
    <w:rsid w:val="00E01C8D"/>
    <w:rsid w:val="00E07620"/>
    <w:rsid w:val="00E23934"/>
    <w:rsid w:val="00E25EC4"/>
    <w:rsid w:val="00E351E2"/>
    <w:rsid w:val="00E80F02"/>
    <w:rsid w:val="00E80FE1"/>
    <w:rsid w:val="00E85626"/>
    <w:rsid w:val="00EA46E2"/>
    <w:rsid w:val="00EA7EA0"/>
    <w:rsid w:val="00EB62C4"/>
    <w:rsid w:val="00EC1D43"/>
    <w:rsid w:val="00EC2BD1"/>
    <w:rsid w:val="00EC32CB"/>
    <w:rsid w:val="00EC51A3"/>
    <w:rsid w:val="00ED48D2"/>
    <w:rsid w:val="00ED6D3A"/>
    <w:rsid w:val="00ED731D"/>
    <w:rsid w:val="00F05F25"/>
    <w:rsid w:val="00F23BA7"/>
    <w:rsid w:val="00F33CAF"/>
    <w:rsid w:val="00F4117E"/>
    <w:rsid w:val="00F43831"/>
    <w:rsid w:val="00F55CCC"/>
    <w:rsid w:val="00F56096"/>
    <w:rsid w:val="00F820E2"/>
    <w:rsid w:val="00F85CA2"/>
    <w:rsid w:val="00F876F0"/>
    <w:rsid w:val="00F940B2"/>
    <w:rsid w:val="00F9572F"/>
    <w:rsid w:val="00FA1AB9"/>
    <w:rsid w:val="00FA20CC"/>
    <w:rsid w:val="00FA275B"/>
    <w:rsid w:val="00FA2B2F"/>
    <w:rsid w:val="00FB06A8"/>
    <w:rsid w:val="00FB0C4F"/>
    <w:rsid w:val="00FB0FD2"/>
    <w:rsid w:val="00FB205F"/>
    <w:rsid w:val="00FB7273"/>
    <w:rsid w:val="00FC15CB"/>
    <w:rsid w:val="00FC45DA"/>
    <w:rsid w:val="00FC54EF"/>
    <w:rsid w:val="00FD4731"/>
    <w:rsid w:val="00FE79E4"/>
    <w:rsid w:val="00FF1C66"/>
    <w:rsid w:val="00FF23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3C9A"/>
    <w:pPr>
      <w:tabs>
        <w:tab w:val="center" w:pos="4252"/>
        <w:tab w:val="right" w:pos="8504"/>
      </w:tabs>
      <w:snapToGrid w:val="0"/>
    </w:pPr>
  </w:style>
  <w:style w:type="character" w:customStyle="1" w:styleId="a4">
    <w:name w:val="ヘッダー (文字)"/>
    <w:basedOn w:val="a0"/>
    <w:link w:val="a3"/>
    <w:uiPriority w:val="99"/>
    <w:rsid w:val="008B3C9A"/>
  </w:style>
  <w:style w:type="paragraph" w:styleId="a5">
    <w:name w:val="footer"/>
    <w:basedOn w:val="a"/>
    <w:link w:val="a6"/>
    <w:uiPriority w:val="99"/>
    <w:unhideWhenUsed/>
    <w:rsid w:val="008B3C9A"/>
    <w:pPr>
      <w:tabs>
        <w:tab w:val="center" w:pos="4252"/>
        <w:tab w:val="right" w:pos="8504"/>
      </w:tabs>
      <w:snapToGrid w:val="0"/>
    </w:pPr>
  </w:style>
  <w:style w:type="character" w:customStyle="1" w:styleId="a6">
    <w:name w:val="フッター (文字)"/>
    <w:basedOn w:val="a0"/>
    <w:link w:val="a5"/>
    <w:uiPriority w:val="99"/>
    <w:rsid w:val="008B3C9A"/>
  </w:style>
  <w:style w:type="paragraph" w:styleId="a7">
    <w:name w:val="List Paragraph"/>
    <w:basedOn w:val="a"/>
    <w:uiPriority w:val="34"/>
    <w:qFormat/>
    <w:rsid w:val="002B5A0C"/>
    <w:pPr>
      <w:ind w:leftChars="400" w:left="840"/>
    </w:pPr>
  </w:style>
  <w:style w:type="character" w:styleId="a8">
    <w:name w:val="Hyperlink"/>
    <w:basedOn w:val="a0"/>
    <w:uiPriority w:val="99"/>
    <w:semiHidden/>
    <w:unhideWhenUsed/>
    <w:rsid w:val="00C71FB7"/>
    <w:rPr>
      <w:color w:val="0066CC"/>
      <w:u w:val="single"/>
    </w:rPr>
  </w:style>
  <w:style w:type="paragraph" w:styleId="a9">
    <w:name w:val="Balloon Text"/>
    <w:basedOn w:val="a"/>
    <w:link w:val="aa"/>
    <w:uiPriority w:val="99"/>
    <w:semiHidden/>
    <w:unhideWhenUsed/>
    <w:rsid w:val="00AC725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C7254"/>
    <w:rPr>
      <w:rFonts w:asciiTheme="majorHAnsi" w:eastAsiaTheme="majorEastAsia" w:hAnsiTheme="majorHAnsi" w:cstheme="majorBidi"/>
      <w:sz w:val="18"/>
      <w:szCs w:val="18"/>
    </w:rPr>
  </w:style>
  <w:style w:type="character" w:customStyle="1" w:styleId="atn">
    <w:name w:val="atn"/>
    <w:basedOn w:val="a0"/>
    <w:rsid w:val="0030758C"/>
  </w:style>
  <w:style w:type="character" w:styleId="ab">
    <w:name w:val="Strong"/>
    <w:basedOn w:val="a0"/>
    <w:uiPriority w:val="22"/>
    <w:qFormat/>
    <w:rsid w:val="00FC54EF"/>
    <w:rPr>
      <w:b/>
      <w:bCs/>
    </w:rPr>
  </w:style>
  <w:style w:type="character" w:customStyle="1" w:styleId="shorttext">
    <w:name w:val="short_text"/>
    <w:basedOn w:val="a0"/>
    <w:rsid w:val="00907786"/>
  </w:style>
  <w:style w:type="character" w:styleId="ac">
    <w:name w:val="Placeholder Text"/>
    <w:basedOn w:val="a0"/>
    <w:uiPriority w:val="99"/>
    <w:semiHidden/>
    <w:rsid w:val="00D719D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B3C9A"/>
    <w:pPr>
      <w:tabs>
        <w:tab w:val="center" w:pos="4252"/>
        <w:tab w:val="right" w:pos="8504"/>
      </w:tabs>
      <w:snapToGrid w:val="0"/>
    </w:pPr>
  </w:style>
  <w:style w:type="character" w:customStyle="1" w:styleId="a4">
    <w:name w:val="ヘッダー (文字)"/>
    <w:basedOn w:val="a0"/>
    <w:link w:val="a3"/>
    <w:uiPriority w:val="99"/>
    <w:rsid w:val="008B3C9A"/>
  </w:style>
  <w:style w:type="paragraph" w:styleId="a5">
    <w:name w:val="footer"/>
    <w:basedOn w:val="a"/>
    <w:link w:val="a6"/>
    <w:uiPriority w:val="99"/>
    <w:unhideWhenUsed/>
    <w:rsid w:val="008B3C9A"/>
    <w:pPr>
      <w:tabs>
        <w:tab w:val="center" w:pos="4252"/>
        <w:tab w:val="right" w:pos="8504"/>
      </w:tabs>
      <w:snapToGrid w:val="0"/>
    </w:pPr>
  </w:style>
  <w:style w:type="character" w:customStyle="1" w:styleId="a6">
    <w:name w:val="フッター (文字)"/>
    <w:basedOn w:val="a0"/>
    <w:link w:val="a5"/>
    <w:uiPriority w:val="99"/>
    <w:rsid w:val="008B3C9A"/>
  </w:style>
  <w:style w:type="paragraph" w:styleId="a7">
    <w:name w:val="List Paragraph"/>
    <w:basedOn w:val="a"/>
    <w:uiPriority w:val="34"/>
    <w:qFormat/>
    <w:rsid w:val="002B5A0C"/>
    <w:pPr>
      <w:ind w:leftChars="400" w:left="840"/>
    </w:pPr>
  </w:style>
  <w:style w:type="character" w:styleId="a8">
    <w:name w:val="Hyperlink"/>
    <w:basedOn w:val="a0"/>
    <w:uiPriority w:val="99"/>
    <w:semiHidden/>
    <w:unhideWhenUsed/>
    <w:rsid w:val="00C71FB7"/>
    <w:rPr>
      <w:color w:val="0066CC"/>
      <w:u w:val="single"/>
    </w:rPr>
  </w:style>
  <w:style w:type="paragraph" w:styleId="a9">
    <w:name w:val="Balloon Text"/>
    <w:basedOn w:val="a"/>
    <w:link w:val="aa"/>
    <w:uiPriority w:val="99"/>
    <w:semiHidden/>
    <w:unhideWhenUsed/>
    <w:rsid w:val="00AC725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C7254"/>
    <w:rPr>
      <w:rFonts w:asciiTheme="majorHAnsi" w:eastAsiaTheme="majorEastAsia" w:hAnsiTheme="majorHAnsi" w:cstheme="majorBidi"/>
      <w:sz w:val="18"/>
      <w:szCs w:val="18"/>
    </w:rPr>
  </w:style>
  <w:style w:type="character" w:customStyle="1" w:styleId="atn">
    <w:name w:val="atn"/>
    <w:basedOn w:val="a0"/>
    <w:rsid w:val="0030758C"/>
  </w:style>
  <w:style w:type="character" w:styleId="ab">
    <w:name w:val="Strong"/>
    <w:basedOn w:val="a0"/>
    <w:uiPriority w:val="22"/>
    <w:qFormat/>
    <w:rsid w:val="00FC54EF"/>
    <w:rPr>
      <w:b/>
      <w:bCs/>
    </w:rPr>
  </w:style>
  <w:style w:type="character" w:customStyle="1" w:styleId="shorttext">
    <w:name w:val="short_text"/>
    <w:basedOn w:val="a0"/>
    <w:rsid w:val="00907786"/>
  </w:style>
  <w:style w:type="character" w:styleId="ac">
    <w:name w:val="Placeholder Text"/>
    <w:basedOn w:val="a0"/>
    <w:uiPriority w:val="99"/>
    <w:semiHidden/>
    <w:rsid w:val="00D719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ejje.weblio.jp/content/%E7%98%A2%E7%97%95%E5%8C%96" TargetMode="External"/><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409A6-8BEF-43B7-9746-CCC14D202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1</Pages>
  <Words>8000</Words>
  <Characters>9042</Characters>
  <Application>Microsoft Office Word</Application>
  <DocSecurity>0</DocSecurity>
  <Lines>274</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Kotani</dc:creator>
  <cp:lastModifiedBy>Kotani</cp:lastModifiedBy>
  <cp:revision>15</cp:revision>
  <cp:lastPrinted>2015-11-09T21:02:00Z</cp:lastPrinted>
  <dcterms:created xsi:type="dcterms:W3CDTF">2015-11-09T10:54:00Z</dcterms:created>
  <dcterms:modified xsi:type="dcterms:W3CDTF">2015-11-09T23:56:00Z</dcterms:modified>
</cp:coreProperties>
</file>