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D40" w:rsidRDefault="001B3D40" w:rsidP="004C2B50">
      <w:pPr>
        <w:jc w:val="center"/>
        <w:rPr>
          <w:rFonts w:asciiTheme="majorEastAsia" w:eastAsiaTheme="majorEastAsia" w:hAnsiTheme="majorEastAsia"/>
          <w:sz w:val="28"/>
        </w:rPr>
      </w:pPr>
      <w:r>
        <w:rPr>
          <w:rFonts w:asciiTheme="majorEastAsia" w:eastAsiaTheme="majorEastAsia" w:hAnsiTheme="majorEastAsia" w:hint="eastAsia"/>
          <w:sz w:val="28"/>
        </w:rPr>
        <w:t>デュアル光コムを用いた</w:t>
      </w:r>
    </w:p>
    <w:p w:rsidR="00302720" w:rsidRPr="00302720" w:rsidRDefault="001B3D40" w:rsidP="004C2B50">
      <w:pPr>
        <w:jc w:val="center"/>
        <w:rPr>
          <w:rFonts w:asciiTheme="majorEastAsia" w:eastAsiaTheme="majorEastAsia" w:hAnsiTheme="majorEastAsia"/>
          <w:sz w:val="28"/>
        </w:rPr>
      </w:pPr>
      <w:r>
        <w:rPr>
          <w:rFonts w:asciiTheme="majorEastAsia" w:eastAsiaTheme="majorEastAsia" w:hAnsiTheme="majorEastAsia" w:hint="eastAsia"/>
          <w:sz w:val="28"/>
        </w:rPr>
        <w:t>シングル・ピクセル・イメージングに関する</w:t>
      </w:r>
      <w:r w:rsidR="00302720" w:rsidRPr="00302720">
        <w:rPr>
          <w:rFonts w:asciiTheme="majorEastAsia" w:eastAsiaTheme="majorEastAsia" w:hAnsiTheme="majorEastAsia" w:hint="eastAsia"/>
          <w:sz w:val="28"/>
        </w:rPr>
        <w:t>基礎研究</w:t>
      </w:r>
    </w:p>
    <w:p w:rsidR="00EF701F" w:rsidRPr="001765CD" w:rsidRDefault="00302720" w:rsidP="004C2B50">
      <w:pPr>
        <w:jc w:val="right"/>
        <w:rPr>
          <w:sz w:val="24"/>
          <w:szCs w:val="21"/>
        </w:rPr>
      </w:pPr>
      <w:r w:rsidRPr="00EF701F">
        <w:rPr>
          <w:rFonts w:hint="eastAsia"/>
          <w:sz w:val="24"/>
          <w:szCs w:val="21"/>
        </w:rPr>
        <w:t>安井研究室　松本　拓磨</w:t>
      </w:r>
    </w:p>
    <w:p w:rsidR="00EF701F" w:rsidRDefault="00EF701F" w:rsidP="00465B93">
      <w:pPr>
        <w:spacing w:line="260" w:lineRule="exact"/>
        <w:rPr>
          <w:rFonts w:asciiTheme="majorEastAsia" w:eastAsiaTheme="majorEastAsia" w:hAnsiTheme="majorEastAsia"/>
          <w:szCs w:val="21"/>
        </w:rPr>
      </w:pPr>
    </w:p>
    <w:p w:rsidR="001765CD" w:rsidRPr="00EF701F" w:rsidRDefault="001765CD" w:rsidP="00465B93">
      <w:pPr>
        <w:spacing w:line="260" w:lineRule="exact"/>
        <w:rPr>
          <w:rFonts w:asciiTheme="majorEastAsia" w:eastAsiaTheme="majorEastAsia" w:hAnsiTheme="majorEastAsia"/>
          <w:szCs w:val="21"/>
        </w:rPr>
        <w:sectPr w:rsidR="001765CD" w:rsidRPr="00EF701F" w:rsidSect="00302720">
          <w:pgSz w:w="11906" w:h="16838"/>
          <w:pgMar w:top="1134" w:right="851" w:bottom="1134" w:left="1418" w:header="851" w:footer="992" w:gutter="0"/>
          <w:cols w:space="425"/>
          <w:docGrid w:type="lines" w:linePitch="360"/>
        </w:sectPr>
      </w:pPr>
    </w:p>
    <w:p w:rsidR="00302720" w:rsidRPr="008D3C2C" w:rsidRDefault="00404983" w:rsidP="00465B93">
      <w:pPr>
        <w:pStyle w:val="a3"/>
        <w:numPr>
          <w:ilvl w:val="0"/>
          <w:numId w:val="1"/>
        </w:numPr>
        <w:spacing w:line="260" w:lineRule="exact"/>
        <w:ind w:leftChars="0"/>
        <w:rPr>
          <w:rFonts w:asciiTheme="majorEastAsia" w:eastAsiaTheme="majorEastAsia" w:hAnsiTheme="majorEastAsia"/>
          <w:szCs w:val="28"/>
        </w:rPr>
      </w:pPr>
      <w:r>
        <w:rPr>
          <w:rFonts w:asciiTheme="majorEastAsia" w:eastAsiaTheme="majorEastAsia" w:hAnsiTheme="majorEastAsia" w:hint="eastAsia"/>
          <w:szCs w:val="28"/>
        </w:rPr>
        <w:lastRenderedPageBreak/>
        <w:t>はじめに</w:t>
      </w:r>
    </w:p>
    <w:p w:rsidR="009F18B2" w:rsidRPr="006C357B" w:rsidRDefault="00A611D0" w:rsidP="00465B93">
      <w:pPr>
        <w:spacing w:line="260" w:lineRule="exact"/>
        <w:ind w:firstLineChars="100" w:firstLine="210"/>
        <w:rPr>
          <w:rFonts w:asciiTheme="minorEastAsia" w:hAnsiTheme="minorEastAsia"/>
          <w:szCs w:val="21"/>
        </w:rPr>
      </w:pPr>
      <w:r w:rsidRPr="006C357B">
        <w:rPr>
          <w:rFonts w:asciiTheme="minorEastAsia" w:hAnsiTheme="minorEastAsia" w:hint="eastAsia"/>
          <w:szCs w:val="21"/>
        </w:rPr>
        <w:t>赤外分光法とは，測定対象の物質に赤外光を照射し，取得した振動スペクトルから，対象物の分子構造や状態を分析する手法である．従来は，分散型分光計やフーリエ変換型分光計が利用されてきたが，スペクトル分解能やデータ取得時間に制限があった．近年，これらの従来法に代わる手法として，光周波数コムを用いたデュアル光コム分光法</w:t>
      </w:r>
      <w:r w:rsidR="00CE1C55">
        <w:rPr>
          <w:rFonts w:asciiTheme="minorEastAsia" w:hAnsiTheme="minorEastAsia"/>
          <w:szCs w:val="21"/>
        </w:rPr>
        <w:t>[</w:t>
      </w:r>
      <w:r w:rsidRPr="006C357B">
        <w:rPr>
          <w:rFonts w:asciiTheme="minorEastAsia" w:hAnsiTheme="minorEastAsia"/>
          <w:szCs w:val="21"/>
        </w:rPr>
        <w:t>1]</w:t>
      </w:r>
      <w:r w:rsidR="00230CFE">
        <w:rPr>
          <w:rFonts w:asciiTheme="minorEastAsia" w:hAnsiTheme="minorEastAsia" w:hint="eastAsia"/>
          <w:szCs w:val="21"/>
        </w:rPr>
        <w:t>が注目されている．デュアル光コム分光法では，パルス周期</w:t>
      </w:r>
      <w:r w:rsidRPr="006C357B">
        <w:rPr>
          <w:rFonts w:asciiTheme="minorEastAsia" w:hAnsiTheme="minorEastAsia" w:hint="eastAsia"/>
          <w:szCs w:val="21"/>
        </w:rPr>
        <w:t>のわずかに異なる2台の光コムを用いて，インターフェログラムの時間スケールを光周波数領域から</w:t>
      </w:r>
      <w:r w:rsidRPr="006C357B">
        <w:rPr>
          <w:rFonts w:ascii="Times New Roman" w:hAnsi="Times New Roman" w:cs="Times New Roman" w:hint="eastAsia"/>
          <w:szCs w:val="21"/>
        </w:rPr>
        <w:t>RF</w:t>
      </w:r>
      <w:r w:rsidRPr="006C357B">
        <w:rPr>
          <w:rFonts w:asciiTheme="minorEastAsia" w:hAnsiTheme="minorEastAsia" w:hint="eastAsia"/>
          <w:szCs w:val="21"/>
        </w:rPr>
        <w:t>領域にダウンスケールして取り込み，そのフーリエ変換によりモード分解光コムスペクトルを取得する．その結果，光コムを構成する各モードを光</w:t>
      </w:r>
      <w:r w:rsidR="00230CFE">
        <w:rPr>
          <w:rFonts w:asciiTheme="minorEastAsia" w:hAnsiTheme="minorEastAsia" w:hint="eastAsia"/>
          <w:szCs w:val="21"/>
        </w:rPr>
        <w:t>周波数の物差しとして利用することが可能となり，光コムが有する高分解能</w:t>
      </w:r>
      <w:r w:rsidRPr="006C357B">
        <w:rPr>
          <w:rFonts w:asciiTheme="minorEastAsia" w:hAnsiTheme="minorEastAsia" w:hint="eastAsia"/>
          <w:szCs w:val="21"/>
        </w:rPr>
        <w:t>や高確度という特性を活かした分光計測が可能となる．この手法では、</w:t>
      </w:r>
      <w:r w:rsidRPr="00230CFE">
        <w:rPr>
          <w:rFonts w:ascii="Times New Roman" w:hAnsi="Times New Roman" w:cs="Times New Roman"/>
          <w:szCs w:val="21"/>
        </w:rPr>
        <w:t>RF</w:t>
      </w:r>
      <w:r w:rsidRPr="006C357B">
        <w:rPr>
          <w:rFonts w:asciiTheme="minorEastAsia" w:hAnsiTheme="minorEastAsia" w:hint="eastAsia"/>
          <w:szCs w:val="21"/>
        </w:rPr>
        <w:t>領域のインターフェログラム波形を高速な点型検出器で取り込む必要があるため，分光イメージングに拡張するためには，サンプルにレーザ</w:t>
      </w:r>
      <w:r w:rsidR="00406446" w:rsidRPr="006C357B">
        <w:rPr>
          <w:rFonts w:asciiTheme="minorEastAsia" w:hAnsiTheme="minorEastAsia" w:hint="eastAsia"/>
          <w:szCs w:val="21"/>
        </w:rPr>
        <w:t>ー</w:t>
      </w:r>
      <w:r w:rsidRPr="006C357B">
        <w:rPr>
          <w:rFonts w:asciiTheme="minorEastAsia" w:hAnsiTheme="minorEastAsia" w:hint="eastAsia"/>
          <w:szCs w:val="21"/>
        </w:rPr>
        <w:t>光を点集光しながら，サンプル位置を2</w:t>
      </w:r>
      <w:r w:rsidR="00834679" w:rsidRPr="006C357B">
        <w:rPr>
          <w:rFonts w:asciiTheme="minorEastAsia" w:hAnsiTheme="minorEastAsia" w:hint="eastAsia"/>
          <w:szCs w:val="21"/>
        </w:rPr>
        <w:t>次元的に機械走査する必要があった．</w:t>
      </w:r>
      <w:r w:rsidRPr="006C357B">
        <w:rPr>
          <w:rFonts w:asciiTheme="minorEastAsia" w:hAnsiTheme="minorEastAsia" w:hint="eastAsia"/>
          <w:szCs w:val="21"/>
        </w:rPr>
        <w:t>その結果，イメージ取得に時間を要していた．そこで、本研究では，デュアル光コム分光法に，シングル・ピクセル・イメージング</w:t>
      </w:r>
      <w:r w:rsidR="00CE1C55">
        <w:rPr>
          <w:rFonts w:asciiTheme="minorEastAsia" w:hAnsiTheme="minorEastAsia"/>
          <w:szCs w:val="21"/>
        </w:rPr>
        <w:t>[</w:t>
      </w:r>
      <w:r w:rsidRPr="006C357B">
        <w:rPr>
          <w:rFonts w:asciiTheme="minorEastAsia" w:hAnsiTheme="minorEastAsia" w:hint="eastAsia"/>
          <w:szCs w:val="21"/>
        </w:rPr>
        <w:t>2</w:t>
      </w:r>
      <w:r w:rsidRPr="006C357B">
        <w:rPr>
          <w:rFonts w:asciiTheme="minorEastAsia" w:hAnsiTheme="minorEastAsia"/>
          <w:szCs w:val="21"/>
        </w:rPr>
        <w:t>]</w:t>
      </w:r>
      <w:r w:rsidRPr="006C357B">
        <w:rPr>
          <w:rFonts w:asciiTheme="minorEastAsia" w:hAnsiTheme="minorEastAsia" w:hint="eastAsia"/>
          <w:szCs w:val="21"/>
        </w:rPr>
        <w:t>を導入することにより，高速なデュアル光</w:t>
      </w:r>
      <w:r w:rsidR="00834679" w:rsidRPr="006C357B">
        <w:rPr>
          <w:rFonts w:asciiTheme="minorEastAsia" w:hAnsiTheme="minorEastAsia" w:hint="eastAsia"/>
          <w:szCs w:val="21"/>
        </w:rPr>
        <w:t>コム分光イメージングを実現することを目指す．今回の中間発表では，</w:t>
      </w:r>
      <w:r w:rsidRPr="006C357B">
        <w:rPr>
          <w:rFonts w:asciiTheme="minorEastAsia" w:hAnsiTheme="minorEastAsia" w:hint="eastAsia"/>
          <w:szCs w:val="21"/>
        </w:rPr>
        <w:t>まず光コムを用いた</w:t>
      </w:r>
      <w:r w:rsidR="00834679" w:rsidRPr="006C357B">
        <w:rPr>
          <w:rFonts w:asciiTheme="minorEastAsia" w:hAnsiTheme="minorEastAsia" w:hint="eastAsia"/>
          <w:szCs w:val="21"/>
        </w:rPr>
        <w:t>シングル・ピクセル・イメージング装置を構築し，特性評価を行った．</w:t>
      </w:r>
    </w:p>
    <w:p w:rsidR="00A611D0" w:rsidRPr="001B54E0" w:rsidRDefault="00A611D0" w:rsidP="00465B93">
      <w:pPr>
        <w:spacing w:line="260" w:lineRule="exact"/>
        <w:ind w:firstLineChars="100" w:firstLine="210"/>
        <w:rPr>
          <w:rFonts w:asciiTheme="minorEastAsia" w:hAnsiTheme="minorEastAsia"/>
          <w:szCs w:val="21"/>
        </w:rPr>
      </w:pPr>
    </w:p>
    <w:p w:rsidR="00DF6805" w:rsidRDefault="001765CD" w:rsidP="00465B93">
      <w:pPr>
        <w:pStyle w:val="a3"/>
        <w:numPr>
          <w:ilvl w:val="0"/>
          <w:numId w:val="1"/>
        </w:numPr>
        <w:spacing w:line="260" w:lineRule="exact"/>
        <w:ind w:leftChars="0"/>
        <w:rPr>
          <w:rFonts w:asciiTheme="majorEastAsia" w:eastAsiaTheme="majorEastAsia" w:hAnsiTheme="majorEastAsia"/>
          <w:szCs w:val="28"/>
        </w:rPr>
      </w:pPr>
      <w:r>
        <w:rPr>
          <w:rFonts w:asciiTheme="majorEastAsia" w:eastAsiaTheme="majorEastAsia" w:hAnsiTheme="majorEastAsia" w:hint="eastAsia"/>
          <w:szCs w:val="28"/>
        </w:rPr>
        <w:t>シングル・</w:t>
      </w:r>
      <w:r>
        <w:rPr>
          <w:rFonts w:asciiTheme="majorEastAsia" w:eastAsiaTheme="majorEastAsia" w:hAnsiTheme="majorEastAsia"/>
          <w:szCs w:val="28"/>
        </w:rPr>
        <w:t>ピクセル</w:t>
      </w:r>
      <w:r>
        <w:rPr>
          <w:rFonts w:asciiTheme="majorEastAsia" w:eastAsiaTheme="majorEastAsia" w:hAnsiTheme="majorEastAsia" w:hint="eastAsia"/>
          <w:szCs w:val="28"/>
        </w:rPr>
        <w:t>・</w:t>
      </w:r>
      <w:r>
        <w:rPr>
          <w:rFonts w:asciiTheme="majorEastAsia" w:eastAsiaTheme="majorEastAsia" w:hAnsiTheme="majorEastAsia"/>
          <w:szCs w:val="28"/>
        </w:rPr>
        <w:t>イメージ</w:t>
      </w:r>
      <w:r>
        <w:rPr>
          <w:rFonts w:asciiTheme="majorEastAsia" w:eastAsiaTheme="majorEastAsia" w:hAnsiTheme="majorEastAsia" w:hint="eastAsia"/>
          <w:szCs w:val="28"/>
        </w:rPr>
        <w:t>グ</w:t>
      </w:r>
    </w:p>
    <w:p w:rsidR="00DF6805" w:rsidRDefault="001765CD" w:rsidP="00465B93">
      <w:pPr>
        <w:spacing w:line="260" w:lineRule="exact"/>
        <w:ind w:firstLineChars="100" w:firstLine="210"/>
        <w:rPr>
          <w:rFonts w:asciiTheme="minorEastAsia" w:hAnsiTheme="minorEastAsia"/>
          <w:szCs w:val="21"/>
        </w:rPr>
      </w:pPr>
      <w:r>
        <w:rPr>
          <w:rFonts w:asciiTheme="minorEastAsia" w:hAnsiTheme="minorEastAsia" w:hint="eastAsia"/>
          <w:szCs w:val="21"/>
        </w:rPr>
        <w:t>シングル・</w:t>
      </w:r>
      <w:r>
        <w:rPr>
          <w:rFonts w:asciiTheme="minorEastAsia" w:hAnsiTheme="minorEastAsia"/>
          <w:szCs w:val="21"/>
        </w:rPr>
        <w:t>ピクセル・イメージング</w:t>
      </w:r>
      <w:r>
        <w:rPr>
          <w:rFonts w:asciiTheme="minorEastAsia" w:hAnsiTheme="minorEastAsia" w:hint="eastAsia"/>
          <w:szCs w:val="21"/>
        </w:rPr>
        <w:t>とは</w:t>
      </w:r>
      <w:r>
        <w:rPr>
          <w:rFonts w:asciiTheme="minorEastAsia" w:hAnsiTheme="minorEastAsia"/>
          <w:szCs w:val="21"/>
        </w:rPr>
        <w:t>，</w:t>
      </w:r>
      <w:r w:rsidR="00312784">
        <w:rPr>
          <w:rFonts w:asciiTheme="minorEastAsia" w:hAnsiTheme="minorEastAsia" w:hint="eastAsia"/>
          <w:szCs w:val="21"/>
        </w:rPr>
        <w:t>物体からの</w:t>
      </w:r>
      <w:r w:rsidR="00312784">
        <w:rPr>
          <w:rFonts w:asciiTheme="minorEastAsia" w:hAnsiTheme="minorEastAsia"/>
          <w:szCs w:val="21"/>
        </w:rPr>
        <w:t>透過光や</w:t>
      </w:r>
      <w:r w:rsidR="00312784">
        <w:rPr>
          <w:rFonts w:asciiTheme="minorEastAsia" w:hAnsiTheme="minorEastAsia" w:hint="eastAsia"/>
          <w:szCs w:val="21"/>
        </w:rPr>
        <w:t>反射光</w:t>
      </w:r>
      <w:r w:rsidR="00312784">
        <w:rPr>
          <w:rFonts w:asciiTheme="minorEastAsia" w:hAnsiTheme="minorEastAsia"/>
          <w:szCs w:val="21"/>
        </w:rPr>
        <w:t>を点検出器を用いて取得し，数値計算を行うことで</w:t>
      </w:r>
      <w:r w:rsidR="00A94A4A">
        <w:rPr>
          <w:rFonts w:asciiTheme="minorEastAsia" w:hAnsiTheme="minorEastAsia" w:hint="eastAsia"/>
          <w:szCs w:val="21"/>
        </w:rPr>
        <w:t>，</w:t>
      </w:r>
      <w:r w:rsidR="00312784">
        <w:rPr>
          <w:rFonts w:asciiTheme="minorEastAsia" w:hAnsiTheme="minorEastAsia"/>
          <w:szCs w:val="21"/>
        </w:rPr>
        <w:t>測定</w:t>
      </w:r>
      <w:r w:rsidR="00312784">
        <w:rPr>
          <w:rFonts w:asciiTheme="minorEastAsia" w:hAnsiTheme="minorEastAsia" w:hint="eastAsia"/>
          <w:szCs w:val="21"/>
        </w:rPr>
        <w:t>物体の2次元画像</w:t>
      </w:r>
      <w:r w:rsidR="00312784">
        <w:rPr>
          <w:rFonts w:asciiTheme="minorEastAsia" w:hAnsiTheme="minorEastAsia"/>
          <w:szCs w:val="21"/>
        </w:rPr>
        <w:t>を再構成する技術である．</w:t>
      </w:r>
      <w:r w:rsidR="00DF6805" w:rsidRPr="00DF6805">
        <w:rPr>
          <w:rFonts w:asciiTheme="minorEastAsia" w:hAnsiTheme="minorEastAsia" w:hint="eastAsia"/>
          <w:szCs w:val="21"/>
        </w:rPr>
        <w:t>本研究で</w:t>
      </w:r>
      <w:r w:rsidR="00565975">
        <w:rPr>
          <w:rFonts w:asciiTheme="minorEastAsia" w:hAnsiTheme="minorEastAsia" w:hint="eastAsia"/>
          <w:szCs w:val="21"/>
        </w:rPr>
        <w:t>は</w:t>
      </w:r>
      <w:r w:rsidR="00244E28">
        <w:rPr>
          <w:rFonts w:asciiTheme="minorEastAsia" w:hAnsiTheme="minorEastAsia" w:hint="eastAsia"/>
          <w:szCs w:val="21"/>
        </w:rPr>
        <w:t>，</w:t>
      </w:r>
      <w:r w:rsidR="00F12A03">
        <w:rPr>
          <w:rFonts w:asciiTheme="minorEastAsia" w:hAnsiTheme="minorEastAsia" w:hint="eastAsia"/>
          <w:szCs w:val="21"/>
        </w:rPr>
        <w:t>シングル・</w:t>
      </w:r>
      <w:r w:rsidR="00F12A03">
        <w:rPr>
          <w:rFonts w:asciiTheme="minorEastAsia" w:hAnsiTheme="minorEastAsia"/>
          <w:szCs w:val="21"/>
        </w:rPr>
        <w:t>ピクセル・イメージングを行う手法として</w:t>
      </w:r>
      <w:r w:rsidR="00DF6805" w:rsidRPr="00DF6805">
        <w:rPr>
          <w:rFonts w:asciiTheme="minorEastAsia" w:hAnsiTheme="minorEastAsia"/>
          <w:szCs w:val="21"/>
        </w:rPr>
        <w:t>アダマール</w:t>
      </w:r>
      <w:r w:rsidR="00DF6805" w:rsidRPr="00DF6805">
        <w:rPr>
          <w:rFonts w:asciiTheme="minorEastAsia" w:hAnsiTheme="minorEastAsia" w:hint="eastAsia"/>
          <w:szCs w:val="21"/>
        </w:rPr>
        <w:t>イメージング</w:t>
      </w:r>
      <w:r w:rsidR="00CE1C55">
        <w:rPr>
          <w:rFonts w:asciiTheme="minorEastAsia" w:hAnsiTheme="minorEastAsia" w:hint="eastAsia"/>
          <w:szCs w:val="21"/>
        </w:rPr>
        <w:t>[</w:t>
      </w:r>
      <w:r w:rsidR="00CE1C55">
        <w:rPr>
          <w:rFonts w:asciiTheme="minorEastAsia" w:hAnsiTheme="minorEastAsia"/>
          <w:szCs w:val="21"/>
        </w:rPr>
        <w:t>3</w:t>
      </w:r>
      <w:r w:rsidR="00CE1C55">
        <w:rPr>
          <w:rFonts w:asciiTheme="minorEastAsia" w:hAnsiTheme="minorEastAsia" w:hint="eastAsia"/>
          <w:szCs w:val="21"/>
        </w:rPr>
        <w:t>]</w:t>
      </w:r>
      <w:r w:rsidR="00F12A03">
        <w:rPr>
          <w:rFonts w:asciiTheme="minorEastAsia" w:hAnsiTheme="minorEastAsia"/>
          <w:szCs w:val="21"/>
        </w:rPr>
        <w:t>と呼ばれる</w:t>
      </w:r>
      <w:r w:rsidR="00DF6805" w:rsidRPr="00DF6805">
        <w:rPr>
          <w:rFonts w:asciiTheme="minorEastAsia" w:hAnsiTheme="minorEastAsia"/>
          <w:szCs w:val="21"/>
        </w:rPr>
        <w:t>手法を用いる</w:t>
      </w:r>
      <w:r w:rsidR="00244E28">
        <w:rPr>
          <w:rFonts w:asciiTheme="minorEastAsia" w:hAnsiTheme="minorEastAsia" w:hint="eastAsia"/>
          <w:szCs w:val="21"/>
        </w:rPr>
        <w:t>．</w:t>
      </w:r>
      <w:r w:rsidR="00565975">
        <w:rPr>
          <w:rFonts w:asciiTheme="minorEastAsia" w:hAnsiTheme="minorEastAsia"/>
          <w:szCs w:val="21"/>
        </w:rPr>
        <w:t>アダマール</w:t>
      </w:r>
      <w:r w:rsidR="00565975">
        <w:rPr>
          <w:rFonts w:asciiTheme="minorEastAsia" w:hAnsiTheme="minorEastAsia" w:hint="eastAsia"/>
          <w:szCs w:val="21"/>
        </w:rPr>
        <w:t>イメージングは</w:t>
      </w:r>
      <w:r w:rsidR="00312784">
        <w:rPr>
          <w:rFonts w:asciiTheme="minorEastAsia" w:hAnsiTheme="minorEastAsia" w:hint="eastAsia"/>
          <w:szCs w:val="21"/>
        </w:rPr>
        <w:t>，</w:t>
      </w:r>
      <w:r w:rsidR="00565975">
        <w:rPr>
          <w:rFonts w:asciiTheme="minorEastAsia" w:hAnsiTheme="minorEastAsia"/>
          <w:szCs w:val="21"/>
        </w:rPr>
        <w:t>アダマール行列の</w:t>
      </w:r>
      <w:r w:rsidR="00565975">
        <w:rPr>
          <w:rFonts w:asciiTheme="minorEastAsia" w:hAnsiTheme="minorEastAsia" w:hint="eastAsia"/>
          <w:szCs w:val="21"/>
        </w:rPr>
        <w:t>基底</w:t>
      </w:r>
      <w:r w:rsidR="00312784">
        <w:rPr>
          <w:rFonts w:asciiTheme="minorEastAsia" w:hAnsiTheme="minorEastAsia" w:hint="eastAsia"/>
          <w:szCs w:val="21"/>
        </w:rPr>
        <w:t>行列</w:t>
      </w:r>
      <w:r w:rsidR="00312784">
        <w:rPr>
          <w:rFonts w:asciiTheme="minorEastAsia" w:hAnsiTheme="minorEastAsia"/>
          <w:szCs w:val="21"/>
        </w:rPr>
        <w:t>を</w:t>
      </w:r>
      <w:r w:rsidR="00312784">
        <w:rPr>
          <w:rFonts w:asciiTheme="minorEastAsia" w:hAnsiTheme="minorEastAsia" w:hint="eastAsia"/>
          <w:szCs w:val="21"/>
        </w:rPr>
        <w:t>照明</w:t>
      </w:r>
      <w:r w:rsidR="00565975">
        <w:rPr>
          <w:rFonts w:asciiTheme="minorEastAsia" w:hAnsiTheme="minorEastAsia"/>
          <w:szCs w:val="21"/>
        </w:rPr>
        <w:t>パターンとして用いるイメージング手法</w:t>
      </w:r>
      <w:r w:rsidR="00565975">
        <w:rPr>
          <w:rFonts w:asciiTheme="minorEastAsia" w:hAnsiTheme="minorEastAsia" w:hint="eastAsia"/>
          <w:szCs w:val="21"/>
        </w:rPr>
        <w:t>である</w:t>
      </w:r>
      <w:r w:rsidR="00244E28">
        <w:rPr>
          <w:rFonts w:asciiTheme="minorEastAsia" w:hAnsiTheme="minorEastAsia" w:hint="eastAsia"/>
          <w:szCs w:val="21"/>
        </w:rPr>
        <w:t>．</w:t>
      </w:r>
      <w:r w:rsidR="00565975">
        <w:rPr>
          <w:rFonts w:asciiTheme="minorEastAsia" w:hAnsiTheme="minorEastAsia"/>
          <w:szCs w:val="21"/>
        </w:rPr>
        <w:t>この</w:t>
      </w:r>
      <w:r w:rsidR="00565975">
        <w:rPr>
          <w:rFonts w:asciiTheme="minorEastAsia" w:hAnsiTheme="minorEastAsia" w:hint="eastAsia"/>
          <w:szCs w:val="21"/>
        </w:rPr>
        <w:t>基底</w:t>
      </w:r>
      <w:r w:rsidR="00BF51B8">
        <w:rPr>
          <w:rFonts w:asciiTheme="minorEastAsia" w:hAnsiTheme="minorEastAsia" w:hint="eastAsia"/>
          <w:szCs w:val="21"/>
        </w:rPr>
        <w:t>画像</w:t>
      </w:r>
      <w:r w:rsidR="00565975">
        <w:rPr>
          <w:rFonts w:asciiTheme="minorEastAsia" w:hAnsiTheme="minorEastAsia"/>
          <w:szCs w:val="21"/>
        </w:rPr>
        <w:t>は重複のない空間周波数を持つため</w:t>
      </w:r>
      <w:r w:rsidR="00312784">
        <w:rPr>
          <w:rFonts w:asciiTheme="minorEastAsia" w:hAnsiTheme="minorEastAsia" w:hint="eastAsia"/>
          <w:szCs w:val="21"/>
        </w:rPr>
        <w:t>，</w:t>
      </w:r>
      <w:r w:rsidR="00565975">
        <w:rPr>
          <w:rFonts w:asciiTheme="minorEastAsia" w:hAnsiTheme="minorEastAsia"/>
          <w:szCs w:val="21"/>
        </w:rPr>
        <w:t>直交</w:t>
      </w:r>
      <w:r w:rsidR="00244E28">
        <w:rPr>
          <w:rFonts w:asciiTheme="minorEastAsia" w:hAnsiTheme="minorEastAsia"/>
          <w:szCs w:val="21"/>
        </w:rPr>
        <w:t>変換と組み合わせることで効率よく物体情報を取得することができる</w:t>
      </w:r>
      <w:r w:rsidR="00244E28">
        <w:rPr>
          <w:rFonts w:asciiTheme="minorEastAsia" w:hAnsiTheme="minorEastAsia" w:hint="eastAsia"/>
          <w:szCs w:val="21"/>
        </w:rPr>
        <w:t>．</w:t>
      </w:r>
      <w:r w:rsidR="00EA3516">
        <w:rPr>
          <w:rFonts w:asciiTheme="minorEastAsia" w:hAnsiTheme="minorEastAsia" w:hint="eastAsia"/>
          <w:szCs w:val="21"/>
        </w:rPr>
        <w:t>アダマール行列を</w:t>
      </w:r>
      <w:r w:rsidR="00BF51B8">
        <w:rPr>
          <w:rFonts w:asciiTheme="minorEastAsia" w:hAnsiTheme="minorEastAsia" w:hint="eastAsia"/>
          <w:szCs w:val="21"/>
        </w:rPr>
        <w:t>式(1)</w:t>
      </w:r>
      <w:r w:rsidR="00312784">
        <w:rPr>
          <w:rFonts w:asciiTheme="minorEastAsia" w:hAnsiTheme="minorEastAsia" w:hint="eastAsia"/>
          <w:szCs w:val="21"/>
        </w:rPr>
        <w:t>と</w:t>
      </w:r>
      <w:r w:rsidR="00BF51B8">
        <w:rPr>
          <w:rFonts w:asciiTheme="minorEastAsia" w:hAnsiTheme="minorEastAsia" w:hint="eastAsia"/>
          <w:szCs w:val="21"/>
        </w:rPr>
        <w:t>式</w:t>
      </w:r>
      <w:r w:rsidR="00312784">
        <w:rPr>
          <w:rFonts w:asciiTheme="minorEastAsia" w:hAnsiTheme="minorEastAsia" w:hint="eastAsia"/>
          <w:szCs w:val="21"/>
        </w:rPr>
        <w:t>(</w:t>
      </w:r>
      <w:r w:rsidR="00312784">
        <w:rPr>
          <w:rFonts w:asciiTheme="minorEastAsia" w:hAnsiTheme="minorEastAsia"/>
          <w:szCs w:val="21"/>
        </w:rPr>
        <w:t>2</w:t>
      </w:r>
      <w:r w:rsidR="00BF51B8">
        <w:rPr>
          <w:rFonts w:asciiTheme="minorEastAsia" w:hAnsiTheme="minorEastAsia" w:hint="eastAsia"/>
          <w:szCs w:val="21"/>
        </w:rPr>
        <w:t>)</w:t>
      </w:r>
      <w:r w:rsidR="00EA3516">
        <w:rPr>
          <w:rFonts w:asciiTheme="minorEastAsia" w:hAnsiTheme="minorEastAsia" w:hint="eastAsia"/>
          <w:szCs w:val="21"/>
        </w:rPr>
        <w:t>に示す．</w:t>
      </w:r>
    </w:p>
    <w:p w:rsidR="00565975" w:rsidRPr="00EA3516" w:rsidRDefault="004D2D9D" w:rsidP="00465B93">
      <w:pPr>
        <w:rPr>
          <w:rFonts w:asciiTheme="minorEastAsia" w:hAnsiTheme="minorEastAsia"/>
          <w:szCs w:val="21"/>
        </w:rPr>
      </w:pPr>
      <m:oMathPara>
        <m:oMath>
          <m:sSub>
            <m:sSubPr>
              <m:ctrlPr>
                <w:rPr>
                  <w:rFonts w:ascii="Cambria Math" w:hAnsi="Cambria Math"/>
                  <w:szCs w:val="21"/>
                </w:rPr>
              </m:ctrlPr>
            </m:sSubPr>
            <m:e>
              <m:r>
                <w:rPr>
                  <w:rFonts w:ascii="Cambria Math" w:hAnsi="Cambria Math"/>
                  <w:szCs w:val="21"/>
                </w:rPr>
                <m:t>H</m:t>
              </m:r>
            </m:e>
            <m:sub>
              <m:r>
                <w:rPr>
                  <w:rFonts w:ascii="Cambria Math" w:hAnsi="Cambria Math"/>
                  <w:szCs w:val="21"/>
                </w:rPr>
                <m:t>2</m:t>
              </m:r>
            </m:sub>
          </m:sSub>
          <m:r>
            <w:rPr>
              <w:rFonts w:ascii="Cambria Math" w:hAnsi="Cambria Math"/>
              <w:szCs w:val="21"/>
            </w:rPr>
            <m:t>=</m:t>
          </m:r>
          <m:d>
            <m:dPr>
              <m:begChr m:val="["/>
              <m:endChr m:val="]"/>
              <m:ctrlPr>
                <w:rPr>
                  <w:rFonts w:ascii="Cambria Math" w:hAnsi="Cambria Math"/>
                  <w:i/>
                  <w:szCs w:val="21"/>
                </w:rPr>
              </m:ctrlPr>
            </m:dPr>
            <m:e>
              <m:m>
                <m:mPr>
                  <m:mcs>
                    <m:mc>
                      <m:mcPr>
                        <m:count m:val="2"/>
                        <m:mcJc m:val="center"/>
                      </m:mcPr>
                    </m:mc>
                  </m:mcs>
                  <m:ctrlPr>
                    <w:rPr>
                      <w:rFonts w:ascii="Cambria Math" w:hAnsi="Cambria Math"/>
                      <w:i/>
                      <w:szCs w:val="21"/>
                    </w:rPr>
                  </m:ctrlPr>
                </m:mPr>
                <m:mr>
                  <m:e>
                    <m:r>
                      <w:rPr>
                        <w:rFonts w:ascii="Cambria Math" w:hAnsi="Cambria Math"/>
                        <w:szCs w:val="21"/>
                      </w:rPr>
                      <m:t>1</m:t>
                    </m:r>
                  </m:e>
                  <m:e>
                    <m:r>
                      <w:rPr>
                        <w:rFonts w:ascii="Cambria Math" w:hAnsi="Cambria Math"/>
                        <w:szCs w:val="21"/>
                      </w:rPr>
                      <m:t>1</m:t>
                    </m:r>
                  </m:e>
                </m:mr>
                <m:mr>
                  <m:e>
                    <m:r>
                      <w:rPr>
                        <w:rFonts w:ascii="Cambria Math" w:hAnsi="Cambria Math"/>
                        <w:szCs w:val="21"/>
                      </w:rPr>
                      <m:t>1</m:t>
                    </m:r>
                  </m:e>
                  <m:e>
                    <m:r>
                      <w:rPr>
                        <w:rFonts w:ascii="Cambria Math" w:hAnsi="Cambria Math"/>
                        <w:szCs w:val="21"/>
                      </w:rPr>
                      <m:t>-1</m:t>
                    </m:r>
                  </m:e>
                </m:mr>
              </m:m>
            </m:e>
          </m:d>
          <m:r>
            <m:rPr>
              <m:sty m:val="p"/>
            </m:rPr>
            <w:rPr>
              <w:rFonts w:ascii="Cambria Math" w:hAnsi="Cambria Math" w:hint="eastAsia"/>
              <w:szCs w:val="21"/>
            </w:rPr>
            <m:t xml:space="preserve">，　</m:t>
          </m:r>
          <m:r>
            <w:rPr>
              <w:rFonts w:ascii="Cambria Math" w:hAnsi="Cambria Math" w:hint="eastAsia"/>
              <w:szCs w:val="21"/>
            </w:rPr>
            <m:t xml:space="preserve">　</m:t>
          </m:r>
          <m:r>
            <w:rPr>
              <w:rFonts w:ascii="Cambria Math" w:hAnsi="Cambria Math"/>
              <w:szCs w:val="21"/>
            </w:rPr>
            <m:t xml:space="preserve">          </m:t>
          </m:r>
          <m:r>
            <w:rPr>
              <w:rFonts w:ascii="Cambria Math" w:hAnsi="Cambria Math" w:hint="eastAsia"/>
              <w:szCs w:val="21"/>
            </w:rPr>
            <m:t xml:space="preserve">　</m:t>
          </m:r>
          <m:r>
            <m:rPr>
              <m:sty m:val="p"/>
            </m:rPr>
            <w:rPr>
              <w:rFonts w:ascii="Cambria Math" w:hAnsi="Cambria Math"/>
              <w:szCs w:val="21"/>
            </w:rPr>
            <m:t>(1)</m:t>
          </m:r>
        </m:oMath>
      </m:oMathPara>
    </w:p>
    <w:p w:rsidR="00312784" w:rsidRPr="00312784" w:rsidRDefault="004D2D9D" w:rsidP="00465B93">
      <w:pPr>
        <w:rPr>
          <w:rFonts w:ascii="Cambria Math" w:hAnsi="Cambria Math" w:hint="eastAsia"/>
          <w:szCs w:val="21"/>
        </w:rPr>
      </w:pPr>
      <m:oMathPara>
        <m:oMath>
          <m:sSub>
            <m:sSubPr>
              <m:ctrlPr>
                <w:rPr>
                  <w:rFonts w:ascii="Cambria Math" w:hAnsi="Cambria Math"/>
                  <w:szCs w:val="21"/>
                </w:rPr>
              </m:ctrlPr>
            </m:sSubPr>
            <m:e>
              <m:r>
                <w:rPr>
                  <w:rFonts w:ascii="Cambria Math" w:hAnsi="Cambria Math"/>
                  <w:szCs w:val="21"/>
                </w:rPr>
                <m:t>H</m:t>
              </m:r>
            </m:e>
            <m:sub>
              <m:sSup>
                <m:sSupPr>
                  <m:ctrlPr>
                    <w:rPr>
                      <w:rFonts w:ascii="Cambria Math" w:hAnsi="Cambria Math"/>
                      <w:i/>
                      <w:szCs w:val="21"/>
                    </w:rPr>
                  </m:ctrlPr>
                </m:sSupPr>
                <m:e>
                  <m:r>
                    <w:rPr>
                      <w:rFonts w:ascii="Cambria Math" w:hAnsi="Cambria Math"/>
                      <w:szCs w:val="21"/>
                    </w:rPr>
                    <m:t>2</m:t>
                  </m:r>
                </m:e>
                <m:sup>
                  <m:r>
                    <w:rPr>
                      <w:rFonts w:ascii="Cambria Math" w:hAnsi="Cambria Math"/>
                      <w:szCs w:val="21"/>
                    </w:rPr>
                    <m:t>k</m:t>
                  </m:r>
                </m:sup>
              </m:sSup>
            </m:sub>
          </m:sSub>
          <m:r>
            <w:rPr>
              <w:rFonts w:ascii="Cambria Math" w:hAnsi="Cambria Math"/>
              <w:szCs w:val="21"/>
            </w:rPr>
            <m:t>=</m:t>
          </m:r>
          <m:d>
            <m:dPr>
              <m:begChr m:val="["/>
              <m:endChr m:val="]"/>
              <m:ctrlPr>
                <w:rPr>
                  <w:rFonts w:ascii="Cambria Math" w:hAnsi="Cambria Math"/>
                  <w:i/>
                  <w:szCs w:val="21"/>
                </w:rPr>
              </m:ctrlPr>
            </m:dPr>
            <m:e>
              <m:m>
                <m:mPr>
                  <m:mcs>
                    <m:mc>
                      <m:mcPr>
                        <m:count m:val="2"/>
                        <m:mcJc m:val="center"/>
                      </m:mcPr>
                    </m:mc>
                  </m:mcs>
                  <m:ctrlPr>
                    <w:rPr>
                      <w:rFonts w:ascii="Cambria Math" w:hAnsi="Cambria Math"/>
                      <w:i/>
                      <w:szCs w:val="21"/>
                    </w:rPr>
                  </m:ctrlPr>
                </m:mPr>
                <m:mr>
                  <m:e>
                    <m:sSub>
                      <m:sSubPr>
                        <m:ctrlPr>
                          <w:rPr>
                            <w:rFonts w:ascii="Cambria Math" w:hAnsi="Cambria Math"/>
                            <w:i/>
                            <w:szCs w:val="21"/>
                          </w:rPr>
                        </m:ctrlPr>
                      </m:sSubPr>
                      <m:e>
                        <m:r>
                          <w:rPr>
                            <w:rFonts w:ascii="Cambria Math" w:hAnsi="Cambria Math"/>
                            <w:szCs w:val="21"/>
                          </w:rPr>
                          <m:t>H</m:t>
                        </m:r>
                      </m:e>
                      <m:sub>
                        <m:sSup>
                          <m:sSupPr>
                            <m:ctrlPr>
                              <w:rPr>
                                <w:rFonts w:ascii="Cambria Math" w:hAnsi="Cambria Math"/>
                                <w:i/>
                                <w:szCs w:val="21"/>
                              </w:rPr>
                            </m:ctrlPr>
                          </m:sSupPr>
                          <m:e>
                            <m:r>
                              <w:rPr>
                                <w:rFonts w:ascii="Cambria Math" w:hAnsi="Cambria Math"/>
                                <w:szCs w:val="21"/>
                              </w:rPr>
                              <m:t>2</m:t>
                            </m:r>
                          </m:e>
                          <m:sup>
                            <m:r>
                              <w:rPr>
                                <w:rFonts w:ascii="Cambria Math" w:hAnsi="Cambria Math"/>
                                <w:szCs w:val="21"/>
                              </w:rPr>
                              <m:t>k-1</m:t>
                            </m:r>
                          </m:sup>
                        </m:sSup>
                      </m:sub>
                    </m:sSub>
                  </m:e>
                  <m:e>
                    <m:sSub>
                      <m:sSubPr>
                        <m:ctrlPr>
                          <w:rPr>
                            <w:rFonts w:ascii="Cambria Math" w:hAnsi="Cambria Math"/>
                            <w:i/>
                            <w:szCs w:val="21"/>
                          </w:rPr>
                        </m:ctrlPr>
                      </m:sSubPr>
                      <m:e>
                        <m:r>
                          <w:rPr>
                            <w:rFonts w:ascii="Cambria Math" w:hAnsi="Cambria Math"/>
                            <w:szCs w:val="21"/>
                          </w:rPr>
                          <m:t>H</m:t>
                        </m:r>
                      </m:e>
                      <m:sub>
                        <m:sSup>
                          <m:sSupPr>
                            <m:ctrlPr>
                              <w:rPr>
                                <w:rFonts w:ascii="Cambria Math" w:hAnsi="Cambria Math"/>
                                <w:i/>
                                <w:szCs w:val="21"/>
                              </w:rPr>
                            </m:ctrlPr>
                          </m:sSupPr>
                          <m:e>
                            <m:r>
                              <w:rPr>
                                <w:rFonts w:ascii="Cambria Math" w:hAnsi="Cambria Math"/>
                                <w:szCs w:val="21"/>
                              </w:rPr>
                              <m:t>2</m:t>
                            </m:r>
                          </m:e>
                          <m:sup>
                            <m:r>
                              <w:rPr>
                                <w:rFonts w:ascii="Cambria Math" w:hAnsi="Cambria Math"/>
                                <w:szCs w:val="21"/>
                              </w:rPr>
                              <m:t>k-1</m:t>
                            </m:r>
                          </m:sup>
                        </m:sSup>
                      </m:sub>
                    </m:sSub>
                  </m:e>
                </m:mr>
                <m:mr>
                  <m:e>
                    <m:sSub>
                      <m:sSubPr>
                        <m:ctrlPr>
                          <w:rPr>
                            <w:rFonts w:ascii="Cambria Math" w:hAnsi="Cambria Math"/>
                            <w:i/>
                            <w:szCs w:val="21"/>
                          </w:rPr>
                        </m:ctrlPr>
                      </m:sSubPr>
                      <m:e>
                        <m:r>
                          <w:rPr>
                            <w:rFonts w:ascii="Cambria Math" w:hAnsi="Cambria Math"/>
                            <w:szCs w:val="21"/>
                          </w:rPr>
                          <m:t>H</m:t>
                        </m:r>
                      </m:e>
                      <m:sub>
                        <m:sSup>
                          <m:sSupPr>
                            <m:ctrlPr>
                              <w:rPr>
                                <w:rFonts w:ascii="Cambria Math" w:hAnsi="Cambria Math"/>
                                <w:i/>
                                <w:szCs w:val="21"/>
                              </w:rPr>
                            </m:ctrlPr>
                          </m:sSupPr>
                          <m:e>
                            <m:r>
                              <w:rPr>
                                <w:rFonts w:ascii="Cambria Math" w:hAnsi="Cambria Math"/>
                                <w:szCs w:val="21"/>
                              </w:rPr>
                              <m:t>2</m:t>
                            </m:r>
                          </m:e>
                          <m:sup>
                            <m:r>
                              <w:rPr>
                                <w:rFonts w:ascii="Cambria Math" w:hAnsi="Cambria Math"/>
                                <w:szCs w:val="21"/>
                              </w:rPr>
                              <m:t>k-1</m:t>
                            </m:r>
                          </m:sup>
                        </m:sSup>
                      </m:sub>
                    </m:sSub>
                  </m:e>
                  <m:e>
                    <m:sSub>
                      <m:sSubPr>
                        <m:ctrlPr>
                          <w:rPr>
                            <w:rFonts w:ascii="Cambria Math" w:hAnsi="Cambria Math"/>
                            <w:i/>
                            <w:szCs w:val="21"/>
                          </w:rPr>
                        </m:ctrlPr>
                      </m:sSubPr>
                      <m:e>
                        <m:r>
                          <w:rPr>
                            <w:rFonts w:ascii="Cambria Math" w:hAnsi="Cambria Math"/>
                            <w:szCs w:val="21"/>
                          </w:rPr>
                          <m:t>-H</m:t>
                        </m:r>
                      </m:e>
                      <m:sub>
                        <m:sSup>
                          <m:sSupPr>
                            <m:ctrlPr>
                              <w:rPr>
                                <w:rFonts w:ascii="Cambria Math" w:hAnsi="Cambria Math"/>
                                <w:i/>
                                <w:szCs w:val="21"/>
                              </w:rPr>
                            </m:ctrlPr>
                          </m:sSupPr>
                          <m:e>
                            <m:r>
                              <w:rPr>
                                <w:rFonts w:ascii="Cambria Math" w:hAnsi="Cambria Math"/>
                                <w:szCs w:val="21"/>
                              </w:rPr>
                              <m:t>2</m:t>
                            </m:r>
                          </m:e>
                          <m:sup>
                            <m:r>
                              <w:rPr>
                                <w:rFonts w:ascii="Cambria Math" w:hAnsi="Cambria Math"/>
                                <w:szCs w:val="21"/>
                              </w:rPr>
                              <m:t>k-1</m:t>
                            </m:r>
                          </m:sup>
                        </m:sSup>
                      </m:sub>
                    </m:sSub>
                  </m:e>
                </m:mr>
              </m:m>
            </m:e>
          </m:d>
          <m:r>
            <m:rPr>
              <m:sty m:val="p"/>
            </m:rPr>
            <w:rPr>
              <w:rFonts w:ascii="Cambria Math" w:hAnsi="Cambria Math" w:hint="eastAsia"/>
              <w:szCs w:val="21"/>
            </w:rPr>
            <m:t>，</m:t>
          </m:r>
          <m:r>
            <w:rPr>
              <w:rFonts w:ascii="Cambria Math" w:hAnsi="Cambria Math"/>
              <w:szCs w:val="21"/>
            </w:rPr>
            <m:t xml:space="preserve">  </m:t>
          </m:r>
          <m:r>
            <w:rPr>
              <w:rFonts w:ascii="Cambria Math" w:hAnsi="Cambria Math" w:hint="eastAsia"/>
              <w:szCs w:val="21"/>
            </w:rPr>
            <m:t xml:space="preserve">　</m:t>
          </m:r>
          <m:r>
            <m:rPr>
              <m:sty m:val="p"/>
            </m:rPr>
            <w:rPr>
              <w:rFonts w:ascii="Cambria Math" w:hAnsi="Cambria Math"/>
              <w:szCs w:val="21"/>
            </w:rPr>
            <m:t>(2)</m:t>
          </m:r>
        </m:oMath>
      </m:oMathPara>
    </w:p>
    <w:p w:rsidR="00EA3516" w:rsidRPr="00312784" w:rsidRDefault="00312784" w:rsidP="00465B93">
      <w:pPr>
        <w:spacing w:line="260" w:lineRule="exact"/>
        <w:rPr>
          <w:rFonts w:ascii="Cambria Math" w:hAnsi="Cambria Math" w:hint="eastAsia"/>
          <w:szCs w:val="21"/>
        </w:rPr>
      </w:pPr>
      <w:r>
        <w:rPr>
          <w:rFonts w:ascii="Cambria Math" w:hAnsi="Cambria Math" w:hint="eastAsia"/>
          <w:szCs w:val="21"/>
        </w:rPr>
        <w:t>アダマール行列は</w:t>
      </w:r>
      <w:r>
        <w:rPr>
          <w:rFonts w:ascii="Cambria Math" w:hAnsi="Cambria Math"/>
          <w:szCs w:val="21"/>
        </w:rPr>
        <w:t>，行列の要素が</w:t>
      </w:r>
      <w:r>
        <w:rPr>
          <w:rFonts w:ascii="Cambria Math" w:hAnsi="Cambria Math"/>
          <w:szCs w:val="21"/>
        </w:rPr>
        <w:t>+1</w:t>
      </w:r>
      <w:r>
        <w:rPr>
          <w:rFonts w:ascii="Cambria Math" w:hAnsi="Cambria Math"/>
          <w:szCs w:val="21"/>
        </w:rPr>
        <w:t>と</w:t>
      </w:r>
      <w:r>
        <w:rPr>
          <w:rFonts w:ascii="Cambria Math" w:hAnsi="Cambria Math"/>
          <w:szCs w:val="21"/>
        </w:rPr>
        <w:t>-1</w:t>
      </w:r>
      <w:r>
        <w:rPr>
          <w:rFonts w:ascii="Cambria Math" w:hAnsi="Cambria Math"/>
          <w:szCs w:val="21"/>
        </w:rPr>
        <w:t>で構成される</w:t>
      </w:r>
      <w:r>
        <w:rPr>
          <w:rFonts w:ascii="Times New Roman" w:hAnsi="Times New Roman" w:cs="Times New Roman"/>
          <w:i/>
          <w:szCs w:val="21"/>
        </w:rPr>
        <w:t>M</w:t>
      </w:r>
      <w:r w:rsidRPr="00312784">
        <w:rPr>
          <w:rFonts w:ascii="Times New Roman" w:hAnsi="Times New Roman" w:cs="Times New Roman" w:hint="eastAsia"/>
          <w:i/>
          <w:szCs w:val="21"/>
        </w:rPr>
        <w:t>×</w:t>
      </w:r>
      <w:r>
        <w:rPr>
          <w:rFonts w:ascii="Times New Roman" w:hAnsi="Times New Roman" w:cs="Times New Roman" w:hint="eastAsia"/>
          <w:i/>
          <w:szCs w:val="21"/>
        </w:rPr>
        <w:t>N</w:t>
      </w:r>
      <w:r>
        <w:rPr>
          <w:rFonts w:ascii="Cambria Math" w:hAnsi="Cambria Math" w:hint="eastAsia"/>
          <w:szCs w:val="21"/>
        </w:rPr>
        <w:t>の</w:t>
      </w:r>
      <w:r>
        <w:rPr>
          <w:rFonts w:ascii="Cambria Math" w:hAnsi="Cambria Math"/>
          <w:szCs w:val="21"/>
        </w:rPr>
        <w:t>正方行列である．</w:t>
      </w:r>
      <w:r w:rsidR="003E457D">
        <w:rPr>
          <w:rFonts w:asciiTheme="minorEastAsia" w:hAnsiTheme="minorEastAsia" w:hint="eastAsia"/>
          <w:szCs w:val="21"/>
        </w:rPr>
        <w:t>式</w:t>
      </w:r>
      <w:r>
        <w:rPr>
          <w:rFonts w:asciiTheme="minorEastAsia" w:hAnsiTheme="minorEastAsia" w:hint="eastAsia"/>
          <w:szCs w:val="21"/>
        </w:rPr>
        <w:t>(</w:t>
      </w:r>
      <w:r>
        <w:rPr>
          <w:rFonts w:asciiTheme="minorEastAsia" w:hAnsiTheme="minorEastAsia"/>
          <w:szCs w:val="21"/>
        </w:rPr>
        <w:t>3</w:t>
      </w:r>
      <w:r w:rsidR="003E457D">
        <w:rPr>
          <w:rFonts w:asciiTheme="minorEastAsia" w:hAnsiTheme="minorEastAsia" w:hint="eastAsia"/>
          <w:szCs w:val="21"/>
        </w:rPr>
        <w:t>)</w:t>
      </w:r>
      <w:r w:rsidR="00EA3516">
        <w:rPr>
          <w:rFonts w:asciiTheme="minorEastAsia" w:hAnsiTheme="minorEastAsia" w:hint="eastAsia"/>
          <w:szCs w:val="21"/>
        </w:rPr>
        <w:t>に</w:t>
      </w:r>
      <w:r w:rsidR="00EA3516" w:rsidRPr="00244E28">
        <w:rPr>
          <w:rFonts w:ascii="Times New Roman" w:hAnsi="Times New Roman" w:cs="Times New Roman" w:hint="eastAsia"/>
          <w:i/>
          <w:szCs w:val="21"/>
        </w:rPr>
        <w:t>M</w:t>
      </w:r>
      <w:r w:rsidR="00EA3516" w:rsidRPr="00244E28">
        <w:rPr>
          <w:rFonts w:ascii="Times New Roman" w:hAnsi="Times New Roman" w:cs="Times New Roman" w:hint="eastAsia"/>
          <w:i/>
          <w:szCs w:val="21"/>
        </w:rPr>
        <w:t>×</w:t>
      </w:r>
      <w:r w:rsidR="00EA3516" w:rsidRPr="00244E28">
        <w:rPr>
          <w:rFonts w:ascii="Times New Roman" w:hAnsi="Times New Roman" w:cs="Times New Roman" w:hint="eastAsia"/>
          <w:i/>
          <w:szCs w:val="21"/>
        </w:rPr>
        <w:t>N</w:t>
      </w:r>
      <w:r w:rsidR="00EA3516">
        <w:rPr>
          <w:rFonts w:asciiTheme="minorEastAsia" w:hAnsiTheme="minorEastAsia" w:hint="eastAsia"/>
          <w:szCs w:val="21"/>
        </w:rPr>
        <w:t>の画像ブロックの2次元アダマール変換を示す．</w:t>
      </w:r>
    </w:p>
    <w:p w:rsidR="00F12A03" w:rsidRPr="00574FEC" w:rsidRDefault="004D2D9D" w:rsidP="00465B93">
      <w:pPr>
        <w:rPr>
          <w:rFonts w:asciiTheme="minorEastAsia" w:hAnsiTheme="minorEastAsia"/>
          <w:szCs w:val="21"/>
        </w:rPr>
      </w:pPr>
      <m:oMathPara>
        <m:oMath>
          <m:sSub>
            <m:sSubPr>
              <m:ctrlPr>
                <w:rPr>
                  <w:rFonts w:ascii="Cambria Math" w:hAnsi="Cambria Math"/>
                  <w:szCs w:val="21"/>
                </w:rPr>
              </m:ctrlPr>
            </m:sSubPr>
            <m:e>
              <m:r>
                <w:rPr>
                  <w:rFonts w:ascii="Cambria Math" w:hAnsi="Cambria Math"/>
                  <w:szCs w:val="21"/>
                </w:rPr>
                <m:t>h</m:t>
              </m:r>
            </m:e>
            <m:sub>
              <m:r>
                <w:rPr>
                  <w:rFonts w:ascii="Cambria Math" w:hAnsi="Cambria Math"/>
                  <w:szCs w:val="21"/>
                </w:rPr>
                <m:t>ijmn</m:t>
              </m:r>
            </m:sub>
          </m:sSub>
          <m:r>
            <w:rPr>
              <w:rFonts w:ascii="Cambria Math" w:hAnsi="Cambria Math"/>
              <w:szCs w:val="21"/>
            </w:rPr>
            <m:t>=</m:t>
          </m:r>
          <m:nary>
            <m:naryPr>
              <m:chr m:val="∑"/>
              <m:limLoc m:val="undOvr"/>
              <m:ctrlPr>
                <w:rPr>
                  <w:rFonts w:ascii="Cambria Math" w:hAnsi="Cambria Math"/>
                  <w:i/>
                  <w:szCs w:val="21"/>
                </w:rPr>
              </m:ctrlPr>
            </m:naryPr>
            <m:sub>
              <m:r>
                <w:rPr>
                  <w:rFonts w:ascii="Cambria Math" w:hAnsi="Cambria Math"/>
                  <w:szCs w:val="21"/>
                </w:rPr>
                <m:t>i=1</m:t>
              </m:r>
            </m:sub>
            <m:sup>
              <m:r>
                <w:rPr>
                  <w:rFonts w:ascii="Cambria Math" w:hAnsi="Cambria Math"/>
                  <w:szCs w:val="21"/>
                </w:rPr>
                <m:t>M</m:t>
              </m:r>
            </m:sup>
            <m:e>
              <m:nary>
                <m:naryPr>
                  <m:chr m:val="∑"/>
                  <m:limLoc m:val="undOvr"/>
                  <m:ctrlPr>
                    <w:rPr>
                      <w:rFonts w:ascii="Cambria Math" w:hAnsi="Cambria Math"/>
                      <w:i/>
                      <w:szCs w:val="21"/>
                    </w:rPr>
                  </m:ctrlPr>
                </m:naryPr>
                <m:sub>
                  <m:r>
                    <w:rPr>
                      <w:rFonts w:ascii="Cambria Math" w:hAnsi="Cambria Math"/>
                      <w:szCs w:val="21"/>
                    </w:rPr>
                    <m:t>j=1</m:t>
                  </m:r>
                </m:sub>
                <m:sup>
                  <m:r>
                    <w:rPr>
                      <w:rFonts w:ascii="Cambria Math" w:hAnsi="Cambria Math"/>
                      <w:szCs w:val="21"/>
                    </w:rPr>
                    <m:t>N</m:t>
                  </m:r>
                </m:sup>
                <m:e>
                  <m:sSub>
                    <m:sSubPr>
                      <m:ctrlPr>
                        <w:rPr>
                          <w:rFonts w:ascii="Cambria Math" w:hAnsi="Cambria Math"/>
                          <w:i/>
                          <w:szCs w:val="21"/>
                        </w:rPr>
                      </m:ctrlPr>
                    </m:sSubPr>
                    <m:e>
                      <m:sSub>
                        <m:sSubPr>
                          <m:ctrlPr>
                            <w:rPr>
                              <w:rFonts w:ascii="Cambria Math" w:hAnsi="Cambria Math"/>
                              <w:i/>
                              <w:szCs w:val="21"/>
                            </w:rPr>
                          </m:ctrlPr>
                        </m:sSubPr>
                        <m:e>
                          <m:r>
                            <w:rPr>
                              <w:rFonts w:ascii="Cambria Math" w:hAnsi="Cambria Math"/>
                              <w:szCs w:val="21"/>
                            </w:rPr>
                            <m:t>h</m:t>
                          </m:r>
                        </m:e>
                        <m:sub>
                          <m:r>
                            <w:rPr>
                              <w:rFonts w:ascii="Cambria Math" w:hAnsi="Cambria Math"/>
                              <w:szCs w:val="21"/>
                            </w:rPr>
                            <m:t>im</m:t>
                          </m:r>
                        </m:sub>
                      </m:sSub>
                      <m:r>
                        <w:rPr>
                          <w:rFonts w:ascii="Cambria Math" w:hAnsi="Cambria Math"/>
                          <w:szCs w:val="21"/>
                        </w:rPr>
                        <m:t>h</m:t>
                      </m:r>
                    </m:e>
                    <m:sub>
                      <m:r>
                        <w:rPr>
                          <w:rFonts w:ascii="Cambria Math" w:hAnsi="Cambria Math"/>
                          <w:szCs w:val="21"/>
                        </w:rPr>
                        <m:t>nj</m:t>
                      </m:r>
                    </m:sub>
                  </m:sSub>
                </m:e>
              </m:nary>
            </m:e>
          </m:nary>
          <m:r>
            <m:rPr>
              <m:sty m:val="p"/>
            </m:rPr>
            <w:rPr>
              <w:rFonts w:ascii="Cambria Math" w:hAnsi="Cambria Math" w:hint="eastAsia"/>
              <w:szCs w:val="21"/>
            </w:rPr>
            <m:t>，</m:t>
          </m:r>
          <m:r>
            <w:rPr>
              <w:rFonts w:ascii="Cambria Math" w:hAnsi="Cambria Math" w:hint="eastAsia"/>
              <w:szCs w:val="21"/>
            </w:rPr>
            <m:t xml:space="preserve">　　</m:t>
          </m:r>
          <m:r>
            <w:rPr>
              <w:rFonts w:ascii="Cambria Math" w:hAnsi="Cambria Math"/>
              <w:szCs w:val="21"/>
            </w:rPr>
            <m:t xml:space="preserve">     </m:t>
          </m:r>
          <m:r>
            <w:rPr>
              <w:rFonts w:ascii="Cambria Math" w:hAnsi="Cambria Math" w:hint="eastAsia"/>
              <w:szCs w:val="21"/>
            </w:rPr>
            <m:t xml:space="preserve">　</m:t>
          </m:r>
          <m:r>
            <m:rPr>
              <m:sty m:val="p"/>
            </m:rPr>
            <w:rPr>
              <w:rFonts w:ascii="Cambria Math" w:hAnsi="Cambria Math"/>
              <w:szCs w:val="21"/>
            </w:rPr>
            <m:t>(3)</m:t>
          </m:r>
          <m:r>
            <w:rPr>
              <w:rFonts w:ascii="Cambria Math" w:hAnsi="Cambria Math" w:hint="eastAsia"/>
              <w:szCs w:val="21"/>
            </w:rPr>
            <m:t xml:space="preserve">　</m:t>
          </m:r>
        </m:oMath>
      </m:oMathPara>
    </w:p>
    <w:p w:rsidR="00F12A03" w:rsidRDefault="00EA3516" w:rsidP="00465B93">
      <w:pPr>
        <w:spacing w:line="260" w:lineRule="exact"/>
        <w:rPr>
          <w:rFonts w:asciiTheme="minorEastAsia" w:hAnsiTheme="minorEastAsia"/>
          <w:szCs w:val="21"/>
        </w:rPr>
      </w:pPr>
      <w:r>
        <w:rPr>
          <w:rFonts w:asciiTheme="minorEastAsia" w:hAnsiTheme="minorEastAsia" w:hint="eastAsia"/>
          <w:szCs w:val="21"/>
        </w:rPr>
        <w:t>式</w:t>
      </w:r>
      <w:r w:rsidR="00A94A4A">
        <w:rPr>
          <w:rFonts w:asciiTheme="minorEastAsia" w:hAnsiTheme="minorEastAsia" w:hint="eastAsia"/>
          <w:szCs w:val="21"/>
        </w:rPr>
        <w:t>(</w:t>
      </w:r>
      <w:r w:rsidR="00A94A4A">
        <w:rPr>
          <w:rFonts w:asciiTheme="minorEastAsia" w:hAnsiTheme="minorEastAsia"/>
          <w:szCs w:val="21"/>
        </w:rPr>
        <w:t>3</w:t>
      </w:r>
      <w:r w:rsidR="003E457D">
        <w:rPr>
          <w:rFonts w:asciiTheme="minorEastAsia" w:hAnsiTheme="minorEastAsia" w:hint="eastAsia"/>
          <w:szCs w:val="21"/>
        </w:rPr>
        <w:t>)</w:t>
      </w:r>
      <w:r w:rsidR="00F12A03">
        <w:rPr>
          <w:rFonts w:asciiTheme="minorEastAsia" w:hAnsiTheme="minorEastAsia"/>
          <w:szCs w:val="21"/>
        </w:rPr>
        <w:t>より</w:t>
      </w:r>
      <w:r>
        <w:rPr>
          <w:rFonts w:asciiTheme="minorEastAsia" w:hAnsiTheme="minorEastAsia" w:hint="eastAsia"/>
          <w:szCs w:val="21"/>
        </w:rPr>
        <w:t>，</w:t>
      </w:r>
      <w:r w:rsidR="00F12A03">
        <w:rPr>
          <w:rFonts w:asciiTheme="minorEastAsia" w:hAnsiTheme="minorEastAsia" w:hint="eastAsia"/>
          <w:szCs w:val="21"/>
        </w:rPr>
        <w:t>式</w:t>
      </w:r>
      <w:r w:rsidR="00A94A4A">
        <w:rPr>
          <w:rFonts w:asciiTheme="minorEastAsia" w:hAnsiTheme="minorEastAsia" w:hint="eastAsia"/>
          <w:szCs w:val="21"/>
        </w:rPr>
        <w:t>(</w:t>
      </w:r>
      <w:r w:rsidR="00A94A4A">
        <w:rPr>
          <w:rFonts w:asciiTheme="minorEastAsia" w:hAnsiTheme="minorEastAsia"/>
          <w:szCs w:val="21"/>
        </w:rPr>
        <w:t>2</w:t>
      </w:r>
      <w:r w:rsidR="003E457D">
        <w:rPr>
          <w:rFonts w:asciiTheme="minorEastAsia" w:hAnsiTheme="minorEastAsia" w:hint="eastAsia"/>
          <w:szCs w:val="21"/>
        </w:rPr>
        <w:t>)</w:t>
      </w:r>
      <w:r w:rsidR="00A94A4A">
        <w:rPr>
          <w:rFonts w:asciiTheme="minorEastAsia" w:hAnsiTheme="minorEastAsia" w:hint="eastAsia"/>
          <w:szCs w:val="21"/>
        </w:rPr>
        <w:t>で</w:t>
      </w:r>
      <w:r w:rsidR="002509C3">
        <w:rPr>
          <w:rFonts w:ascii="Times New Roman" w:hAnsi="Times New Roman" w:cs="Times New Roman" w:hint="eastAsia"/>
          <w:szCs w:val="21"/>
        </w:rPr>
        <w:t>k=</w:t>
      </w:r>
      <w:r w:rsidR="002509C3">
        <w:rPr>
          <w:rFonts w:ascii="Times New Roman" w:hAnsi="Times New Roman" w:cs="Times New Roman"/>
          <w:szCs w:val="21"/>
        </w:rPr>
        <w:t>4</w:t>
      </w:r>
      <w:r w:rsidR="00F12A03">
        <w:rPr>
          <w:rFonts w:asciiTheme="minorEastAsia" w:hAnsiTheme="minorEastAsia" w:hint="eastAsia"/>
          <w:szCs w:val="21"/>
        </w:rPr>
        <w:t>の</w:t>
      </w:r>
      <w:r w:rsidR="00F12A03">
        <w:rPr>
          <w:rFonts w:asciiTheme="minorEastAsia" w:hAnsiTheme="minorEastAsia"/>
          <w:szCs w:val="21"/>
        </w:rPr>
        <w:t>場合</w:t>
      </w:r>
      <w:r w:rsidR="00F12A03">
        <w:rPr>
          <w:rFonts w:asciiTheme="minorEastAsia" w:hAnsiTheme="minorEastAsia" w:hint="eastAsia"/>
          <w:szCs w:val="21"/>
        </w:rPr>
        <w:t>を</w:t>
      </w:r>
      <w:r w:rsidR="00F12A03">
        <w:rPr>
          <w:rFonts w:asciiTheme="minorEastAsia" w:hAnsiTheme="minorEastAsia"/>
          <w:szCs w:val="21"/>
        </w:rPr>
        <w:t>例に取ると</w:t>
      </w:r>
      <w:r>
        <w:rPr>
          <w:rFonts w:asciiTheme="minorEastAsia" w:hAnsiTheme="minorEastAsia" w:hint="eastAsia"/>
          <w:szCs w:val="21"/>
        </w:rPr>
        <w:t>図１</w:t>
      </w:r>
      <w:r w:rsidR="00F12A03">
        <w:rPr>
          <w:rFonts w:asciiTheme="minorEastAsia" w:hAnsiTheme="minorEastAsia"/>
          <w:szCs w:val="21"/>
        </w:rPr>
        <w:t>のよう</w:t>
      </w:r>
      <w:r w:rsidR="00F12A03">
        <w:rPr>
          <w:rFonts w:asciiTheme="minorEastAsia" w:hAnsiTheme="minorEastAsia" w:hint="eastAsia"/>
          <w:szCs w:val="21"/>
        </w:rPr>
        <w:t>な</w:t>
      </w:r>
      <w:r w:rsidR="002509C3">
        <w:rPr>
          <w:rFonts w:ascii="Times New Roman" w:hAnsi="Times New Roman" w:cs="Times New Roman"/>
          <w:szCs w:val="21"/>
        </w:rPr>
        <w:t>16</w:t>
      </w:r>
      <w:r w:rsidR="00A94A4A">
        <w:rPr>
          <w:rFonts w:asciiTheme="minorEastAsia" w:hAnsiTheme="minorEastAsia" w:hint="eastAsia"/>
          <w:szCs w:val="21"/>
        </w:rPr>
        <w:t>種類</w:t>
      </w:r>
      <w:r w:rsidR="00A94A4A">
        <w:rPr>
          <w:rFonts w:asciiTheme="minorEastAsia" w:hAnsiTheme="minorEastAsia"/>
          <w:szCs w:val="21"/>
        </w:rPr>
        <w:t>の</w:t>
      </w:r>
      <w:r w:rsidR="00BF51B8">
        <w:rPr>
          <w:rFonts w:asciiTheme="minorEastAsia" w:hAnsiTheme="minorEastAsia"/>
          <w:szCs w:val="21"/>
        </w:rPr>
        <w:t>基底画像を得ることができる</w:t>
      </w:r>
      <w:r w:rsidR="00BF51B8">
        <w:rPr>
          <w:rFonts w:asciiTheme="minorEastAsia" w:hAnsiTheme="minorEastAsia" w:hint="eastAsia"/>
          <w:szCs w:val="21"/>
        </w:rPr>
        <w:t>.</w:t>
      </w:r>
      <w:r w:rsidR="002509C3">
        <w:rPr>
          <w:rFonts w:asciiTheme="minorEastAsia" w:hAnsiTheme="minorEastAsia" w:hint="eastAsia"/>
          <w:szCs w:val="21"/>
        </w:rPr>
        <w:t>左上の</w:t>
      </w:r>
      <w:r w:rsidR="002509C3">
        <w:rPr>
          <w:rFonts w:asciiTheme="minorEastAsia" w:hAnsiTheme="minorEastAsia"/>
          <w:szCs w:val="21"/>
        </w:rPr>
        <w:t>基底画像は直流成分であり</w:t>
      </w:r>
      <w:r w:rsidR="002509C3">
        <w:rPr>
          <w:rFonts w:asciiTheme="minorEastAsia" w:hAnsiTheme="minorEastAsia" w:hint="eastAsia"/>
          <w:szCs w:val="21"/>
        </w:rPr>
        <w:t>，右下</w:t>
      </w:r>
      <w:r w:rsidR="002509C3">
        <w:rPr>
          <w:rFonts w:asciiTheme="minorEastAsia" w:hAnsiTheme="minorEastAsia"/>
          <w:szCs w:val="21"/>
        </w:rPr>
        <w:t>に</w:t>
      </w:r>
      <w:r w:rsidR="002509C3">
        <w:rPr>
          <w:rFonts w:asciiTheme="minorEastAsia" w:hAnsiTheme="minorEastAsia" w:hint="eastAsia"/>
          <w:szCs w:val="21"/>
        </w:rPr>
        <w:t>い</w:t>
      </w:r>
      <w:r w:rsidR="002509C3">
        <w:rPr>
          <w:rFonts w:asciiTheme="minorEastAsia" w:hAnsiTheme="minorEastAsia"/>
          <w:szCs w:val="21"/>
        </w:rPr>
        <w:t>くほど</w:t>
      </w:r>
      <w:r w:rsidR="002509C3">
        <w:rPr>
          <w:rFonts w:asciiTheme="minorEastAsia" w:hAnsiTheme="minorEastAsia" w:hint="eastAsia"/>
          <w:szCs w:val="21"/>
        </w:rPr>
        <w:t>高周波</w:t>
      </w:r>
      <w:r w:rsidR="002509C3">
        <w:rPr>
          <w:rFonts w:asciiTheme="minorEastAsia" w:hAnsiTheme="minorEastAsia"/>
          <w:szCs w:val="21"/>
        </w:rPr>
        <w:t>な成分となっている．</w:t>
      </w:r>
      <w:r w:rsidR="00BF51B8">
        <w:rPr>
          <w:rFonts w:asciiTheme="minorEastAsia" w:hAnsiTheme="minorEastAsia" w:hint="eastAsia"/>
          <w:szCs w:val="21"/>
        </w:rPr>
        <w:t>これらの画像を計測物体</w:t>
      </w:r>
      <w:r w:rsidR="00F12A03">
        <w:rPr>
          <w:rFonts w:asciiTheme="minorEastAsia" w:hAnsiTheme="minorEastAsia"/>
          <w:szCs w:val="21"/>
        </w:rPr>
        <w:t>に</w:t>
      </w:r>
      <w:r w:rsidR="00BF51B8">
        <w:rPr>
          <w:rFonts w:asciiTheme="minorEastAsia" w:hAnsiTheme="minorEastAsia" w:hint="eastAsia"/>
          <w:szCs w:val="21"/>
        </w:rPr>
        <w:t>順番に</w:t>
      </w:r>
      <w:r w:rsidR="00F12A03">
        <w:rPr>
          <w:rFonts w:asciiTheme="minorEastAsia" w:hAnsiTheme="minorEastAsia"/>
          <w:szCs w:val="21"/>
        </w:rPr>
        <w:t>投影し</w:t>
      </w:r>
      <w:r w:rsidR="00F12A03">
        <w:rPr>
          <w:rFonts w:asciiTheme="minorEastAsia" w:hAnsiTheme="minorEastAsia" w:hint="eastAsia"/>
          <w:szCs w:val="21"/>
        </w:rPr>
        <w:t>、</w:t>
      </w:r>
      <w:r w:rsidR="00A94A4A">
        <w:rPr>
          <w:rFonts w:asciiTheme="minorEastAsia" w:hAnsiTheme="minorEastAsia" w:hint="eastAsia"/>
          <w:szCs w:val="21"/>
        </w:rPr>
        <w:t>点</w:t>
      </w:r>
      <w:r w:rsidR="00BF51B8">
        <w:rPr>
          <w:rFonts w:asciiTheme="minorEastAsia" w:hAnsiTheme="minorEastAsia" w:hint="eastAsia"/>
          <w:szCs w:val="21"/>
        </w:rPr>
        <w:t>検出を行う．この時検出された値は，波長分布成分</w:t>
      </w:r>
      <w:proofErr w:type="spellStart"/>
      <w:r w:rsidR="00BF51B8" w:rsidRPr="00244E28">
        <w:rPr>
          <w:rFonts w:ascii="Times New Roman" w:hAnsi="Times New Roman" w:cs="Times New Roman" w:hint="eastAsia"/>
          <w:i/>
          <w:szCs w:val="21"/>
        </w:rPr>
        <w:t>W</w:t>
      </w:r>
      <w:r w:rsidR="00BF51B8" w:rsidRPr="004F360A">
        <w:rPr>
          <w:rFonts w:ascii="Times New Roman" w:hAnsi="Times New Roman" w:cs="Times New Roman" w:hint="eastAsia"/>
          <w:i/>
          <w:szCs w:val="21"/>
          <w:vertAlign w:val="subscript"/>
        </w:rPr>
        <w:t>ij</w:t>
      </w:r>
      <w:proofErr w:type="spellEnd"/>
      <w:r w:rsidR="00BF51B8">
        <w:rPr>
          <w:rFonts w:asciiTheme="minorEastAsia" w:hAnsiTheme="minorEastAsia" w:hint="eastAsia"/>
          <w:szCs w:val="21"/>
        </w:rPr>
        <w:t>と</w:t>
      </w:r>
      <w:r w:rsidR="002E2DCD">
        <w:rPr>
          <w:rFonts w:asciiTheme="minorEastAsia" w:hAnsiTheme="minorEastAsia" w:hint="eastAsia"/>
          <w:szCs w:val="21"/>
        </w:rPr>
        <w:t>なる．</w:t>
      </w:r>
      <w:proofErr w:type="spellStart"/>
      <w:r w:rsidR="002E2DCD" w:rsidRPr="00244E28">
        <w:rPr>
          <w:rFonts w:ascii="Times New Roman" w:hAnsi="Times New Roman" w:cs="Times New Roman"/>
          <w:i/>
          <w:szCs w:val="21"/>
        </w:rPr>
        <w:t>W</w:t>
      </w:r>
      <w:r w:rsidR="002E2DCD" w:rsidRPr="004F360A">
        <w:rPr>
          <w:rFonts w:ascii="Times New Roman" w:hAnsi="Times New Roman" w:cs="Times New Roman" w:hint="eastAsia"/>
          <w:i/>
          <w:szCs w:val="21"/>
          <w:vertAlign w:val="subscript"/>
        </w:rPr>
        <w:t>ij</w:t>
      </w:r>
      <w:proofErr w:type="spellEnd"/>
      <w:r w:rsidR="002E2DCD">
        <w:rPr>
          <w:rFonts w:asciiTheme="minorEastAsia" w:hAnsiTheme="minorEastAsia" w:hint="eastAsia"/>
          <w:szCs w:val="21"/>
        </w:rPr>
        <w:t>は物体像</w:t>
      </w:r>
      <w:proofErr w:type="spellStart"/>
      <w:r w:rsidR="002E2DCD" w:rsidRPr="00244E28">
        <w:rPr>
          <w:rFonts w:ascii="Times New Roman" w:hAnsi="Times New Roman" w:cs="Times New Roman" w:hint="eastAsia"/>
          <w:i/>
          <w:szCs w:val="21"/>
        </w:rPr>
        <w:t>T</w:t>
      </w:r>
      <w:r w:rsidR="002E2DCD" w:rsidRPr="004F360A">
        <w:rPr>
          <w:rFonts w:ascii="Times New Roman" w:hAnsi="Times New Roman" w:cs="Times New Roman" w:hint="eastAsia"/>
          <w:i/>
          <w:szCs w:val="21"/>
          <w:vertAlign w:val="subscript"/>
        </w:rPr>
        <w:t>mn</w:t>
      </w:r>
      <w:proofErr w:type="spellEnd"/>
      <w:r w:rsidR="002E2DCD">
        <w:rPr>
          <w:rFonts w:asciiTheme="minorEastAsia" w:hAnsiTheme="minorEastAsia" w:hint="eastAsia"/>
          <w:szCs w:val="21"/>
        </w:rPr>
        <w:t>と</w:t>
      </w:r>
      <w:proofErr w:type="spellStart"/>
      <w:r w:rsidR="008D23FD" w:rsidRPr="00244E28">
        <w:rPr>
          <w:rFonts w:ascii="Times New Roman" w:hAnsi="Times New Roman" w:cs="Times New Roman" w:hint="eastAsia"/>
          <w:i/>
          <w:szCs w:val="21"/>
        </w:rPr>
        <w:t>h</w:t>
      </w:r>
      <w:r w:rsidR="008D23FD" w:rsidRPr="004F360A">
        <w:rPr>
          <w:rFonts w:ascii="Times New Roman" w:hAnsi="Times New Roman" w:cs="Times New Roman" w:hint="eastAsia"/>
          <w:i/>
          <w:szCs w:val="21"/>
          <w:vertAlign w:val="subscript"/>
        </w:rPr>
        <w:t>ij</w:t>
      </w:r>
      <w:r w:rsidR="002E2DCD" w:rsidRPr="004F360A">
        <w:rPr>
          <w:rFonts w:ascii="Times New Roman" w:hAnsi="Times New Roman" w:cs="Times New Roman" w:hint="eastAsia"/>
          <w:i/>
          <w:szCs w:val="21"/>
          <w:vertAlign w:val="subscript"/>
        </w:rPr>
        <w:t>mn</w:t>
      </w:r>
      <w:proofErr w:type="spellEnd"/>
      <w:r w:rsidR="002E2DCD">
        <w:rPr>
          <w:rFonts w:asciiTheme="minorEastAsia" w:hAnsiTheme="minorEastAsia" w:hint="eastAsia"/>
          <w:szCs w:val="21"/>
        </w:rPr>
        <w:t>の積となり</w:t>
      </w:r>
      <w:r w:rsidR="008D23FD">
        <w:rPr>
          <w:rFonts w:asciiTheme="minorEastAsia" w:hAnsiTheme="minorEastAsia" w:hint="eastAsia"/>
          <w:szCs w:val="21"/>
        </w:rPr>
        <w:t>式</w:t>
      </w:r>
      <w:r w:rsidR="00A94A4A">
        <w:rPr>
          <w:rFonts w:asciiTheme="minorEastAsia" w:hAnsiTheme="minorEastAsia" w:hint="eastAsia"/>
          <w:szCs w:val="21"/>
        </w:rPr>
        <w:t>(</w:t>
      </w:r>
      <w:r w:rsidR="00A94A4A">
        <w:rPr>
          <w:rFonts w:asciiTheme="minorEastAsia" w:hAnsiTheme="minorEastAsia"/>
          <w:szCs w:val="21"/>
        </w:rPr>
        <w:t>4</w:t>
      </w:r>
      <w:r w:rsidR="008D23FD">
        <w:rPr>
          <w:rFonts w:asciiTheme="minorEastAsia" w:hAnsiTheme="minorEastAsia" w:hint="eastAsia"/>
          <w:szCs w:val="21"/>
        </w:rPr>
        <w:t>)で表すことができる．</w:t>
      </w:r>
    </w:p>
    <w:p w:rsidR="002E2DCD" w:rsidRPr="00574FEC" w:rsidRDefault="004D2D9D" w:rsidP="00465B93">
      <w:pPr>
        <w:rPr>
          <w:rFonts w:asciiTheme="minorEastAsia" w:hAnsiTheme="minorEastAsia"/>
          <w:szCs w:val="21"/>
        </w:rPr>
      </w:pPr>
      <m:oMathPara>
        <m:oMath>
          <m:sSub>
            <m:sSubPr>
              <m:ctrlPr>
                <w:rPr>
                  <w:rFonts w:ascii="Cambria Math" w:hAnsi="Cambria Math"/>
                  <w:szCs w:val="21"/>
                </w:rPr>
              </m:ctrlPr>
            </m:sSubPr>
            <m:e>
              <m:r>
                <w:rPr>
                  <w:rFonts w:ascii="Cambria Math" w:hAnsi="Cambria Math"/>
                  <w:szCs w:val="21"/>
                </w:rPr>
                <m:t xml:space="preserve">    w</m:t>
              </m:r>
            </m:e>
            <m:sub>
              <m:r>
                <w:rPr>
                  <w:rFonts w:ascii="Cambria Math" w:hAnsi="Cambria Math"/>
                  <w:szCs w:val="21"/>
                </w:rPr>
                <m:t>ij</m:t>
              </m:r>
            </m:sub>
          </m:sSub>
          <m:r>
            <w:rPr>
              <w:rFonts w:ascii="Cambria Math" w:hAnsi="Cambria Math"/>
              <w:szCs w:val="21"/>
            </w:rPr>
            <m:t>=</m:t>
          </m:r>
          <m:nary>
            <m:naryPr>
              <m:chr m:val="∑"/>
              <m:limLoc m:val="undOvr"/>
              <m:ctrlPr>
                <w:rPr>
                  <w:rFonts w:ascii="Cambria Math" w:hAnsi="Cambria Math"/>
                  <w:i/>
                  <w:szCs w:val="21"/>
                </w:rPr>
              </m:ctrlPr>
            </m:naryPr>
            <m:sub>
              <m:r>
                <w:rPr>
                  <w:rFonts w:ascii="Cambria Math" w:hAnsi="Cambria Math"/>
                  <w:szCs w:val="21"/>
                </w:rPr>
                <m:t>i=1</m:t>
              </m:r>
            </m:sub>
            <m:sup>
              <m:r>
                <w:rPr>
                  <w:rFonts w:ascii="Cambria Math" w:hAnsi="Cambria Math"/>
                  <w:szCs w:val="21"/>
                </w:rPr>
                <m:t>M</m:t>
              </m:r>
            </m:sup>
            <m:e>
              <m:nary>
                <m:naryPr>
                  <m:chr m:val="∑"/>
                  <m:limLoc m:val="undOvr"/>
                  <m:ctrlPr>
                    <w:rPr>
                      <w:rFonts w:ascii="Cambria Math" w:hAnsi="Cambria Math"/>
                      <w:i/>
                      <w:szCs w:val="21"/>
                    </w:rPr>
                  </m:ctrlPr>
                </m:naryPr>
                <m:sub>
                  <m:r>
                    <w:rPr>
                      <w:rFonts w:ascii="Cambria Math" w:hAnsi="Cambria Math"/>
                      <w:szCs w:val="21"/>
                    </w:rPr>
                    <m:t>j=1</m:t>
                  </m:r>
                </m:sub>
                <m:sup>
                  <m:r>
                    <w:rPr>
                      <w:rFonts w:ascii="Cambria Math" w:hAnsi="Cambria Math"/>
                      <w:szCs w:val="21"/>
                    </w:rPr>
                    <m:t>N</m:t>
                  </m:r>
                </m:sup>
                <m:e>
                  <m:sSub>
                    <m:sSubPr>
                      <m:ctrlPr>
                        <w:rPr>
                          <w:rFonts w:ascii="Cambria Math" w:hAnsi="Cambria Math"/>
                          <w:i/>
                          <w:szCs w:val="21"/>
                        </w:rPr>
                      </m:ctrlPr>
                    </m:sSubPr>
                    <m:e>
                      <m:sSub>
                        <m:sSubPr>
                          <m:ctrlPr>
                            <w:rPr>
                              <w:rFonts w:ascii="Cambria Math" w:hAnsi="Cambria Math"/>
                              <w:i/>
                              <w:szCs w:val="21"/>
                            </w:rPr>
                          </m:ctrlPr>
                        </m:sSubPr>
                        <m:e>
                          <m:r>
                            <w:rPr>
                              <w:rFonts w:ascii="Cambria Math" w:hAnsi="Cambria Math"/>
                              <w:szCs w:val="21"/>
                            </w:rPr>
                            <m:t>h</m:t>
                          </m:r>
                        </m:e>
                        <m:sub>
                          <m:r>
                            <w:rPr>
                              <w:rFonts w:ascii="Cambria Math" w:hAnsi="Cambria Math"/>
                              <w:szCs w:val="21"/>
                            </w:rPr>
                            <m:t>ijmn</m:t>
                          </m:r>
                        </m:sub>
                      </m:sSub>
                      <m:r>
                        <w:rPr>
                          <w:rFonts w:ascii="Cambria Math" w:hAnsi="Cambria Math"/>
                          <w:szCs w:val="21"/>
                        </w:rPr>
                        <m:t>T</m:t>
                      </m:r>
                    </m:e>
                    <m:sub>
                      <m:r>
                        <w:rPr>
                          <w:rFonts w:ascii="Cambria Math" w:hAnsi="Cambria Math"/>
                          <w:szCs w:val="21"/>
                        </w:rPr>
                        <m:t>mn</m:t>
                      </m:r>
                    </m:sub>
                  </m:sSub>
                </m:e>
              </m:nary>
            </m:e>
          </m:nary>
          <m:r>
            <w:rPr>
              <w:rFonts w:ascii="Cambria Math" w:hAnsi="Cambria Math"/>
              <w:szCs w:val="21"/>
            </w:rPr>
            <m:t>=</m:t>
          </m:r>
          <m:sSub>
            <m:sSubPr>
              <m:ctrlPr>
                <w:rPr>
                  <w:rFonts w:ascii="Cambria Math" w:hAnsi="Cambria Math"/>
                  <w:i/>
                  <w:szCs w:val="21"/>
                </w:rPr>
              </m:ctrlPr>
            </m:sSubPr>
            <m:e>
              <m:r>
                <w:rPr>
                  <w:rFonts w:ascii="Cambria Math" w:hAnsi="Cambria Math"/>
                  <w:szCs w:val="21"/>
                </w:rPr>
                <m:t>H</m:t>
              </m:r>
            </m:e>
            <m:sub>
              <m:r>
                <w:rPr>
                  <w:rFonts w:ascii="Cambria Math" w:hAnsi="Cambria Math"/>
                  <w:szCs w:val="21"/>
                </w:rPr>
                <m:t>M</m:t>
              </m:r>
            </m:sub>
          </m:sSub>
          <m:sSub>
            <m:sSubPr>
              <m:ctrlPr>
                <w:rPr>
                  <w:rFonts w:ascii="Cambria Math" w:hAnsi="Cambria Math"/>
                  <w:i/>
                  <w:szCs w:val="21"/>
                </w:rPr>
              </m:ctrlPr>
            </m:sSubPr>
            <m:e>
              <m:r>
                <w:rPr>
                  <w:rFonts w:ascii="Cambria Math" w:hAnsi="Cambria Math"/>
                  <w:szCs w:val="21"/>
                </w:rPr>
                <m:t>T</m:t>
              </m:r>
            </m:e>
            <m:sub>
              <m:r>
                <w:rPr>
                  <w:rFonts w:ascii="Cambria Math" w:hAnsi="Cambria Math"/>
                  <w:szCs w:val="21"/>
                </w:rPr>
                <m:t>mn</m:t>
              </m:r>
            </m:sub>
          </m:sSub>
          <m:sSub>
            <m:sSubPr>
              <m:ctrlPr>
                <w:rPr>
                  <w:rFonts w:ascii="Cambria Math" w:hAnsi="Cambria Math"/>
                  <w:i/>
                  <w:szCs w:val="21"/>
                </w:rPr>
              </m:ctrlPr>
            </m:sSubPr>
            <m:e>
              <m:r>
                <w:rPr>
                  <w:rFonts w:ascii="Cambria Math" w:hAnsi="Cambria Math"/>
                  <w:szCs w:val="21"/>
                </w:rPr>
                <m:t>H</m:t>
              </m:r>
            </m:e>
            <m:sub>
              <m:r>
                <w:rPr>
                  <w:rFonts w:ascii="Cambria Math" w:hAnsi="Cambria Math"/>
                  <w:szCs w:val="21"/>
                </w:rPr>
                <m:t>N</m:t>
              </m:r>
            </m:sub>
          </m:sSub>
          <m:r>
            <m:rPr>
              <m:sty m:val="p"/>
            </m:rPr>
            <w:rPr>
              <w:rFonts w:ascii="Cambria Math" w:hAnsi="Cambria Math" w:hint="eastAsia"/>
              <w:szCs w:val="21"/>
            </w:rPr>
            <m:t>，</m:t>
          </m:r>
          <m:r>
            <w:rPr>
              <w:rFonts w:ascii="Cambria Math" w:hAnsi="Cambria Math"/>
              <w:szCs w:val="21"/>
            </w:rPr>
            <m:t xml:space="preserve">      </m:t>
          </m:r>
          <m:r>
            <w:rPr>
              <w:rFonts w:ascii="Cambria Math" w:hAnsi="Cambria Math" w:hint="eastAsia"/>
              <w:szCs w:val="21"/>
            </w:rPr>
            <m:t xml:space="preserve">　</m:t>
          </m:r>
          <m:r>
            <m:rPr>
              <m:sty m:val="p"/>
            </m:rPr>
            <w:rPr>
              <w:rFonts w:ascii="Cambria Math" w:hAnsi="Cambria Math"/>
              <w:szCs w:val="21"/>
            </w:rPr>
            <m:t>(4)</m:t>
          </m:r>
          <m:r>
            <w:rPr>
              <w:rFonts w:ascii="Cambria Math" w:hAnsi="Cambria Math" w:hint="eastAsia"/>
              <w:szCs w:val="21"/>
            </w:rPr>
            <m:t xml:space="preserve">　</m:t>
          </m:r>
        </m:oMath>
      </m:oMathPara>
    </w:p>
    <w:p w:rsidR="0078385F" w:rsidRDefault="008D23FD" w:rsidP="00465B93">
      <w:pPr>
        <w:spacing w:line="260" w:lineRule="exact"/>
        <w:rPr>
          <w:rFonts w:asciiTheme="minorEastAsia" w:hAnsiTheme="minorEastAsia"/>
          <w:szCs w:val="21"/>
        </w:rPr>
      </w:pPr>
      <w:r>
        <w:rPr>
          <w:rFonts w:asciiTheme="minorEastAsia" w:hAnsiTheme="minorEastAsia" w:hint="eastAsia"/>
          <w:szCs w:val="21"/>
        </w:rPr>
        <w:t>そして，</w:t>
      </w:r>
      <w:proofErr w:type="spellStart"/>
      <w:r w:rsidRPr="00244E28">
        <w:rPr>
          <w:rFonts w:ascii="Times New Roman" w:hAnsi="Times New Roman" w:cs="Times New Roman" w:hint="eastAsia"/>
          <w:i/>
          <w:szCs w:val="21"/>
        </w:rPr>
        <w:t>w</w:t>
      </w:r>
      <w:r w:rsidRPr="004F360A">
        <w:rPr>
          <w:rFonts w:ascii="Times New Roman" w:hAnsi="Times New Roman" w:cs="Times New Roman" w:hint="eastAsia"/>
          <w:i/>
          <w:szCs w:val="21"/>
          <w:vertAlign w:val="subscript"/>
        </w:rPr>
        <w:t>ij</w:t>
      </w:r>
      <w:proofErr w:type="spellEnd"/>
      <w:r>
        <w:rPr>
          <w:rFonts w:asciiTheme="minorEastAsia" w:hAnsiTheme="minorEastAsia" w:hint="eastAsia"/>
          <w:szCs w:val="21"/>
        </w:rPr>
        <w:t>をアダマール逆変換</w:t>
      </w:r>
      <w:r w:rsidR="003E457D">
        <w:rPr>
          <w:rFonts w:asciiTheme="minorEastAsia" w:hAnsiTheme="minorEastAsia" w:hint="eastAsia"/>
          <w:szCs w:val="21"/>
        </w:rPr>
        <w:t>である式(6)を計算する</w:t>
      </w:r>
      <w:r>
        <w:rPr>
          <w:rFonts w:asciiTheme="minorEastAsia" w:hAnsiTheme="minorEastAsia" w:hint="eastAsia"/>
          <w:szCs w:val="21"/>
        </w:rPr>
        <w:t>ことで物体像</w:t>
      </w:r>
      <w:proofErr w:type="spellStart"/>
      <w:r w:rsidRPr="00244E28">
        <w:rPr>
          <w:rFonts w:ascii="Times New Roman" w:hAnsi="Times New Roman" w:cs="Times New Roman" w:hint="eastAsia"/>
          <w:i/>
          <w:szCs w:val="21"/>
        </w:rPr>
        <w:t>T</w:t>
      </w:r>
      <w:r w:rsidR="004F360A">
        <w:rPr>
          <w:rFonts w:ascii="Times New Roman" w:hAnsi="Times New Roman" w:cs="Times New Roman" w:hint="eastAsia"/>
          <w:i/>
          <w:szCs w:val="21"/>
          <w:vertAlign w:val="subscript"/>
        </w:rPr>
        <w:t>mn</w:t>
      </w:r>
      <w:proofErr w:type="spellEnd"/>
      <w:r>
        <w:rPr>
          <w:rFonts w:asciiTheme="minorEastAsia" w:hAnsiTheme="minorEastAsia" w:hint="eastAsia"/>
          <w:szCs w:val="21"/>
        </w:rPr>
        <w:t>を再構成することができる．</w:t>
      </w:r>
    </w:p>
    <w:p w:rsidR="005B30FA" w:rsidRPr="001B2BFB" w:rsidRDefault="004D2D9D" w:rsidP="00465B93">
      <w:pPr>
        <w:rPr>
          <w:rFonts w:asciiTheme="minorEastAsia" w:hAnsiTheme="minorEastAsia"/>
          <w:szCs w:val="21"/>
        </w:rPr>
      </w:pPr>
      <m:oMathPara>
        <m:oMath>
          <m:sSub>
            <m:sSubPr>
              <m:ctrlPr>
                <w:rPr>
                  <w:rFonts w:ascii="Cambria Math" w:hAnsi="Cambria Math"/>
                  <w:szCs w:val="21"/>
                </w:rPr>
              </m:ctrlPr>
            </m:sSubPr>
            <m:e>
              <m:r>
                <w:rPr>
                  <w:rFonts w:ascii="Cambria Math" w:hAnsi="Cambria Math"/>
                  <w:szCs w:val="21"/>
                </w:rPr>
                <m:t xml:space="preserve">             T</m:t>
              </m:r>
            </m:e>
            <m:sub>
              <m:r>
                <w:rPr>
                  <w:rFonts w:ascii="Cambria Math" w:hAnsi="Cambria Math"/>
                  <w:szCs w:val="21"/>
                </w:rPr>
                <m:t>mn</m:t>
              </m:r>
            </m:sub>
          </m:sSub>
          <m:r>
            <w:rPr>
              <w:rFonts w:ascii="Cambria Math" w:hAnsi="Cambria Math"/>
              <w:szCs w:val="21"/>
            </w:rPr>
            <m:t>=</m:t>
          </m:r>
          <m:f>
            <m:fPr>
              <m:ctrlPr>
                <w:rPr>
                  <w:rFonts w:ascii="Cambria Math" w:hAnsi="Cambria Math"/>
                  <w:i/>
                  <w:szCs w:val="21"/>
                </w:rPr>
              </m:ctrlPr>
            </m:fPr>
            <m:num>
              <m:r>
                <w:rPr>
                  <w:rFonts w:ascii="Cambria Math" w:hAnsi="Cambria Math"/>
                  <w:szCs w:val="21"/>
                </w:rPr>
                <m:t>1</m:t>
              </m:r>
            </m:num>
            <m:den>
              <m:r>
                <w:rPr>
                  <w:rFonts w:ascii="Cambria Math" w:hAnsi="Cambria Math"/>
                  <w:szCs w:val="21"/>
                </w:rPr>
                <m:t>MN</m:t>
              </m:r>
            </m:den>
          </m:f>
          <m:sSub>
            <m:sSubPr>
              <m:ctrlPr>
                <w:rPr>
                  <w:rFonts w:ascii="Cambria Math" w:hAnsi="Cambria Math"/>
                  <w:i/>
                  <w:szCs w:val="21"/>
                </w:rPr>
              </m:ctrlPr>
            </m:sSubPr>
            <m:e>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H</m:t>
                      </m:r>
                    </m:e>
                    <m:sub>
                      <m:r>
                        <w:rPr>
                          <w:rFonts w:ascii="Cambria Math" w:hAnsi="Cambria Math"/>
                          <w:szCs w:val="21"/>
                        </w:rPr>
                        <m:t>M</m:t>
                      </m:r>
                    </m:sub>
                  </m:sSub>
                </m:e>
                <m:sup>
                  <m:r>
                    <w:rPr>
                      <w:rFonts w:ascii="Cambria Math" w:hAnsi="Cambria Math"/>
                      <w:szCs w:val="21"/>
                    </w:rPr>
                    <m:t>-1</m:t>
                  </m:r>
                </m:sup>
              </m:sSup>
              <m:r>
                <w:rPr>
                  <w:rFonts w:ascii="Cambria Math" w:hAnsi="Cambria Math"/>
                  <w:szCs w:val="21"/>
                </w:rPr>
                <m:t>W</m:t>
              </m:r>
            </m:e>
            <m:sub>
              <m:r>
                <w:rPr>
                  <w:rFonts w:ascii="Cambria Math" w:hAnsi="Cambria Math"/>
                  <w:szCs w:val="21"/>
                </w:rPr>
                <m:t>ij</m:t>
              </m:r>
            </m:sub>
          </m:sSub>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H</m:t>
                  </m:r>
                </m:e>
                <m:sub>
                  <m:r>
                    <w:rPr>
                      <w:rFonts w:ascii="Cambria Math" w:hAnsi="Cambria Math"/>
                      <w:szCs w:val="21"/>
                    </w:rPr>
                    <m:t>N</m:t>
                  </m:r>
                </m:sub>
              </m:sSub>
            </m:e>
            <m:sup>
              <m:r>
                <w:rPr>
                  <w:rFonts w:ascii="Cambria Math" w:hAnsi="Cambria Math"/>
                  <w:szCs w:val="21"/>
                </w:rPr>
                <m:t>-1</m:t>
              </m:r>
            </m:sup>
          </m:sSup>
          <m:r>
            <m:rPr>
              <m:sty m:val="p"/>
            </m:rPr>
            <w:rPr>
              <w:rFonts w:ascii="Cambria Math" w:hAnsi="Cambria Math" w:hint="eastAsia"/>
              <w:szCs w:val="21"/>
            </w:rPr>
            <m:t>，</m:t>
          </m:r>
          <m:r>
            <w:rPr>
              <w:rFonts w:ascii="Cambria Math" w:hAnsi="Cambria Math" w:hint="eastAsia"/>
              <w:szCs w:val="21"/>
            </w:rPr>
            <m:t xml:space="preserve">　　</m:t>
          </m:r>
          <m:r>
            <w:rPr>
              <w:rFonts w:ascii="Cambria Math" w:hAnsi="Cambria Math"/>
              <w:szCs w:val="21"/>
            </w:rPr>
            <m:t xml:space="preserve">         </m:t>
          </m:r>
          <m:r>
            <w:rPr>
              <w:rFonts w:ascii="Cambria Math" w:hAnsi="Cambria Math" w:hint="eastAsia"/>
              <w:szCs w:val="21"/>
            </w:rPr>
            <m:t xml:space="preserve">　</m:t>
          </m:r>
          <m:r>
            <m:rPr>
              <m:sty m:val="p"/>
            </m:rPr>
            <w:rPr>
              <w:rFonts w:ascii="Cambria Math" w:hAnsi="Cambria Math"/>
              <w:szCs w:val="21"/>
            </w:rPr>
            <m:t>(5)</m:t>
          </m:r>
        </m:oMath>
      </m:oMathPara>
    </w:p>
    <w:p w:rsidR="001B2BFB" w:rsidRDefault="001B2BFB" w:rsidP="00465B93">
      <w:pPr>
        <w:spacing w:line="260" w:lineRule="exact"/>
        <w:rPr>
          <w:rFonts w:asciiTheme="minorEastAsia" w:hAnsiTheme="minorEastAsia"/>
          <w:szCs w:val="21"/>
        </w:rPr>
      </w:pPr>
    </w:p>
    <w:p w:rsidR="002C4533" w:rsidRDefault="001B2BFB" w:rsidP="00465B93">
      <w:pPr>
        <w:jc w:val="center"/>
        <w:rPr>
          <w:rFonts w:asciiTheme="minorEastAsia" w:hAnsiTheme="minorEastAsia"/>
          <w:szCs w:val="21"/>
        </w:rPr>
      </w:pPr>
      <w:r>
        <w:rPr>
          <w:rFonts w:asciiTheme="minorEastAsia" w:hAnsiTheme="minorEastAsia"/>
          <w:noProof/>
          <w:szCs w:val="21"/>
        </w:rPr>
        <w:drawing>
          <wp:inline distT="0" distB="0" distL="0" distR="0">
            <wp:extent cx="2508250" cy="2638944"/>
            <wp:effectExtent l="0" t="0" r="635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次.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7314" cy="2648480"/>
                    </a:xfrm>
                    <a:prstGeom prst="rect">
                      <a:avLst/>
                    </a:prstGeom>
                  </pic:spPr>
                </pic:pic>
              </a:graphicData>
            </a:graphic>
          </wp:inline>
        </w:drawing>
      </w:r>
    </w:p>
    <w:p w:rsidR="00A505A9" w:rsidRDefault="00D77575" w:rsidP="00465B93">
      <w:pPr>
        <w:spacing w:line="260" w:lineRule="exact"/>
        <w:jc w:val="center"/>
        <w:rPr>
          <w:rFonts w:asciiTheme="minorEastAsia" w:hAnsiTheme="minorEastAsia"/>
          <w:szCs w:val="21"/>
        </w:rPr>
      </w:pPr>
      <w:r>
        <w:rPr>
          <w:rFonts w:asciiTheme="minorEastAsia" w:hAnsiTheme="minorEastAsia" w:hint="eastAsia"/>
          <w:szCs w:val="21"/>
        </w:rPr>
        <w:t xml:space="preserve">図1　</w:t>
      </w:r>
      <w:r w:rsidR="001B2BFB">
        <w:rPr>
          <w:rFonts w:asciiTheme="minorEastAsia" w:hAnsiTheme="minorEastAsia"/>
          <w:szCs w:val="21"/>
        </w:rPr>
        <w:t>4次</w:t>
      </w:r>
      <w:r>
        <w:rPr>
          <w:rFonts w:asciiTheme="minorEastAsia" w:hAnsiTheme="minorEastAsia" w:hint="eastAsia"/>
          <w:szCs w:val="21"/>
        </w:rPr>
        <w:t>のアダマール</w:t>
      </w:r>
      <w:r>
        <w:rPr>
          <w:rFonts w:asciiTheme="minorEastAsia" w:hAnsiTheme="minorEastAsia"/>
          <w:szCs w:val="21"/>
        </w:rPr>
        <w:t>行列直行基底</w:t>
      </w:r>
    </w:p>
    <w:p w:rsidR="00465B93" w:rsidRPr="0013341E" w:rsidRDefault="00465B93" w:rsidP="00465B93">
      <w:pPr>
        <w:spacing w:line="260" w:lineRule="exact"/>
        <w:rPr>
          <w:rFonts w:asciiTheme="minorEastAsia" w:hAnsiTheme="minorEastAsia"/>
          <w:szCs w:val="21"/>
        </w:rPr>
      </w:pPr>
    </w:p>
    <w:p w:rsidR="00A84B0A" w:rsidRDefault="00A611D0" w:rsidP="00465B93">
      <w:pPr>
        <w:pStyle w:val="a3"/>
        <w:numPr>
          <w:ilvl w:val="0"/>
          <w:numId w:val="1"/>
        </w:numPr>
        <w:spacing w:line="260" w:lineRule="exact"/>
        <w:ind w:leftChars="0"/>
        <w:rPr>
          <w:rFonts w:asciiTheme="majorEastAsia" w:eastAsiaTheme="majorEastAsia" w:hAnsiTheme="majorEastAsia"/>
          <w:szCs w:val="28"/>
        </w:rPr>
      </w:pPr>
      <w:r>
        <w:rPr>
          <w:rFonts w:asciiTheme="majorEastAsia" w:eastAsiaTheme="majorEastAsia" w:hAnsiTheme="majorEastAsia" w:hint="eastAsia"/>
          <w:szCs w:val="28"/>
        </w:rPr>
        <w:lastRenderedPageBreak/>
        <w:t>実験装置</w:t>
      </w:r>
    </w:p>
    <w:p w:rsidR="00406446" w:rsidRDefault="00B34C21" w:rsidP="00465B93">
      <w:pPr>
        <w:spacing w:line="260" w:lineRule="exact"/>
        <w:ind w:firstLineChars="100" w:firstLine="210"/>
        <w:rPr>
          <w:rFonts w:asciiTheme="minorEastAsia" w:hAnsiTheme="minorEastAsia"/>
          <w:szCs w:val="21"/>
        </w:rPr>
      </w:pPr>
      <w:r>
        <w:rPr>
          <w:rFonts w:asciiTheme="minorEastAsia" w:hAnsiTheme="minorEastAsia" w:hint="eastAsia"/>
          <w:szCs w:val="21"/>
        </w:rPr>
        <w:t>フェムト秒レーザー（中心波長</w:t>
      </w:r>
      <w:r w:rsidRPr="00465B93">
        <w:rPr>
          <w:rFonts w:ascii="Times New Roman" w:hAnsi="Times New Roman" w:cs="Times New Roman" w:hint="eastAsia"/>
          <w:szCs w:val="21"/>
        </w:rPr>
        <w:t>780nm</w:t>
      </w:r>
      <w:r>
        <w:rPr>
          <w:rFonts w:asciiTheme="minorEastAsia" w:hAnsiTheme="minorEastAsia" w:hint="eastAsia"/>
          <w:szCs w:val="21"/>
        </w:rPr>
        <w:t>,スペクトル幅</w:t>
      </w:r>
      <w:r w:rsidR="00A703EF" w:rsidRPr="00465B93">
        <w:rPr>
          <w:rFonts w:ascii="Times New Roman" w:hAnsi="Times New Roman" w:cs="Times New Roman" w:hint="eastAsia"/>
          <w:szCs w:val="21"/>
        </w:rPr>
        <w:t>7nm</w:t>
      </w:r>
      <w:r w:rsidR="00A703EF">
        <w:rPr>
          <w:rFonts w:asciiTheme="minorEastAsia" w:hAnsiTheme="minorEastAsia" w:hint="eastAsia"/>
          <w:szCs w:val="21"/>
        </w:rPr>
        <w:t>,平均出力</w:t>
      </w:r>
      <w:r w:rsidR="00A703EF" w:rsidRPr="00465B93">
        <w:rPr>
          <w:rFonts w:ascii="Times New Roman" w:hAnsi="Times New Roman" w:cs="Times New Roman" w:hint="eastAsia"/>
          <w:szCs w:val="21"/>
        </w:rPr>
        <w:t>20mw</w:t>
      </w:r>
      <w:r>
        <w:rPr>
          <w:rFonts w:asciiTheme="minorEastAsia" w:hAnsiTheme="minorEastAsia" w:hint="eastAsia"/>
          <w:szCs w:val="21"/>
        </w:rPr>
        <w:t>）を用いたシングル・ピクセル・イメージングの光学系を図2に示す</w:t>
      </w:r>
      <w:r w:rsidR="00462CBC">
        <w:rPr>
          <w:rFonts w:asciiTheme="minorEastAsia" w:hAnsiTheme="minorEastAsia" w:hint="eastAsia"/>
          <w:szCs w:val="21"/>
        </w:rPr>
        <w:t>．今回の実験では，パターン照明をサンプルに投影する方法としてデジタルマイクロミラーデバイス（</w:t>
      </w:r>
      <w:r w:rsidR="00462CBC" w:rsidRPr="00465B93">
        <w:rPr>
          <w:rFonts w:ascii="Times New Roman" w:hAnsi="Times New Roman" w:cs="Times New Roman" w:hint="eastAsia"/>
          <w:szCs w:val="21"/>
        </w:rPr>
        <w:t>DMD</w:t>
      </w:r>
      <w:r w:rsidR="00462CBC">
        <w:rPr>
          <w:rFonts w:asciiTheme="minorEastAsia" w:hAnsiTheme="minorEastAsia" w:hint="eastAsia"/>
          <w:szCs w:val="21"/>
        </w:rPr>
        <w:t>）を用いている</w:t>
      </w:r>
      <w:r w:rsidR="00462CBC" w:rsidRPr="00465B93">
        <w:rPr>
          <w:rFonts w:ascii="Times New Roman" w:hAnsi="Times New Roman" w:cs="Times New Roman" w:hint="eastAsia"/>
          <w:szCs w:val="21"/>
        </w:rPr>
        <w:t>.DMD</w:t>
      </w:r>
      <w:r w:rsidR="00462CBC" w:rsidRPr="00462CBC">
        <w:rPr>
          <w:rFonts w:asciiTheme="minorEastAsia" w:hAnsiTheme="minorEastAsia" w:hint="eastAsia"/>
          <w:szCs w:val="21"/>
        </w:rPr>
        <w:t>とは，</w:t>
      </w:r>
      <w:r w:rsidR="00462CBC" w:rsidRPr="00465B93">
        <w:rPr>
          <w:rFonts w:ascii="Times New Roman" w:hAnsi="Times New Roman" w:cs="Times New Roman" w:hint="eastAsia"/>
          <w:szCs w:val="21"/>
        </w:rPr>
        <w:t>16</w:t>
      </w:r>
      <w:r w:rsidR="00462CBC" w:rsidRPr="00465B93">
        <w:rPr>
          <w:rFonts w:ascii="Times New Roman" w:hAnsi="Times New Roman" w:cs="Times New Roman" w:hint="eastAsia"/>
          <w:szCs w:val="21"/>
        </w:rPr>
        <w:t>μ</w:t>
      </w:r>
      <w:r w:rsidR="00462CBC" w:rsidRPr="00465B93">
        <w:rPr>
          <w:rFonts w:ascii="Times New Roman" w:hAnsi="Times New Roman" w:cs="Times New Roman" w:hint="eastAsia"/>
          <w:szCs w:val="21"/>
        </w:rPr>
        <w:t>m</w:t>
      </w:r>
      <w:r w:rsidR="00462CBC" w:rsidRPr="00465B93">
        <w:rPr>
          <w:rFonts w:ascii="Times New Roman" w:hAnsi="Times New Roman" w:cs="Times New Roman" w:hint="eastAsia"/>
          <w:szCs w:val="21"/>
        </w:rPr>
        <w:t>×</w:t>
      </w:r>
      <w:r w:rsidR="00462CBC" w:rsidRPr="00465B93">
        <w:rPr>
          <w:rFonts w:ascii="Times New Roman" w:hAnsi="Times New Roman" w:cs="Times New Roman" w:hint="eastAsia"/>
          <w:szCs w:val="21"/>
        </w:rPr>
        <w:t>16</w:t>
      </w:r>
      <w:r w:rsidR="00462CBC" w:rsidRPr="00465B93">
        <w:rPr>
          <w:rFonts w:ascii="Times New Roman" w:hAnsi="Times New Roman" w:cs="Times New Roman" w:hint="eastAsia"/>
          <w:szCs w:val="21"/>
        </w:rPr>
        <w:t>μ</w:t>
      </w:r>
      <w:r w:rsidR="00462CBC" w:rsidRPr="00465B93">
        <w:rPr>
          <w:rFonts w:ascii="Times New Roman" w:hAnsi="Times New Roman" w:cs="Times New Roman" w:hint="eastAsia"/>
          <w:szCs w:val="21"/>
        </w:rPr>
        <w:t>m</w:t>
      </w:r>
      <w:r w:rsidR="00462CBC" w:rsidRPr="004C2B50">
        <w:rPr>
          <w:rFonts w:ascii="Times New Roman" w:hAnsi="Times New Roman" w:cs="Times New Roman" w:hint="eastAsia"/>
          <w:szCs w:val="21"/>
        </w:rPr>
        <w:t>という極小のマイクロミラーで構成された変</w:t>
      </w:r>
      <w:r w:rsidR="00462CBC" w:rsidRPr="00462CBC">
        <w:rPr>
          <w:rFonts w:asciiTheme="minorEastAsia" w:hAnsiTheme="minorEastAsia" w:hint="eastAsia"/>
          <w:szCs w:val="21"/>
        </w:rPr>
        <w:t>調半導体チップで，</w:t>
      </w:r>
      <w:r w:rsidR="00230CFE">
        <w:rPr>
          <w:rFonts w:asciiTheme="minorEastAsia" w:hAnsiTheme="minorEastAsia" w:hint="eastAsia"/>
          <w:szCs w:val="21"/>
        </w:rPr>
        <w:t>今回用いた</w:t>
      </w:r>
      <w:r w:rsidR="00230CFE" w:rsidRPr="00DE1D24">
        <w:rPr>
          <w:rFonts w:ascii="Times New Roman" w:hAnsi="Times New Roman" w:cs="Times New Roman" w:hint="eastAsia"/>
          <w:szCs w:val="21"/>
        </w:rPr>
        <w:t>DMD</w:t>
      </w:r>
      <w:r w:rsidR="00230CFE">
        <w:rPr>
          <w:rFonts w:asciiTheme="minorEastAsia" w:hAnsiTheme="minorEastAsia" w:hint="eastAsia"/>
          <w:szCs w:val="21"/>
        </w:rPr>
        <w:t>の解像度は800×480ピクセルで</w:t>
      </w:r>
      <w:r w:rsidR="00A53EEA">
        <w:rPr>
          <w:rFonts w:asciiTheme="minorEastAsia" w:hAnsiTheme="minorEastAsia" w:hint="eastAsia"/>
          <w:szCs w:val="21"/>
        </w:rPr>
        <w:t>ミラー数は約50万個であり</w:t>
      </w:r>
      <w:r w:rsidR="00230CFE">
        <w:rPr>
          <w:rFonts w:asciiTheme="minorEastAsia" w:hAnsiTheme="minorEastAsia" w:hint="eastAsia"/>
          <w:szCs w:val="21"/>
        </w:rPr>
        <w:t>，</w:t>
      </w:r>
      <w:r w:rsidR="00462CBC" w:rsidRPr="00462CBC">
        <w:rPr>
          <w:rFonts w:asciiTheme="minorEastAsia" w:hAnsiTheme="minorEastAsia" w:hint="eastAsia"/>
          <w:szCs w:val="21"/>
        </w:rPr>
        <w:t>このマイクロミラーひとつひとつが電気機械的に制御され，</w:t>
      </w:r>
      <w:r w:rsidR="007A098F" w:rsidRPr="00465B93">
        <w:rPr>
          <w:rFonts w:ascii="Times New Roman" w:hAnsi="Times New Roman" w:cs="Times New Roman" w:hint="eastAsia"/>
          <w:szCs w:val="21"/>
        </w:rPr>
        <w:t>+1</w:t>
      </w:r>
      <w:r w:rsidR="007A098F" w:rsidRPr="00465B93">
        <w:rPr>
          <w:rFonts w:ascii="Times New Roman" w:hAnsi="Times New Roman" w:cs="Times New Roman"/>
          <w:szCs w:val="21"/>
        </w:rPr>
        <w:t>2</w:t>
      </w:r>
      <w:r w:rsidR="00462CBC" w:rsidRPr="00462CBC">
        <w:rPr>
          <w:rFonts w:asciiTheme="minorEastAsia" w:hAnsiTheme="minorEastAsia" w:hint="eastAsia"/>
          <w:szCs w:val="21"/>
        </w:rPr>
        <w:t>度，</w:t>
      </w:r>
      <w:r w:rsidR="007A098F" w:rsidRPr="00465B93">
        <w:rPr>
          <w:rFonts w:ascii="Times New Roman" w:hAnsi="Times New Roman" w:cs="Times New Roman" w:hint="eastAsia"/>
          <w:szCs w:val="21"/>
        </w:rPr>
        <w:t>-12</w:t>
      </w:r>
      <w:r w:rsidR="00462CBC" w:rsidRPr="00462CBC">
        <w:rPr>
          <w:rFonts w:asciiTheme="minorEastAsia" w:hAnsiTheme="minorEastAsia" w:hint="eastAsia"/>
          <w:szCs w:val="21"/>
        </w:rPr>
        <w:t>度の角度でお互いがぶつからないように傾く．</w:t>
      </w:r>
      <w:r w:rsidR="00904B73">
        <w:rPr>
          <w:rFonts w:asciiTheme="minorEastAsia" w:hAnsiTheme="minorEastAsia" w:hint="eastAsia"/>
          <w:szCs w:val="21"/>
        </w:rPr>
        <w:t>この原理を利用して</w:t>
      </w:r>
      <w:r w:rsidR="004C2B50">
        <w:rPr>
          <w:rFonts w:asciiTheme="minorEastAsia" w:hAnsiTheme="minorEastAsia" w:hint="eastAsia"/>
          <w:szCs w:val="21"/>
        </w:rPr>
        <w:t>アダマール行列</w:t>
      </w:r>
      <w:r w:rsidR="004C2B50">
        <w:rPr>
          <w:rFonts w:asciiTheme="minorEastAsia" w:hAnsiTheme="minorEastAsia"/>
          <w:szCs w:val="21"/>
        </w:rPr>
        <w:t>の</w:t>
      </w:r>
      <w:r w:rsidR="007A098F">
        <w:rPr>
          <w:rFonts w:asciiTheme="minorEastAsia" w:hAnsiTheme="minorEastAsia" w:hint="eastAsia"/>
          <w:szCs w:val="21"/>
        </w:rPr>
        <w:t>パターン</w:t>
      </w:r>
      <w:r w:rsidR="007A098F">
        <w:rPr>
          <w:rFonts w:asciiTheme="minorEastAsia" w:hAnsiTheme="minorEastAsia"/>
          <w:szCs w:val="21"/>
        </w:rPr>
        <w:t>の</w:t>
      </w:r>
      <w:r w:rsidR="00904B73">
        <w:rPr>
          <w:rFonts w:asciiTheme="minorEastAsia" w:hAnsiTheme="minorEastAsia" w:hint="eastAsia"/>
          <w:szCs w:val="21"/>
        </w:rPr>
        <w:t>投影を行う．</w:t>
      </w:r>
      <w:r>
        <w:rPr>
          <w:rFonts w:asciiTheme="minorEastAsia" w:hAnsiTheme="minorEastAsia" w:hint="eastAsia"/>
          <w:szCs w:val="21"/>
        </w:rPr>
        <w:t>まず，レーザー光をコリメートし，</w:t>
      </w:r>
      <w:r w:rsidRPr="00465B93">
        <w:rPr>
          <w:rFonts w:ascii="Times New Roman" w:hAnsi="Times New Roman" w:cs="Times New Roman" w:hint="eastAsia"/>
          <w:szCs w:val="21"/>
        </w:rPr>
        <w:t>DMD</w:t>
      </w:r>
      <w:r>
        <w:rPr>
          <w:rFonts w:asciiTheme="minorEastAsia" w:hAnsiTheme="minorEastAsia" w:hint="eastAsia"/>
          <w:szCs w:val="21"/>
        </w:rPr>
        <w:t>に</w:t>
      </w:r>
      <w:r w:rsidR="001B17BA">
        <w:rPr>
          <w:rFonts w:asciiTheme="minorEastAsia" w:hAnsiTheme="minorEastAsia" w:hint="eastAsia"/>
          <w:szCs w:val="21"/>
        </w:rPr>
        <w:t>入射する．</w:t>
      </w:r>
      <w:r w:rsidR="00904B73">
        <w:rPr>
          <w:rFonts w:asciiTheme="minorEastAsia" w:hAnsiTheme="minorEastAsia" w:hint="eastAsia"/>
          <w:szCs w:val="21"/>
        </w:rPr>
        <w:t>そして，</w:t>
      </w:r>
      <w:r w:rsidR="007D1F6E" w:rsidRPr="00465B93">
        <w:rPr>
          <w:rFonts w:ascii="Times New Roman" w:hAnsi="Times New Roman" w:cs="Times New Roman" w:hint="eastAsia"/>
          <w:szCs w:val="21"/>
        </w:rPr>
        <w:t>DMD</w:t>
      </w:r>
      <w:r w:rsidR="00904B73">
        <w:rPr>
          <w:rFonts w:asciiTheme="minorEastAsia" w:hAnsiTheme="minorEastAsia" w:hint="eastAsia"/>
          <w:szCs w:val="21"/>
        </w:rPr>
        <w:t>を使って</w:t>
      </w:r>
      <w:r w:rsidR="007A098F" w:rsidRPr="00465B93">
        <w:rPr>
          <w:rFonts w:ascii="Times New Roman" w:hAnsi="Times New Roman" w:cs="Times New Roman" w:hint="eastAsia"/>
          <w:szCs w:val="21"/>
        </w:rPr>
        <w:t>1</w:t>
      </w:r>
      <w:r w:rsidR="007A098F" w:rsidRPr="00465B93">
        <w:rPr>
          <w:rFonts w:ascii="Times New Roman" w:hAnsi="Times New Roman" w:cs="Times New Roman"/>
          <w:szCs w:val="21"/>
        </w:rPr>
        <w:t>2</w:t>
      </w:r>
      <w:r w:rsidR="001923F3" w:rsidRPr="003E01D8">
        <w:rPr>
          <w:rFonts w:asciiTheme="minorEastAsia" w:hAnsiTheme="minorEastAsia" w:hint="eastAsia"/>
          <w:szCs w:val="21"/>
        </w:rPr>
        <w:t>度傾斜させた方向にプロジェ</w:t>
      </w:r>
      <w:r w:rsidR="00131A34" w:rsidRPr="003E01D8">
        <w:rPr>
          <w:rFonts w:asciiTheme="minorEastAsia" w:hAnsiTheme="minorEastAsia" w:hint="eastAsia"/>
          <w:szCs w:val="21"/>
        </w:rPr>
        <w:t>クターのような形で</w:t>
      </w:r>
      <w:r w:rsidR="00904B73">
        <w:rPr>
          <w:rFonts w:asciiTheme="minorEastAsia" w:hAnsiTheme="minorEastAsia" w:hint="eastAsia"/>
          <w:szCs w:val="21"/>
        </w:rPr>
        <w:t>パターンを投影する</w:t>
      </w:r>
      <w:r w:rsidR="003E01D8">
        <w:rPr>
          <w:rFonts w:asciiTheme="minorEastAsia" w:hAnsiTheme="minorEastAsia" w:hint="eastAsia"/>
          <w:szCs w:val="21"/>
        </w:rPr>
        <w:t>．</w:t>
      </w:r>
      <w:r w:rsidR="007A098F">
        <w:rPr>
          <w:rFonts w:asciiTheme="minorEastAsia" w:hAnsiTheme="minorEastAsia" w:hint="eastAsia"/>
          <w:szCs w:val="21"/>
        </w:rPr>
        <w:t>この時</w:t>
      </w:r>
      <w:r w:rsidR="007A098F">
        <w:rPr>
          <w:rFonts w:asciiTheme="minorEastAsia" w:hAnsiTheme="minorEastAsia"/>
          <w:szCs w:val="21"/>
        </w:rPr>
        <w:t>出てくる</w:t>
      </w:r>
      <w:r w:rsidR="007A098F">
        <w:rPr>
          <w:rFonts w:asciiTheme="minorEastAsia" w:hAnsiTheme="minorEastAsia" w:hint="eastAsia"/>
          <w:szCs w:val="21"/>
        </w:rPr>
        <w:t>複数の</w:t>
      </w:r>
      <w:r w:rsidR="007A098F">
        <w:rPr>
          <w:rFonts w:asciiTheme="minorEastAsia" w:hAnsiTheme="minorEastAsia"/>
          <w:szCs w:val="21"/>
        </w:rPr>
        <w:t>回折光からアパーチャー</w:t>
      </w:r>
      <w:r w:rsidR="007A098F">
        <w:rPr>
          <w:rFonts w:asciiTheme="minorEastAsia" w:hAnsiTheme="minorEastAsia" w:hint="eastAsia"/>
          <w:szCs w:val="21"/>
        </w:rPr>
        <w:t>で</w:t>
      </w:r>
      <w:r w:rsidR="007A098F" w:rsidRPr="00465B93">
        <w:rPr>
          <w:rFonts w:ascii="Times New Roman" w:hAnsi="Times New Roman" w:cs="Times New Roman" w:hint="eastAsia"/>
          <w:szCs w:val="21"/>
        </w:rPr>
        <w:t>0</w:t>
      </w:r>
      <w:r w:rsidR="00465B93">
        <w:rPr>
          <w:rFonts w:asciiTheme="minorEastAsia" w:hAnsiTheme="minorEastAsia" w:hint="eastAsia"/>
          <w:szCs w:val="21"/>
        </w:rPr>
        <w:t>次の</w:t>
      </w:r>
      <w:r w:rsidR="00465B93">
        <w:rPr>
          <w:rFonts w:asciiTheme="minorEastAsia" w:hAnsiTheme="minorEastAsia"/>
          <w:szCs w:val="21"/>
        </w:rPr>
        <w:t>回折光</w:t>
      </w:r>
      <w:r w:rsidR="007A098F">
        <w:rPr>
          <w:rFonts w:asciiTheme="minorEastAsia" w:hAnsiTheme="minorEastAsia" w:hint="eastAsia"/>
          <w:szCs w:val="21"/>
        </w:rPr>
        <w:t>のみ</w:t>
      </w:r>
      <w:r w:rsidR="007A098F">
        <w:rPr>
          <w:rFonts w:asciiTheme="minorEastAsia" w:hAnsiTheme="minorEastAsia"/>
          <w:szCs w:val="21"/>
        </w:rPr>
        <w:t>を取り出す．</w:t>
      </w:r>
      <w:r w:rsidR="003E01D8">
        <w:rPr>
          <w:rFonts w:asciiTheme="minorEastAsia" w:hAnsiTheme="minorEastAsia" w:hint="eastAsia"/>
          <w:szCs w:val="21"/>
        </w:rPr>
        <w:t>そして，</w:t>
      </w:r>
      <w:r w:rsidR="007A098F">
        <w:rPr>
          <w:rFonts w:asciiTheme="minorEastAsia" w:hAnsiTheme="minorEastAsia" w:hint="eastAsia"/>
          <w:szCs w:val="21"/>
        </w:rPr>
        <w:t>取り出した</w:t>
      </w:r>
      <w:r w:rsidR="007A098F">
        <w:rPr>
          <w:rFonts w:asciiTheme="minorEastAsia" w:hAnsiTheme="minorEastAsia"/>
          <w:szCs w:val="21"/>
        </w:rPr>
        <w:t>回折光を</w:t>
      </w:r>
      <w:r w:rsidR="00230CFE">
        <w:rPr>
          <w:rFonts w:ascii="Times New Roman" w:hAnsi="Times New Roman" w:cs="Times New Roman" w:hint="eastAsia"/>
          <w:szCs w:val="21"/>
        </w:rPr>
        <w:t>によるパターンを</w:t>
      </w:r>
      <w:r w:rsidR="007A098F">
        <w:rPr>
          <w:rFonts w:asciiTheme="minorEastAsia" w:hAnsiTheme="minorEastAsia"/>
          <w:szCs w:val="21"/>
        </w:rPr>
        <w:t>サンプル面で結像させる</w:t>
      </w:r>
      <w:r w:rsidR="007A098F">
        <w:rPr>
          <w:rFonts w:asciiTheme="minorEastAsia" w:hAnsiTheme="minorEastAsia" w:hint="eastAsia"/>
          <w:szCs w:val="21"/>
        </w:rPr>
        <w:t>．</w:t>
      </w:r>
      <w:r w:rsidR="006C357B">
        <w:rPr>
          <w:rFonts w:asciiTheme="minorEastAsia" w:hAnsiTheme="minorEastAsia" w:hint="eastAsia"/>
          <w:szCs w:val="21"/>
        </w:rPr>
        <w:t>その後</w:t>
      </w:r>
      <w:r w:rsidR="00B725C1">
        <w:rPr>
          <w:rFonts w:asciiTheme="minorEastAsia" w:hAnsiTheme="minorEastAsia" w:hint="eastAsia"/>
          <w:szCs w:val="21"/>
        </w:rPr>
        <w:t>レンズ</w:t>
      </w:r>
      <w:r w:rsidR="006C357B">
        <w:rPr>
          <w:rFonts w:asciiTheme="minorEastAsia" w:hAnsiTheme="minorEastAsia"/>
          <w:szCs w:val="21"/>
        </w:rPr>
        <w:t>で集光し，</w:t>
      </w:r>
      <w:r w:rsidR="001923F3" w:rsidRPr="003E01D8">
        <w:rPr>
          <w:rFonts w:asciiTheme="minorEastAsia" w:hAnsiTheme="minorEastAsia" w:hint="eastAsia"/>
          <w:szCs w:val="21"/>
        </w:rPr>
        <w:t>フォトダイオードセンサで検出する仕組みになっている．</w:t>
      </w:r>
    </w:p>
    <w:p w:rsidR="006C357B" w:rsidRDefault="006C357B" w:rsidP="00465B93">
      <w:pPr>
        <w:ind w:firstLineChars="100" w:firstLine="210"/>
        <w:rPr>
          <w:rFonts w:asciiTheme="minorEastAsia" w:hAnsiTheme="minorEastAsia"/>
          <w:szCs w:val="21"/>
        </w:rPr>
      </w:pPr>
    </w:p>
    <w:p w:rsidR="006C357B" w:rsidRDefault="004D2D9D" w:rsidP="00465B93">
      <w:pPr>
        <w:ind w:firstLineChars="100" w:firstLine="210"/>
        <w:jc w:val="center"/>
        <w:rPr>
          <w:rFonts w:asciiTheme="minorEastAsia" w:hAnsiTheme="minorEastAsia"/>
          <w:szCs w:val="21"/>
        </w:rPr>
      </w:pPr>
      <w:r>
        <w:rPr>
          <w:rFonts w:asciiTheme="minorEastAsia" w:hAnsiTheme="minorEastAsia"/>
          <w:noProof/>
          <w:szCs w:val="21"/>
        </w:rPr>
        <w:drawing>
          <wp:inline distT="0" distB="0" distL="0" distR="0">
            <wp:extent cx="2924810" cy="21431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セットアップ.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4810" cy="2143125"/>
                    </a:xfrm>
                    <a:prstGeom prst="rect">
                      <a:avLst/>
                    </a:prstGeom>
                  </pic:spPr>
                </pic:pic>
              </a:graphicData>
            </a:graphic>
          </wp:inline>
        </w:drawing>
      </w:r>
    </w:p>
    <w:p w:rsidR="006C357B" w:rsidRDefault="00AB7C1B" w:rsidP="00465B93">
      <w:pPr>
        <w:spacing w:line="260" w:lineRule="exact"/>
        <w:ind w:firstLineChars="100" w:firstLine="210"/>
        <w:jc w:val="center"/>
        <w:rPr>
          <w:rFonts w:asciiTheme="minorEastAsia" w:hAnsiTheme="minorEastAsia"/>
          <w:szCs w:val="21"/>
        </w:rPr>
      </w:pPr>
      <w:r>
        <w:rPr>
          <w:rFonts w:asciiTheme="minorEastAsia" w:hAnsiTheme="minorEastAsia" w:hint="eastAsia"/>
          <w:szCs w:val="21"/>
        </w:rPr>
        <w:t>図</w:t>
      </w:r>
      <w:r w:rsidRPr="004C2B50">
        <w:rPr>
          <w:rFonts w:ascii="Times New Roman" w:hAnsi="Times New Roman" w:cs="Times New Roman" w:hint="eastAsia"/>
          <w:szCs w:val="21"/>
        </w:rPr>
        <w:t>2</w:t>
      </w:r>
      <w:r>
        <w:rPr>
          <w:rFonts w:asciiTheme="minorEastAsia" w:hAnsiTheme="minorEastAsia" w:hint="eastAsia"/>
          <w:szCs w:val="21"/>
        </w:rPr>
        <w:t xml:space="preserve"> アダマールイメージング</w:t>
      </w:r>
      <w:r w:rsidR="00CE1C55">
        <w:rPr>
          <w:rFonts w:asciiTheme="minorEastAsia" w:hAnsiTheme="minorEastAsia"/>
          <w:szCs w:val="21"/>
        </w:rPr>
        <w:t>の</w:t>
      </w:r>
      <w:r w:rsidR="00CE1C55">
        <w:rPr>
          <w:rFonts w:asciiTheme="minorEastAsia" w:hAnsiTheme="minorEastAsia" w:hint="eastAsia"/>
          <w:szCs w:val="21"/>
        </w:rPr>
        <w:t>実験系</w:t>
      </w:r>
    </w:p>
    <w:p w:rsidR="00406446" w:rsidRPr="006C357B" w:rsidRDefault="00406446" w:rsidP="00465B93">
      <w:pPr>
        <w:spacing w:line="260" w:lineRule="exact"/>
        <w:rPr>
          <w:rFonts w:asciiTheme="minorEastAsia" w:hAnsiTheme="minorEastAsia"/>
          <w:szCs w:val="21"/>
        </w:rPr>
      </w:pPr>
    </w:p>
    <w:p w:rsidR="00406446" w:rsidRPr="00406446" w:rsidRDefault="00406446" w:rsidP="00465B93">
      <w:pPr>
        <w:pStyle w:val="a3"/>
        <w:numPr>
          <w:ilvl w:val="0"/>
          <w:numId w:val="1"/>
        </w:numPr>
        <w:spacing w:line="260" w:lineRule="exact"/>
        <w:ind w:leftChars="0"/>
        <w:rPr>
          <w:rFonts w:asciiTheme="majorEastAsia" w:eastAsiaTheme="majorEastAsia" w:hAnsiTheme="majorEastAsia"/>
          <w:szCs w:val="28"/>
        </w:rPr>
      </w:pPr>
      <w:r w:rsidRPr="00406446">
        <w:rPr>
          <w:rFonts w:asciiTheme="majorEastAsia" w:eastAsiaTheme="majorEastAsia" w:hAnsiTheme="majorEastAsia" w:hint="eastAsia"/>
          <w:szCs w:val="28"/>
        </w:rPr>
        <w:t>測定結果</w:t>
      </w:r>
    </w:p>
    <w:p w:rsidR="00B72261" w:rsidRPr="00B725C1" w:rsidRDefault="006C357B" w:rsidP="00465B93">
      <w:pPr>
        <w:spacing w:line="260" w:lineRule="exact"/>
        <w:ind w:firstLineChars="100" w:firstLine="210"/>
        <w:jc w:val="left"/>
        <w:rPr>
          <w:rFonts w:asciiTheme="minorEastAsia" w:hAnsiTheme="minorEastAsia"/>
          <w:szCs w:val="21"/>
        </w:rPr>
      </w:pPr>
      <w:r>
        <w:rPr>
          <w:rFonts w:asciiTheme="minorEastAsia" w:hAnsiTheme="minorEastAsia" w:hint="eastAsia"/>
          <w:szCs w:val="21"/>
        </w:rPr>
        <w:t>今回の</w:t>
      </w:r>
      <w:r w:rsidR="00B725C1">
        <w:rPr>
          <w:rFonts w:asciiTheme="minorEastAsia" w:hAnsiTheme="minorEastAsia"/>
          <w:szCs w:val="21"/>
        </w:rPr>
        <w:t>実験で</w:t>
      </w:r>
      <w:r w:rsidR="00B725C1">
        <w:rPr>
          <w:rFonts w:asciiTheme="minorEastAsia" w:hAnsiTheme="minorEastAsia" w:hint="eastAsia"/>
          <w:szCs w:val="21"/>
        </w:rPr>
        <w:t>の照明パターン</w:t>
      </w:r>
      <w:r w:rsidR="00B725C1">
        <w:rPr>
          <w:rFonts w:asciiTheme="minorEastAsia" w:hAnsiTheme="minorEastAsia"/>
          <w:szCs w:val="21"/>
        </w:rPr>
        <w:t>は</w:t>
      </w:r>
      <w:r w:rsidR="00B725C1">
        <w:rPr>
          <w:rFonts w:asciiTheme="minorEastAsia" w:hAnsiTheme="minorEastAsia" w:hint="eastAsia"/>
          <w:szCs w:val="21"/>
        </w:rPr>
        <w:t>，</w:t>
      </w:r>
      <w:r w:rsidR="00B725C1" w:rsidRPr="00465B93">
        <w:rPr>
          <w:rFonts w:ascii="Times New Roman" w:hAnsi="Times New Roman" w:cs="Times New Roman" w:hint="eastAsia"/>
          <w:szCs w:val="21"/>
        </w:rPr>
        <w:t>4</w:t>
      </w:r>
      <w:r w:rsidR="00B725C1" w:rsidRPr="00465B93">
        <w:rPr>
          <w:rFonts w:ascii="Times New Roman" w:hAnsi="Times New Roman" w:cs="Times New Roman"/>
          <w:szCs w:val="21"/>
        </w:rPr>
        <w:t>×4</w:t>
      </w:r>
      <w:r w:rsidR="00B725C1">
        <w:rPr>
          <w:rFonts w:asciiTheme="minorEastAsia" w:hAnsiTheme="minorEastAsia" w:hint="eastAsia"/>
          <w:szCs w:val="21"/>
        </w:rPr>
        <w:t>ピクセル</w:t>
      </w:r>
      <w:r w:rsidR="00B725C1">
        <w:rPr>
          <w:rFonts w:asciiTheme="minorEastAsia" w:hAnsiTheme="minorEastAsia"/>
          <w:szCs w:val="21"/>
        </w:rPr>
        <w:t>，</w:t>
      </w:r>
      <w:r w:rsidRPr="00465B93">
        <w:rPr>
          <w:rFonts w:ascii="Times New Roman" w:hAnsi="Times New Roman" w:cs="Times New Roman" w:hint="eastAsia"/>
          <w:szCs w:val="21"/>
        </w:rPr>
        <w:t>16</w:t>
      </w:r>
      <w:r w:rsidRPr="00465B93">
        <w:rPr>
          <w:rFonts w:ascii="Times New Roman" w:hAnsi="Times New Roman" w:cs="Times New Roman" w:hint="eastAsia"/>
          <w:szCs w:val="21"/>
        </w:rPr>
        <w:t>×</w:t>
      </w:r>
      <w:r w:rsidRPr="00465B93">
        <w:rPr>
          <w:rFonts w:ascii="Times New Roman" w:hAnsi="Times New Roman" w:cs="Times New Roman" w:hint="eastAsia"/>
          <w:szCs w:val="21"/>
        </w:rPr>
        <w:t>16</w:t>
      </w:r>
      <w:r w:rsidR="00B725C1">
        <w:rPr>
          <w:rFonts w:asciiTheme="minorEastAsia" w:hAnsiTheme="minorEastAsia" w:hint="eastAsia"/>
          <w:szCs w:val="21"/>
        </w:rPr>
        <w:t>ピクセル</w:t>
      </w:r>
      <w:r>
        <w:rPr>
          <w:rFonts w:asciiTheme="minorEastAsia" w:hAnsiTheme="minorEastAsia"/>
          <w:szCs w:val="21"/>
        </w:rPr>
        <w:t>，</w:t>
      </w:r>
      <w:r w:rsidRPr="00465B93">
        <w:rPr>
          <w:rFonts w:ascii="Times New Roman" w:hAnsi="Times New Roman" w:cs="Times New Roman"/>
          <w:szCs w:val="21"/>
        </w:rPr>
        <w:t>64×64</w:t>
      </w:r>
      <w:r w:rsidR="00B725C1">
        <w:rPr>
          <w:rFonts w:asciiTheme="minorEastAsia" w:hAnsiTheme="minorEastAsia" w:hint="eastAsia"/>
          <w:szCs w:val="21"/>
        </w:rPr>
        <w:t>ピクセルとなっている</w:t>
      </w:r>
      <w:r w:rsidR="00B725C1">
        <w:rPr>
          <w:rFonts w:asciiTheme="minorEastAsia" w:hAnsiTheme="minorEastAsia"/>
          <w:szCs w:val="21"/>
        </w:rPr>
        <w:t>．</w:t>
      </w:r>
      <w:r w:rsidR="00A04677">
        <w:rPr>
          <w:rFonts w:asciiTheme="minorEastAsia" w:hAnsiTheme="minorEastAsia" w:hint="eastAsia"/>
          <w:szCs w:val="21"/>
        </w:rPr>
        <w:t>また，</w:t>
      </w:r>
      <w:r w:rsidR="00B725C1">
        <w:rPr>
          <w:rFonts w:asciiTheme="minorEastAsia" w:hAnsiTheme="minorEastAsia" w:hint="eastAsia"/>
          <w:szCs w:val="21"/>
        </w:rPr>
        <w:t>積算回数</w:t>
      </w:r>
      <w:r w:rsidR="00B725C1">
        <w:rPr>
          <w:rFonts w:asciiTheme="minorEastAsia" w:hAnsiTheme="minorEastAsia"/>
          <w:szCs w:val="21"/>
        </w:rPr>
        <w:t>はそれぞれ</w:t>
      </w:r>
      <w:r w:rsidR="00B725C1" w:rsidRPr="00465B93">
        <w:rPr>
          <w:rFonts w:ascii="Times New Roman" w:hAnsi="Times New Roman" w:cs="Times New Roman"/>
          <w:szCs w:val="21"/>
        </w:rPr>
        <w:t>16</w:t>
      </w:r>
      <w:r w:rsidR="00B725C1">
        <w:rPr>
          <w:rFonts w:asciiTheme="minorEastAsia" w:hAnsiTheme="minorEastAsia" w:hint="eastAsia"/>
          <w:szCs w:val="21"/>
        </w:rPr>
        <w:t>回</w:t>
      </w:r>
      <w:r w:rsidR="00B725C1">
        <w:rPr>
          <w:rFonts w:asciiTheme="minorEastAsia" w:hAnsiTheme="minorEastAsia"/>
          <w:szCs w:val="21"/>
        </w:rPr>
        <w:t>，</w:t>
      </w:r>
      <w:r w:rsidR="00B725C1" w:rsidRPr="00465B93">
        <w:rPr>
          <w:rFonts w:ascii="Times New Roman" w:hAnsi="Times New Roman" w:cs="Times New Roman"/>
          <w:szCs w:val="21"/>
        </w:rPr>
        <w:t>256</w:t>
      </w:r>
      <w:r w:rsidR="00B725C1">
        <w:rPr>
          <w:rFonts w:asciiTheme="minorEastAsia" w:hAnsiTheme="minorEastAsia"/>
          <w:szCs w:val="21"/>
        </w:rPr>
        <w:t>回，</w:t>
      </w:r>
      <w:r w:rsidR="00B725C1" w:rsidRPr="00465B93">
        <w:rPr>
          <w:rFonts w:ascii="Times New Roman" w:hAnsi="Times New Roman" w:cs="Times New Roman"/>
          <w:szCs w:val="21"/>
        </w:rPr>
        <w:t>4096</w:t>
      </w:r>
      <w:r w:rsidR="00B725C1">
        <w:rPr>
          <w:rFonts w:asciiTheme="minorEastAsia" w:hAnsiTheme="minorEastAsia"/>
          <w:szCs w:val="21"/>
        </w:rPr>
        <w:t>回となっている．サンプルとして使用したテストターゲット</w:t>
      </w:r>
      <w:r w:rsidR="00B725C1">
        <w:rPr>
          <w:rFonts w:asciiTheme="minorEastAsia" w:hAnsiTheme="minorEastAsia" w:hint="eastAsia"/>
          <w:szCs w:val="21"/>
        </w:rPr>
        <w:t>と再構成</w:t>
      </w:r>
      <w:r w:rsidR="00B725C1">
        <w:rPr>
          <w:rFonts w:asciiTheme="minorEastAsia" w:hAnsiTheme="minorEastAsia"/>
          <w:szCs w:val="21"/>
        </w:rPr>
        <w:t>像を図</w:t>
      </w:r>
      <w:r w:rsidR="00B725C1" w:rsidRPr="00465B93">
        <w:rPr>
          <w:rFonts w:ascii="Times New Roman" w:hAnsi="Times New Roman" w:cs="Times New Roman"/>
          <w:szCs w:val="21"/>
        </w:rPr>
        <w:t>4</w:t>
      </w:r>
      <w:r w:rsidR="00B725C1">
        <w:rPr>
          <w:rFonts w:asciiTheme="minorEastAsia" w:hAnsiTheme="minorEastAsia" w:hint="eastAsia"/>
          <w:szCs w:val="21"/>
        </w:rPr>
        <w:t>に</w:t>
      </w:r>
      <w:r w:rsidR="00B725C1">
        <w:rPr>
          <w:rFonts w:asciiTheme="minorEastAsia" w:hAnsiTheme="minorEastAsia"/>
          <w:szCs w:val="21"/>
        </w:rPr>
        <w:t>示す．</w:t>
      </w:r>
      <w:r w:rsidR="00E33BFD">
        <w:rPr>
          <w:rFonts w:asciiTheme="minorEastAsia" w:hAnsiTheme="minorEastAsia" w:hint="eastAsia"/>
          <w:szCs w:val="21"/>
        </w:rPr>
        <w:t>空間分解能</w:t>
      </w:r>
      <w:r w:rsidR="00E33BFD">
        <w:rPr>
          <w:rFonts w:asciiTheme="minorEastAsia" w:hAnsiTheme="minorEastAsia"/>
          <w:szCs w:val="21"/>
        </w:rPr>
        <w:t>は</w:t>
      </w:r>
      <w:r w:rsidR="00E33BFD" w:rsidRPr="00465B93">
        <w:rPr>
          <w:rFonts w:ascii="Times New Roman" w:hAnsi="Times New Roman" w:cs="Times New Roman"/>
          <w:szCs w:val="21"/>
        </w:rPr>
        <w:t>4</w:t>
      </w:r>
      <w:r w:rsidR="00E33BFD" w:rsidRPr="00465B93">
        <w:rPr>
          <w:rFonts w:ascii="Times New Roman" w:hAnsi="Times New Roman" w:cs="Times New Roman" w:hint="eastAsia"/>
          <w:szCs w:val="21"/>
        </w:rPr>
        <w:t>×</w:t>
      </w:r>
      <w:r w:rsidR="00E33BFD" w:rsidRPr="00465B93">
        <w:rPr>
          <w:rFonts w:ascii="Times New Roman" w:hAnsi="Times New Roman" w:cs="Times New Roman"/>
          <w:szCs w:val="21"/>
        </w:rPr>
        <w:t>4</w:t>
      </w:r>
      <w:r w:rsidR="00E33BFD">
        <w:rPr>
          <w:rFonts w:asciiTheme="minorEastAsia" w:hAnsiTheme="minorEastAsia"/>
          <w:szCs w:val="21"/>
        </w:rPr>
        <w:t>ピクセルでは判別できないが</w:t>
      </w:r>
      <w:r w:rsidR="00E33BFD">
        <w:rPr>
          <w:rFonts w:asciiTheme="minorEastAsia" w:hAnsiTheme="minorEastAsia" w:hint="eastAsia"/>
          <w:szCs w:val="21"/>
        </w:rPr>
        <w:t>，</w:t>
      </w:r>
      <w:r w:rsidR="00E33BFD" w:rsidRPr="00465B93">
        <w:rPr>
          <w:rFonts w:ascii="Times New Roman" w:hAnsi="Times New Roman" w:cs="Times New Roman"/>
          <w:szCs w:val="21"/>
        </w:rPr>
        <w:t>16×16</w:t>
      </w:r>
      <w:r w:rsidR="00E33BFD">
        <w:rPr>
          <w:rFonts w:asciiTheme="minorEastAsia" w:hAnsiTheme="minorEastAsia" w:hint="eastAsia"/>
          <w:szCs w:val="21"/>
        </w:rPr>
        <w:t>ピクセル</w:t>
      </w:r>
      <w:r w:rsidR="00465B93">
        <w:rPr>
          <w:rFonts w:asciiTheme="minorEastAsia" w:hAnsiTheme="minorEastAsia"/>
          <w:szCs w:val="21"/>
        </w:rPr>
        <w:t>では</w:t>
      </w:r>
      <w:r w:rsidR="00554312">
        <w:rPr>
          <w:rFonts w:ascii="Times New Roman" w:hAnsi="Times New Roman" w:cs="Times New Roman" w:hint="eastAsia"/>
          <w:szCs w:val="21"/>
        </w:rPr>
        <w:t>0.3</w:t>
      </w:r>
      <w:r w:rsidR="00230CFE">
        <w:rPr>
          <w:rFonts w:ascii="Times New Roman" w:hAnsi="Times New Roman" w:cs="Times New Roman" w:hint="eastAsia"/>
          <w:szCs w:val="21"/>
        </w:rPr>
        <w:t>3</w:t>
      </w:r>
      <w:r w:rsidR="00465B93" w:rsidRPr="00465B93">
        <w:rPr>
          <w:rFonts w:ascii="Times New Roman" w:hAnsi="Times New Roman" w:cs="Times New Roman"/>
          <w:szCs w:val="21"/>
        </w:rPr>
        <w:t>mm</w:t>
      </w:r>
      <w:r w:rsidR="00465B93">
        <w:rPr>
          <w:rFonts w:asciiTheme="minorEastAsia" w:hAnsiTheme="minorEastAsia"/>
          <w:szCs w:val="21"/>
        </w:rPr>
        <w:t>,</w:t>
      </w:r>
      <w:r w:rsidR="00E33BFD" w:rsidRPr="00465B93">
        <w:rPr>
          <w:rFonts w:ascii="Times New Roman" w:hAnsi="Times New Roman" w:cs="Times New Roman"/>
          <w:szCs w:val="21"/>
        </w:rPr>
        <w:t>64×64</w:t>
      </w:r>
      <w:r w:rsidR="00E33BFD">
        <w:rPr>
          <w:rFonts w:asciiTheme="minorEastAsia" w:hAnsiTheme="minorEastAsia"/>
          <w:szCs w:val="21"/>
        </w:rPr>
        <w:t>ピクセルでは</w:t>
      </w:r>
      <w:r w:rsidR="00E33BFD" w:rsidRPr="00465B93">
        <w:rPr>
          <w:rFonts w:ascii="Times New Roman" w:hAnsi="Times New Roman" w:cs="Times New Roman"/>
          <w:szCs w:val="21"/>
        </w:rPr>
        <w:t>9</w:t>
      </w:r>
      <w:r w:rsidR="00230CFE">
        <w:rPr>
          <w:rFonts w:ascii="Times New Roman" w:hAnsi="Times New Roman" w:cs="Times New Roman" w:hint="eastAsia"/>
          <w:szCs w:val="21"/>
        </w:rPr>
        <w:t>3.6</w:t>
      </w:r>
      <w:r w:rsidR="00E33BFD" w:rsidRPr="00465B93">
        <w:rPr>
          <w:rFonts w:ascii="Times New Roman" w:hAnsi="Times New Roman" w:cs="Times New Roman"/>
          <w:szCs w:val="21"/>
        </w:rPr>
        <w:t>μm</w:t>
      </w:r>
      <w:r w:rsidR="00E33BFD">
        <w:rPr>
          <w:rFonts w:asciiTheme="minorEastAsia" w:hAnsiTheme="minorEastAsia" w:hint="eastAsia"/>
          <w:szCs w:val="21"/>
        </w:rPr>
        <w:t>と</w:t>
      </w:r>
      <w:r w:rsidR="00E33BFD">
        <w:rPr>
          <w:rFonts w:asciiTheme="minorEastAsia" w:hAnsiTheme="minorEastAsia"/>
          <w:szCs w:val="21"/>
        </w:rPr>
        <w:t>なっている．</w:t>
      </w:r>
      <w:r w:rsidR="00465B93">
        <w:rPr>
          <w:rFonts w:asciiTheme="minorEastAsia" w:hAnsiTheme="minorEastAsia" w:hint="eastAsia"/>
          <w:szCs w:val="21"/>
        </w:rPr>
        <w:t>この</w:t>
      </w:r>
      <w:r w:rsidR="00B725C1">
        <w:rPr>
          <w:rFonts w:asciiTheme="minorEastAsia" w:hAnsiTheme="minorEastAsia" w:hint="eastAsia"/>
          <w:szCs w:val="21"/>
        </w:rPr>
        <w:t>結果から</w:t>
      </w:r>
      <w:r w:rsidR="00B725C1">
        <w:rPr>
          <w:rFonts w:asciiTheme="minorEastAsia" w:hAnsiTheme="minorEastAsia"/>
          <w:szCs w:val="21"/>
        </w:rPr>
        <w:t>分かることは，</w:t>
      </w:r>
      <w:r w:rsidR="00F678A3">
        <w:rPr>
          <w:rFonts w:asciiTheme="minorEastAsia" w:hAnsiTheme="minorEastAsia" w:hint="eastAsia"/>
          <w:szCs w:val="21"/>
        </w:rPr>
        <w:t>さらに投影パターンを増やすことで高分解能を実現できるということである</w:t>
      </w:r>
      <w:r w:rsidR="00230CFE">
        <w:rPr>
          <w:rFonts w:asciiTheme="minorEastAsia" w:hAnsiTheme="minorEastAsia" w:hint="eastAsia"/>
          <w:szCs w:val="21"/>
        </w:rPr>
        <w:t>．</w:t>
      </w:r>
      <w:r w:rsidR="007E2322">
        <w:rPr>
          <w:rFonts w:asciiTheme="minorEastAsia" w:hAnsiTheme="minorEastAsia" w:hint="eastAsia"/>
          <w:szCs w:val="21"/>
        </w:rPr>
        <w:t>また</w:t>
      </w:r>
      <w:r w:rsidR="00CE1C55">
        <w:rPr>
          <w:rFonts w:asciiTheme="minorEastAsia" w:hAnsiTheme="minorEastAsia"/>
          <w:szCs w:val="21"/>
        </w:rPr>
        <w:t>，この</w:t>
      </w:r>
      <w:r w:rsidR="00CE1C55">
        <w:rPr>
          <w:rFonts w:asciiTheme="minorEastAsia" w:hAnsiTheme="minorEastAsia" w:hint="eastAsia"/>
          <w:szCs w:val="21"/>
        </w:rPr>
        <w:t>実験系</w:t>
      </w:r>
      <w:r w:rsidR="007E2322">
        <w:rPr>
          <w:rFonts w:asciiTheme="minorEastAsia" w:hAnsiTheme="minorEastAsia"/>
          <w:szCs w:val="21"/>
        </w:rPr>
        <w:t>から</w:t>
      </w:r>
      <w:r w:rsidR="007E2322">
        <w:rPr>
          <w:rFonts w:asciiTheme="minorEastAsia" w:hAnsiTheme="minorEastAsia" w:hint="eastAsia"/>
          <w:szCs w:val="21"/>
        </w:rPr>
        <w:t>，フォトダイオードセンサ</w:t>
      </w:r>
      <w:r w:rsidR="00AB7C1B">
        <w:rPr>
          <w:rFonts w:asciiTheme="minorEastAsia" w:hAnsiTheme="minorEastAsia"/>
          <w:szCs w:val="21"/>
        </w:rPr>
        <w:t>を光スペクトラム</w:t>
      </w:r>
      <w:r w:rsidR="007E2322">
        <w:rPr>
          <w:rFonts w:asciiTheme="minorEastAsia" w:hAnsiTheme="minorEastAsia"/>
          <w:szCs w:val="21"/>
        </w:rPr>
        <w:t>アナライザーに変更し</w:t>
      </w:r>
      <w:r w:rsidR="007E2322">
        <w:rPr>
          <w:rFonts w:asciiTheme="minorEastAsia" w:hAnsiTheme="minorEastAsia" w:hint="eastAsia"/>
          <w:szCs w:val="21"/>
        </w:rPr>
        <w:t>て</w:t>
      </w:r>
      <w:r w:rsidR="007E2322">
        <w:rPr>
          <w:rFonts w:asciiTheme="minorEastAsia" w:hAnsiTheme="minorEastAsia"/>
          <w:szCs w:val="21"/>
        </w:rPr>
        <w:t>実験し</w:t>
      </w:r>
      <w:r w:rsidR="007E2322">
        <w:rPr>
          <w:rFonts w:asciiTheme="minorEastAsia" w:hAnsiTheme="minorEastAsia" w:hint="eastAsia"/>
          <w:szCs w:val="21"/>
        </w:rPr>
        <w:t>，</w:t>
      </w:r>
      <w:r w:rsidR="007E2322">
        <w:rPr>
          <w:rFonts w:asciiTheme="minorEastAsia" w:hAnsiTheme="minorEastAsia"/>
          <w:szCs w:val="21"/>
        </w:rPr>
        <w:t>再構成して同じ結果を得ることが</w:t>
      </w:r>
      <w:r w:rsidR="00C6354C">
        <w:rPr>
          <w:rFonts w:asciiTheme="minorEastAsia" w:hAnsiTheme="minorEastAsia" w:hint="eastAsia"/>
          <w:szCs w:val="21"/>
        </w:rPr>
        <w:t>できれば</w:t>
      </w:r>
      <w:r w:rsidR="00CE1C55">
        <w:rPr>
          <w:rFonts w:asciiTheme="minorEastAsia" w:hAnsiTheme="minorEastAsia" w:hint="eastAsia"/>
          <w:szCs w:val="21"/>
        </w:rPr>
        <w:t>光</w:t>
      </w:r>
      <w:r w:rsidR="00C6354C">
        <w:rPr>
          <w:rFonts w:asciiTheme="minorEastAsia" w:hAnsiTheme="minorEastAsia" w:hint="eastAsia"/>
          <w:szCs w:val="21"/>
        </w:rPr>
        <w:t>スペクトラム</w:t>
      </w:r>
      <w:r w:rsidR="00C6354C">
        <w:rPr>
          <w:rFonts w:asciiTheme="minorEastAsia" w:hAnsiTheme="minorEastAsia"/>
          <w:szCs w:val="21"/>
        </w:rPr>
        <w:t>アナライザー</w:t>
      </w:r>
      <w:r w:rsidR="00230CFE">
        <w:rPr>
          <w:rFonts w:asciiTheme="minorEastAsia" w:hAnsiTheme="minorEastAsia" w:hint="eastAsia"/>
          <w:szCs w:val="21"/>
        </w:rPr>
        <w:t>を用いた分光</w:t>
      </w:r>
      <w:r w:rsidR="00CE1C55">
        <w:rPr>
          <w:rFonts w:asciiTheme="minorEastAsia" w:hAnsiTheme="minorEastAsia"/>
          <w:szCs w:val="21"/>
        </w:rPr>
        <w:t>イメージングができる</w:t>
      </w:r>
      <w:r w:rsidR="00CE1C55">
        <w:rPr>
          <w:rFonts w:asciiTheme="minorEastAsia" w:hAnsiTheme="minorEastAsia" w:hint="eastAsia"/>
          <w:szCs w:val="21"/>
        </w:rPr>
        <w:t>こと</w:t>
      </w:r>
      <w:r w:rsidR="00CE1C55">
        <w:rPr>
          <w:rFonts w:asciiTheme="minorEastAsia" w:hAnsiTheme="minorEastAsia"/>
          <w:szCs w:val="21"/>
        </w:rPr>
        <w:t>を</w:t>
      </w:r>
      <w:r w:rsidR="002509C3">
        <w:rPr>
          <w:rFonts w:asciiTheme="minorEastAsia" w:hAnsiTheme="minorEastAsia"/>
          <w:szCs w:val="21"/>
        </w:rPr>
        <w:t>証明でき</w:t>
      </w:r>
      <w:r w:rsidR="002509C3">
        <w:rPr>
          <w:rFonts w:asciiTheme="minorEastAsia" w:hAnsiTheme="minorEastAsia" w:hint="eastAsia"/>
          <w:szCs w:val="21"/>
        </w:rPr>
        <w:t>る</w:t>
      </w:r>
      <w:r w:rsidR="002509C3">
        <w:rPr>
          <w:rFonts w:asciiTheme="minorEastAsia" w:hAnsiTheme="minorEastAsia"/>
          <w:szCs w:val="21"/>
        </w:rPr>
        <w:t>．</w:t>
      </w:r>
      <w:r w:rsidR="002509C3">
        <w:rPr>
          <w:rFonts w:asciiTheme="minorEastAsia" w:hAnsiTheme="minorEastAsia" w:hint="eastAsia"/>
          <w:szCs w:val="21"/>
        </w:rPr>
        <w:t>また</w:t>
      </w:r>
      <w:r w:rsidR="002509C3">
        <w:rPr>
          <w:rFonts w:asciiTheme="minorEastAsia" w:hAnsiTheme="minorEastAsia"/>
          <w:szCs w:val="21"/>
        </w:rPr>
        <w:t>，</w:t>
      </w:r>
      <w:r w:rsidR="00C6354C">
        <w:rPr>
          <w:rFonts w:asciiTheme="minorEastAsia" w:hAnsiTheme="minorEastAsia"/>
          <w:szCs w:val="21"/>
        </w:rPr>
        <w:t>分光</w:t>
      </w:r>
      <w:r w:rsidR="00C6354C">
        <w:rPr>
          <w:rFonts w:asciiTheme="minorEastAsia" w:hAnsiTheme="minorEastAsia" w:hint="eastAsia"/>
          <w:szCs w:val="21"/>
        </w:rPr>
        <w:t>イメージングが</w:t>
      </w:r>
      <w:r w:rsidR="00C6354C">
        <w:rPr>
          <w:rFonts w:asciiTheme="minorEastAsia" w:hAnsiTheme="minorEastAsia"/>
          <w:szCs w:val="21"/>
        </w:rPr>
        <w:t>できてい</w:t>
      </w:r>
      <w:r w:rsidR="00C6354C">
        <w:rPr>
          <w:rFonts w:asciiTheme="minorEastAsia" w:hAnsiTheme="minorEastAsia"/>
          <w:szCs w:val="21"/>
        </w:rPr>
        <w:lastRenderedPageBreak/>
        <w:t>ることを</w:t>
      </w:r>
      <w:r w:rsidR="00C6354C">
        <w:rPr>
          <w:rFonts w:asciiTheme="minorEastAsia" w:hAnsiTheme="minorEastAsia" w:hint="eastAsia"/>
          <w:szCs w:val="21"/>
        </w:rPr>
        <w:t>証明</w:t>
      </w:r>
      <w:r w:rsidR="00C6354C">
        <w:rPr>
          <w:rFonts w:asciiTheme="minorEastAsia" w:hAnsiTheme="minorEastAsia"/>
          <w:szCs w:val="21"/>
        </w:rPr>
        <w:t>するには</w:t>
      </w:r>
      <w:r w:rsidR="00C6354C">
        <w:rPr>
          <w:rFonts w:asciiTheme="minorEastAsia" w:hAnsiTheme="minorEastAsia" w:hint="eastAsia"/>
          <w:szCs w:val="21"/>
        </w:rPr>
        <w:t>，</w:t>
      </w:r>
      <w:r w:rsidR="004C2B50">
        <w:rPr>
          <w:rFonts w:ascii="Times New Roman" w:hAnsi="Times New Roman" w:cs="Times New Roman" w:hint="eastAsia"/>
          <w:szCs w:val="21"/>
        </w:rPr>
        <w:t>レーザ</w:t>
      </w:r>
      <w:r w:rsidR="004C2B50">
        <w:rPr>
          <w:rFonts w:ascii="Times New Roman" w:hAnsi="Times New Roman" w:cs="Times New Roman"/>
          <w:szCs w:val="21"/>
        </w:rPr>
        <w:t>ーの波長域に合わせたバンドパスフィルター</w:t>
      </w:r>
      <w:r w:rsidR="004C2B50">
        <w:rPr>
          <w:rFonts w:asciiTheme="minorEastAsia" w:hAnsiTheme="minorEastAsia" w:hint="eastAsia"/>
          <w:szCs w:val="21"/>
        </w:rPr>
        <w:t>(</w:t>
      </w:r>
      <w:r w:rsidR="004C2B50" w:rsidRPr="004C2B50">
        <w:rPr>
          <w:rFonts w:ascii="Times New Roman" w:hAnsi="Times New Roman" w:cs="Times New Roman"/>
          <w:szCs w:val="21"/>
        </w:rPr>
        <w:t>BPF</w:t>
      </w:r>
      <w:r w:rsidR="004C2B50">
        <w:rPr>
          <w:rFonts w:asciiTheme="minorEastAsia" w:hAnsiTheme="minorEastAsia" w:hint="eastAsia"/>
          <w:szCs w:val="21"/>
        </w:rPr>
        <w:t>)</w:t>
      </w:r>
      <w:r w:rsidR="00C6354C">
        <w:rPr>
          <w:rFonts w:asciiTheme="minorEastAsia" w:hAnsiTheme="minorEastAsia"/>
          <w:szCs w:val="21"/>
        </w:rPr>
        <w:t>を傾けておくこと</w:t>
      </w:r>
      <w:r w:rsidR="00C6354C">
        <w:rPr>
          <w:rFonts w:asciiTheme="minorEastAsia" w:hAnsiTheme="minorEastAsia" w:hint="eastAsia"/>
          <w:szCs w:val="21"/>
        </w:rPr>
        <w:t>で検出できる</w:t>
      </w:r>
      <w:r w:rsidR="00C6354C">
        <w:rPr>
          <w:rFonts w:asciiTheme="minorEastAsia" w:hAnsiTheme="minorEastAsia"/>
          <w:szCs w:val="21"/>
        </w:rPr>
        <w:t>波長域を変えてイメージングを行うことで証明できるはずである．</w:t>
      </w:r>
    </w:p>
    <w:p w:rsidR="002C4533" w:rsidRDefault="00650AB1" w:rsidP="00465B93">
      <w:pPr>
        <w:rPr>
          <w:rFonts w:asciiTheme="minorEastAsia" w:hAnsiTheme="minorEastAsia"/>
          <w:szCs w:val="21"/>
        </w:rPr>
      </w:pPr>
      <w:r>
        <w:rPr>
          <w:rFonts w:asciiTheme="minorEastAsia" w:hAnsiTheme="minorEastAsia"/>
          <w:noProof/>
          <w:szCs w:val="21"/>
        </w:rPr>
        <w:drawing>
          <wp:inline distT="0" distB="0" distL="0" distR="0">
            <wp:extent cx="2924810" cy="1327785"/>
            <wp:effectExtent l="0" t="0" r="889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4810" cy="1327785"/>
                    </a:xfrm>
                    <a:prstGeom prst="rect">
                      <a:avLst/>
                    </a:prstGeom>
                  </pic:spPr>
                </pic:pic>
              </a:graphicData>
            </a:graphic>
          </wp:inline>
        </w:drawing>
      </w:r>
    </w:p>
    <w:p w:rsidR="00D77575" w:rsidRDefault="002509C3" w:rsidP="00465B93">
      <w:pPr>
        <w:spacing w:line="260" w:lineRule="exac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a</w:t>
      </w:r>
      <w:r w:rsidR="00D77575">
        <w:rPr>
          <w:rFonts w:asciiTheme="minorEastAsia" w:hAnsiTheme="minorEastAsia" w:hint="eastAsia"/>
          <w:szCs w:val="21"/>
        </w:rPr>
        <w:t>)</w:t>
      </w:r>
      <w:r w:rsidR="007D1F6E">
        <w:rPr>
          <w:rFonts w:asciiTheme="minorEastAsia" w:hAnsiTheme="minorEastAsia" w:hint="eastAsia"/>
          <w:szCs w:val="21"/>
        </w:rPr>
        <w:t xml:space="preserve">テストターゲット　　　</w:t>
      </w:r>
      <w:r w:rsidR="00D77575">
        <w:rPr>
          <w:rFonts w:asciiTheme="minorEastAsia" w:hAnsiTheme="minorEastAsia" w:hint="eastAsia"/>
          <w:szCs w:val="21"/>
        </w:rPr>
        <w:t>(b)再構成像</w:t>
      </w:r>
      <w:r w:rsidR="007D1F6E">
        <w:rPr>
          <w:rFonts w:asciiTheme="minorEastAsia" w:hAnsiTheme="minorEastAsia" w:hint="eastAsia"/>
          <w:szCs w:val="21"/>
        </w:rPr>
        <w:t>（</w:t>
      </w:r>
      <w:r w:rsidR="007D1F6E" w:rsidRPr="00465B93">
        <w:rPr>
          <w:rFonts w:ascii="Times New Roman" w:hAnsi="Times New Roman" w:cs="Times New Roman" w:hint="eastAsia"/>
          <w:szCs w:val="21"/>
        </w:rPr>
        <w:t>4</w:t>
      </w:r>
      <w:r w:rsidR="007D1F6E" w:rsidRPr="00465B93">
        <w:rPr>
          <w:rFonts w:ascii="Times New Roman" w:hAnsi="Times New Roman" w:cs="Times New Roman" w:hint="eastAsia"/>
          <w:szCs w:val="21"/>
        </w:rPr>
        <w:t>×</w:t>
      </w:r>
      <w:r w:rsidR="007D1F6E" w:rsidRPr="00465B93">
        <w:rPr>
          <w:rFonts w:ascii="Times New Roman" w:hAnsi="Times New Roman" w:cs="Times New Roman"/>
          <w:szCs w:val="21"/>
        </w:rPr>
        <w:t>4</w:t>
      </w:r>
      <w:r w:rsidR="007D1F6E">
        <w:rPr>
          <w:rFonts w:asciiTheme="minorEastAsia" w:hAnsiTheme="minorEastAsia" w:hint="eastAsia"/>
          <w:szCs w:val="21"/>
        </w:rPr>
        <w:t>）</w:t>
      </w:r>
    </w:p>
    <w:p w:rsidR="002509C3" w:rsidRPr="002509C3" w:rsidRDefault="00554312" w:rsidP="00465B93">
      <w:pPr>
        <w:jc w:val="left"/>
        <w:rPr>
          <w:rFonts w:asciiTheme="minorEastAsia" w:hAnsiTheme="minorEastAsia"/>
          <w:noProof/>
          <w:szCs w:val="21"/>
        </w:rPr>
      </w:pPr>
      <w:r>
        <w:rPr>
          <w:rFonts w:asciiTheme="minorEastAsia" w:hAnsiTheme="minorEastAsia"/>
          <w:noProof/>
          <w:szCs w:val="21"/>
        </w:rPr>
        <w:drawing>
          <wp:inline distT="0" distB="0" distL="0" distR="0" wp14:anchorId="5C1B3CE5" wp14:editId="1BFC16E1">
            <wp:extent cx="2924810" cy="1252855"/>
            <wp:effectExtent l="0" t="0" r="889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4810" cy="1252855"/>
                    </a:xfrm>
                    <a:prstGeom prst="rect">
                      <a:avLst/>
                    </a:prstGeom>
                  </pic:spPr>
                </pic:pic>
              </a:graphicData>
            </a:graphic>
          </wp:inline>
        </w:drawing>
      </w:r>
    </w:p>
    <w:p w:rsidR="00465B93" w:rsidRPr="00465B93" w:rsidRDefault="00465B93" w:rsidP="00465B93">
      <w:pPr>
        <w:spacing w:line="260" w:lineRule="exac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c</w:t>
      </w:r>
      <w:r>
        <w:rPr>
          <w:rFonts w:asciiTheme="minorEastAsia" w:hAnsiTheme="minorEastAsia" w:hint="eastAsia"/>
          <w:szCs w:val="21"/>
        </w:rPr>
        <w:t>)</w:t>
      </w:r>
      <w:r w:rsidR="00554312" w:rsidRPr="00554312">
        <w:rPr>
          <w:rFonts w:asciiTheme="minorEastAsia" w:hAnsiTheme="minorEastAsia" w:hint="eastAsia"/>
          <w:szCs w:val="21"/>
        </w:rPr>
        <w:t xml:space="preserve"> </w:t>
      </w:r>
      <w:r w:rsidR="00554312">
        <w:rPr>
          <w:rFonts w:asciiTheme="minorEastAsia" w:hAnsiTheme="minorEastAsia" w:hint="eastAsia"/>
          <w:szCs w:val="21"/>
        </w:rPr>
        <w:t>再構成像（</w:t>
      </w:r>
      <w:r w:rsidR="00554312">
        <w:rPr>
          <w:rFonts w:ascii="Times New Roman" w:hAnsi="Times New Roman" w:cs="Times New Roman" w:hint="eastAsia"/>
          <w:szCs w:val="21"/>
        </w:rPr>
        <w:t>16</w:t>
      </w:r>
      <w:r w:rsidR="00554312" w:rsidRPr="00465B93">
        <w:rPr>
          <w:rFonts w:ascii="Times New Roman" w:hAnsi="Times New Roman" w:cs="Times New Roman" w:hint="eastAsia"/>
          <w:szCs w:val="21"/>
        </w:rPr>
        <w:t>×</w:t>
      </w:r>
      <w:r w:rsidR="00554312">
        <w:rPr>
          <w:rFonts w:ascii="Times New Roman" w:hAnsi="Times New Roman" w:cs="Times New Roman" w:hint="eastAsia"/>
          <w:szCs w:val="21"/>
        </w:rPr>
        <w:t>16</w:t>
      </w:r>
      <w:r w:rsidR="00554312">
        <w:rPr>
          <w:rFonts w:asciiTheme="minorEastAsia" w:hAnsiTheme="minorEastAsia" w:hint="eastAsia"/>
          <w:szCs w:val="21"/>
        </w:rPr>
        <w:t xml:space="preserve">）　</w:t>
      </w:r>
      <w:r>
        <w:rPr>
          <w:rFonts w:asciiTheme="minorEastAsia" w:hAnsiTheme="minorEastAsia" w:hint="eastAsia"/>
          <w:szCs w:val="21"/>
        </w:rPr>
        <w:t>(d)再構成像（</w:t>
      </w:r>
      <w:r w:rsidRPr="00465B93">
        <w:rPr>
          <w:rFonts w:ascii="Times New Roman" w:hAnsi="Times New Roman" w:cs="Times New Roman" w:hint="eastAsia"/>
          <w:szCs w:val="21"/>
        </w:rPr>
        <w:t>64</w:t>
      </w:r>
      <w:r w:rsidRPr="00465B93">
        <w:rPr>
          <w:rFonts w:ascii="Times New Roman" w:hAnsi="Times New Roman" w:cs="Times New Roman" w:hint="eastAsia"/>
          <w:szCs w:val="21"/>
        </w:rPr>
        <w:t>×</w:t>
      </w:r>
      <w:r w:rsidRPr="00465B93">
        <w:rPr>
          <w:rFonts w:ascii="Times New Roman" w:hAnsi="Times New Roman" w:cs="Times New Roman"/>
          <w:szCs w:val="21"/>
        </w:rPr>
        <w:t>64</w:t>
      </w:r>
      <w:r>
        <w:rPr>
          <w:rFonts w:asciiTheme="minorEastAsia" w:hAnsiTheme="minorEastAsia" w:hint="eastAsia"/>
          <w:szCs w:val="21"/>
        </w:rPr>
        <w:t>）</w:t>
      </w:r>
    </w:p>
    <w:p w:rsidR="00406446" w:rsidRDefault="00E92D9E" w:rsidP="00465B93">
      <w:pPr>
        <w:spacing w:line="260" w:lineRule="exact"/>
        <w:jc w:val="center"/>
        <w:rPr>
          <w:rFonts w:asciiTheme="minorEastAsia" w:hAnsiTheme="minorEastAsia"/>
          <w:szCs w:val="21"/>
        </w:rPr>
      </w:pPr>
      <w:r w:rsidRPr="003E01D8">
        <w:rPr>
          <w:rFonts w:asciiTheme="minorEastAsia" w:hAnsiTheme="minorEastAsia" w:hint="eastAsia"/>
          <w:szCs w:val="21"/>
        </w:rPr>
        <w:t>図</w:t>
      </w:r>
      <w:r w:rsidR="00131A34" w:rsidRPr="00465B93">
        <w:rPr>
          <w:rFonts w:ascii="Times New Roman" w:hAnsi="Times New Roman" w:cs="Times New Roman" w:hint="eastAsia"/>
          <w:szCs w:val="21"/>
        </w:rPr>
        <w:t>4</w:t>
      </w:r>
      <w:r w:rsidR="007D1F6E">
        <w:rPr>
          <w:rFonts w:asciiTheme="minorEastAsia" w:hAnsiTheme="minorEastAsia" w:hint="eastAsia"/>
          <w:szCs w:val="21"/>
        </w:rPr>
        <w:t xml:space="preserve">　サンプル</w:t>
      </w:r>
      <w:r w:rsidR="007D1F6E">
        <w:rPr>
          <w:rFonts w:asciiTheme="minorEastAsia" w:hAnsiTheme="minorEastAsia"/>
          <w:szCs w:val="21"/>
        </w:rPr>
        <w:t>の</w:t>
      </w:r>
      <w:r w:rsidR="003E01D8" w:rsidRPr="003E01D8">
        <w:rPr>
          <w:rFonts w:asciiTheme="minorEastAsia" w:hAnsiTheme="minorEastAsia" w:hint="eastAsia"/>
          <w:szCs w:val="21"/>
        </w:rPr>
        <w:t>再構成</w:t>
      </w:r>
      <w:r w:rsidR="003E01D8" w:rsidRPr="003E01D8">
        <w:rPr>
          <w:rFonts w:asciiTheme="minorEastAsia" w:hAnsiTheme="minorEastAsia"/>
          <w:szCs w:val="21"/>
        </w:rPr>
        <w:t>画像</w:t>
      </w:r>
    </w:p>
    <w:p w:rsidR="007D1F6E" w:rsidRPr="007D1F6E" w:rsidRDefault="007D1F6E" w:rsidP="00554312">
      <w:pPr>
        <w:jc w:val="left"/>
        <w:rPr>
          <w:rFonts w:asciiTheme="minorEastAsia" w:hAnsiTheme="minorEastAsia"/>
          <w:szCs w:val="21"/>
        </w:rPr>
      </w:pPr>
    </w:p>
    <w:p w:rsidR="00B74054" w:rsidRDefault="00B74054" w:rsidP="00465B93">
      <w:pPr>
        <w:pStyle w:val="a3"/>
        <w:numPr>
          <w:ilvl w:val="0"/>
          <w:numId w:val="1"/>
        </w:numPr>
        <w:spacing w:line="260" w:lineRule="exact"/>
        <w:ind w:leftChars="0"/>
        <w:rPr>
          <w:rFonts w:asciiTheme="majorEastAsia" w:eastAsiaTheme="majorEastAsia" w:hAnsiTheme="majorEastAsia"/>
          <w:szCs w:val="28"/>
        </w:rPr>
      </w:pPr>
      <w:r w:rsidRPr="00B74054">
        <w:rPr>
          <w:rFonts w:asciiTheme="majorEastAsia" w:eastAsiaTheme="majorEastAsia" w:hAnsiTheme="majorEastAsia" w:hint="eastAsia"/>
          <w:szCs w:val="28"/>
        </w:rPr>
        <w:t>今後の予定</w:t>
      </w:r>
    </w:p>
    <w:p w:rsidR="00B01655" w:rsidRDefault="00B01655" w:rsidP="00465B93">
      <w:pPr>
        <w:spacing w:line="260" w:lineRule="exact"/>
        <w:ind w:firstLineChars="100" w:firstLine="210"/>
        <w:rPr>
          <w:rFonts w:asciiTheme="minorEastAsia" w:hAnsiTheme="minorEastAsia" w:hint="eastAsia"/>
          <w:szCs w:val="21"/>
        </w:rPr>
      </w:pPr>
      <w:r w:rsidRPr="003E01D8">
        <w:rPr>
          <w:rFonts w:asciiTheme="minorEastAsia" w:hAnsiTheme="minorEastAsia" w:hint="eastAsia"/>
          <w:szCs w:val="21"/>
        </w:rPr>
        <w:t>現在の光学系で</w:t>
      </w:r>
      <w:r w:rsidR="006C357B">
        <w:rPr>
          <w:rFonts w:asciiTheme="minorEastAsia" w:hAnsiTheme="minorEastAsia" w:hint="eastAsia"/>
          <w:szCs w:val="21"/>
        </w:rPr>
        <w:t>フォトダイオードセンサを光スペクトラムアナライザーに</w:t>
      </w:r>
      <w:r w:rsidR="006C357B">
        <w:rPr>
          <w:rFonts w:asciiTheme="minorEastAsia" w:hAnsiTheme="minorEastAsia"/>
          <w:szCs w:val="21"/>
        </w:rPr>
        <w:t>変更し，</w:t>
      </w:r>
      <w:r w:rsidRPr="003E01D8">
        <w:rPr>
          <w:rFonts w:asciiTheme="minorEastAsia" w:hAnsiTheme="minorEastAsia" w:hint="eastAsia"/>
          <w:szCs w:val="21"/>
        </w:rPr>
        <w:t>分光情報を取得し，再構成を行う．</w:t>
      </w:r>
      <w:r w:rsidR="003E01D8">
        <w:rPr>
          <w:rFonts w:asciiTheme="minorEastAsia" w:hAnsiTheme="minorEastAsia" w:hint="eastAsia"/>
          <w:szCs w:val="21"/>
        </w:rPr>
        <w:t>また，それが成功すれば</w:t>
      </w:r>
      <w:r w:rsidRPr="003E01D8">
        <w:rPr>
          <w:rFonts w:asciiTheme="minorEastAsia" w:hAnsiTheme="minorEastAsia" w:hint="eastAsia"/>
          <w:szCs w:val="21"/>
        </w:rPr>
        <w:t>，デュアル光コムでのシングル・ピクセル・イメージングを行えるように光学系を構築し，分光イメージングを行う．</w:t>
      </w:r>
    </w:p>
    <w:p w:rsidR="00380712" w:rsidRPr="003E01D8" w:rsidRDefault="00380712" w:rsidP="00465B93">
      <w:pPr>
        <w:spacing w:line="260" w:lineRule="exact"/>
        <w:ind w:firstLineChars="100" w:firstLine="210"/>
        <w:rPr>
          <w:rFonts w:asciiTheme="minorEastAsia" w:hAnsiTheme="minorEastAsia"/>
          <w:szCs w:val="21"/>
        </w:rPr>
      </w:pPr>
    </w:p>
    <w:p w:rsidR="000F7833" w:rsidRPr="00380712" w:rsidRDefault="000F7833" w:rsidP="00380712">
      <w:pPr>
        <w:spacing w:line="260" w:lineRule="exact"/>
        <w:rPr>
          <w:rFonts w:asciiTheme="majorEastAsia" w:eastAsiaTheme="majorEastAsia" w:hAnsiTheme="majorEastAsia"/>
          <w:szCs w:val="28"/>
        </w:rPr>
      </w:pPr>
      <w:r w:rsidRPr="00380712">
        <w:rPr>
          <w:rFonts w:asciiTheme="majorEastAsia" w:eastAsiaTheme="majorEastAsia" w:hAnsiTheme="majorEastAsia" w:hint="eastAsia"/>
          <w:szCs w:val="28"/>
        </w:rPr>
        <w:t>参考文献</w:t>
      </w:r>
    </w:p>
    <w:p w:rsidR="00A505A9" w:rsidRPr="00CE1C55" w:rsidRDefault="00CE1C55" w:rsidP="00CE1C55">
      <w:pPr>
        <w:spacing w:line="260" w:lineRule="exact"/>
        <w:ind w:left="105" w:hangingChars="50" w:hanging="105"/>
        <w:rPr>
          <w:rFonts w:ascii="Times New Roman" w:hAnsi="Times New Roman"/>
          <w:szCs w:val="21"/>
        </w:rPr>
      </w:pPr>
      <w:r>
        <w:rPr>
          <w:rFonts w:ascii="Times New Roman" w:hAnsi="Times New Roman"/>
          <w:szCs w:val="21"/>
        </w:rPr>
        <w:t xml:space="preserve"> </w:t>
      </w:r>
      <w:r w:rsidR="00A505A9">
        <w:rPr>
          <w:rFonts w:ascii="Times New Roman" w:hAnsi="Times New Roman"/>
          <w:szCs w:val="21"/>
        </w:rPr>
        <w:t>[</w:t>
      </w:r>
      <w:r>
        <w:rPr>
          <w:rFonts w:ascii="Times New Roman" w:hAnsi="Times New Roman" w:hint="eastAsia"/>
          <w:szCs w:val="21"/>
        </w:rPr>
        <w:t>1</w:t>
      </w:r>
      <w:r w:rsidR="00A505A9" w:rsidRPr="003D2841">
        <w:rPr>
          <w:rFonts w:ascii="Times New Roman" w:hAnsi="Times New Roman"/>
          <w:szCs w:val="21"/>
        </w:rPr>
        <w:t>]</w:t>
      </w:r>
      <w:r w:rsidR="00A505A9" w:rsidRPr="003D2841">
        <w:rPr>
          <w:rFonts w:ascii="Times New Roman" w:hAnsi="Times New Roman"/>
        </w:rPr>
        <w:t xml:space="preserve"> </w:t>
      </w:r>
      <w:r w:rsidR="00A505A9">
        <w:rPr>
          <w:rFonts w:ascii="Times New Roman" w:hAnsi="Times New Roman" w:hint="eastAsia"/>
        </w:rPr>
        <w:t>S</w:t>
      </w:r>
      <w:r w:rsidR="00A505A9">
        <w:rPr>
          <w:rFonts w:ascii="Times New Roman" w:hAnsi="Times New Roman"/>
        </w:rPr>
        <w:t>.</w:t>
      </w:r>
      <w:r w:rsidR="00A505A9">
        <w:rPr>
          <w:rFonts w:ascii="Times New Roman" w:hAnsi="Times New Roman" w:hint="eastAsia"/>
        </w:rPr>
        <w:t xml:space="preserve"> Yokoyama</w:t>
      </w:r>
      <w:r w:rsidR="00A505A9">
        <w:rPr>
          <w:rFonts w:ascii="Times New Roman" w:hAnsi="Times New Roman"/>
        </w:rPr>
        <w:t xml:space="preserve"> </w:t>
      </w:r>
      <w:r w:rsidR="00A505A9" w:rsidRPr="00E86156">
        <w:rPr>
          <w:rFonts w:ascii="Times New Roman" w:hAnsi="Times New Roman"/>
          <w:i/>
        </w:rPr>
        <w:t>et al.</w:t>
      </w:r>
      <w:r w:rsidR="00A505A9" w:rsidRPr="003D2841">
        <w:rPr>
          <w:rFonts w:ascii="Times New Roman" w:hAnsi="Times New Roman"/>
        </w:rPr>
        <w:t>, “</w:t>
      </w:r>
      <w:r w:rsidR="00A505A9" w:rsidRPr="00C3729C">
        <w:rPr>
          <w:rFonts w:ascii="Times New Roman" w:hAnsi="Times New Roman"/>
        </w:rPr>
        <w:t xml:space="preserve">A distance meter using a terahertz </w:t>
      </w:r>
      <w:proofErr w:type="spellStart"/>
      <w:r w:rsidR="00A505A9" w:rsidRPr="00C3729C">
        <w:rPr>
          <w:rFonts w:ascii="Times New Roman" w:hAnsi="Times New Roman"/>
        </w:rPr>
        <w:t>intermode</w:t>
      </w:r>
      <w:proofErr w:type="spellEnd"/>
      <w:r w:rsidR="00A505A9" w:rsidRPr="00C3729C">
        <w:rPr>
          <w:rFonts w:ascii="Times New Roman" w:hAnsi="Times New Roman"/>
        </w:rPr>
        <w:t xml:space="preserve"> beat in an optical frequency </w:t>
      </w:r>
      <w:r w:rsidR="00A505A9" w:rsidRPr="003952AD">
        <w:rPr>
          <w:rFonts w:ascii="Times New Roman" w:hAnsi="Times New Roman"/>
        </w:rPr>
        <w:t xml:space="preserve">comb” Opt. Express </w:t>
      </w:r>
      <w:r w:rsidR="00A505A9" w:rsidRPr="00E86156">
        <w:rPr>
          <w:rFonts w:ascii="Times New Roman" w:hAnsi="Times New Roman"/>
          <w:b/>
        </w:rPr>
        <w:t>17</w:t>
      </w:r>
      <w:r w:rsidR="00A505A9" w:rsidRPr="003952AD">
        <w:rPr>
          <w:rFonts w:ascii="Times New Roman" w:hAnsi="Times New Roman"/>
        </w:rPr>
        <w:t>,17326</w:t>
      </w:r>
      <w:r w:rsidR="00A505A9">
        <w:rPr>
          <w:rFonts w:ascii="Times New Roman" w:hAnsi="Times New Roman"/>
        </w:rPr>
        <w:t xml:space="preserve"> </w:t>
      </w:r>
      <w:r w:rsidR="00A505A9" w:rsidRPr="003952AD">
        <w:rPr>
          <w:rFonts w:ascii="Times New Roman" w:hAnsi="Times New Roman"/>
        </w:rPr>
        <w:t>(2009).</w:t>
      </w:r>
    </w:p>
    <w:p w:rsidR="00D77575" w:rsidRDefault="00D77575" w:rsidP="00465B93">
      <w:pPr>
        <w:spacing w:line="260" w:lineRule="exact"/>
        <w:rPr>
          <w:rFonts w:ascii="Times New Roman" w:hAnsi="Times New Roman"/>
          <w:szCs w:val="21"/>
        </w:rPr>
      </w:pPr>
      <w:r w:rsidRPr="003D2841">
        <w:rPr>
          <w:rFonts w:ascii="Times New Roman" w:hAnsi="Times New Roman"/>
          <w:szCs w:val="21"/>
        </w:rPr>
        <w:t xml:space="preserve"> </w:t>
      </w:r>
      <w:r w:rsidR="00A505A9">
        <w:rPr>
          <w:rFonts w:ascii="Times New Roman" w:hAnsi="Times New Roman"/>
          <w:szCs w:val="21"/>
        </w:rPr>
        <w:t>[</w:t>
      </w:r>
      <w:r w:rsidR="00650AB1">
        <w:rPr>
          <w:rFonts w:ascii="Times New Roman" w:hAnsi="Times New Roman" w:hint="eastAsia"/>
          <w:szCs w:val="21"/>
        </w:rPr>
        <w:t>2</w:t>
      </w:r>
      <w:r w:rsidRPr="003D2841">
        <w:rPr>
          <w:rFonts w:ascii="Times New Roman" w:hAnsi="Times New Roman"/>
          <w:szCs w:val="21"/>
        </w:rPr>
        <w:t xml:space="preserve">] </w:t>
      </w:r>
      <w:r w:rsidR="00650AB1" w:rsidRPr="00650AB1">
        <w:rPr>
          <w:rFonts w:ascii="Times New Roman" w:hAnsi="Times New Roman"/>
          <w:color w:val="000000"/>
          <w:sz w:val="20"/>
          <w:szCs w:val="20"/>
          <w:shd w:val="clear" w:color="auto" w:fill="FFFFFF"/>
        </w:rPr>
        <w:t>Marco F. Duarte</w:t>
      </w:r>
      <w:r w:rsidR="00650AB1">
        <w:rPr>
          <w:rFonts w:ascii="Times New Roman" w:hAnsi="Times New Roman" w:hint="eastAsia"/>
          <w:color w:val="000000"/>
          <w:sz w:val="20"/>
          <w:szCs w:val="20"/>
          <w:shd w:val="clear" w:color="auto" w:fill="FFFFFF"/>
        </w:rPr>
        <w:t xml:space="preserve"> </w:t>
      </w:r>
      <w:r w:rsidR="00650AB1" w:rsidRPr="00E86156">
        <w:rPr>
          <w:rFonts w:ascii="Times New Roman" w:hAnsi="Times New Roman"/>
          <w:i/>
        </w:rPr>
        <w:t>et al.</w:t>
      </w:r>
      <w:r>
        <w:rPr>
          <w:rFonts w:ascii="Times New Roman" w:hAnsi="Times New Roman"/>
          <w:szCs w:val="21"/>
        </w:rPr>
        <w:t xml:space="preserve">, </w:t>
      </w:r>
      <w:r w:rsidRPr="003D2841">
        <w:rPr>
          <w:rFonts w:ascii="Times New Roman" w:hAnsi="Times New Roman"/>
          <w:szCs w:val="21"/>
        </w:rPr>
        <w:t>“</w:t>
      </w:r>
      <w:r w:rsidR="009A6027" w:rsidRPr="009A6027">
        <w:rPr>
          <w:rFonts w:ascii="Times New Roman" w:hAnsi="Times New Roman"/>
          <w:szCs w:val="21"/>
        </w:rPr>
        <w:t xml:space="preserve">Single-Pixel Imaging </w:t>
      </w:r>
      <w:r w:rsidR="009A6027" w:rsidRPr="009A6027">
        <w:rPr>
          <w:rFonts w:ascii="Times New Roman" w:hAnsi="Times New Roman" w:hint="eastAsia"/>
          <w:szCs w:val="21"/>
        </w:rPr>
        <w:t>via</w:t>
      </w:r>
      <w:r w:rsidR="009A6027" w:rsidRPr="009A6027">
        <w:rPr>
          <w:rFonts w:ascii="Times New Roman" w:hAnsi="Times New Roman"/>
          <w:szCs w:val="21"/>
        </w:rPr>
        <w:t xml:space="preserve"> </w:t>
      </w:r>
      <w:r w:rsidR="009A6027" w:rsidRPr="009A6027">
        <w:rPr>
          <w:rFonts w:ascii="Times New Roman" w:hAnsi="Times New Roman" w:hint="eastAsia"/>
          <w:szCs w:val="21"/>
        </w:rPr>
        <w:t>Compressive</w:t>
      </w:r>
      <w:r w:rsidR="009A6027" w:rsidRPr="009A6027">
        <w:rPr>
          <w:rFonts w:ascii="Times New Roman" w:hAnsi="Times New Roman"/>
          <w:szCs w:val="21"/>
        </w:rPr>
        <w:t xml:space="preserve"> Sampling</w:t>
      </w:r>
      <w:r w:rsidRPr="003952AD">
        <w:rPr>
          <w:rFonts w:ascii="Times New Roman" w:hAnsi="Times New Roman"/>
          <w:szCs w:val="21"/>
        </w:rPr>
        <w:t xml:space="preserve">” </w:t>
      </w:r>
      <w:r w:rsidR="009A6027">
        <w:rPr>
          <w:rFonts w:ascii="Times New Roman" w:hAnsi="Times New Roman" w:hint="eastAsia"/>
          <w:szCs w:val="21"/>
        </w:rPr>
        <w:t>，</w:t>
      </w:r>
      <w:r w:rsidR="009A6027">
        <w:rPr>
          <w:rFonts w:ascii="Times New Roman" w:hAnsi="Times New Roman"/>
          <w:szCs w:val="21"/>
        </w:rPr>
        <w:t>IEEE Signal Processing Magazine</w:t>
      </w:r>
      <w:r w:rsidRPr="003952AD">
        <w:rPr>
          <w:rFonts w:ascii="Times New Roman" w:hAnsi="Times New Roman"/>
          <w:szCs w:val="21"/>
        </w:rPr>
        <w:t xml:space="preserve"> </w:t>
      </w:r>
      <w:r w:rsidR="009A6027">
        <w:rPr>
          <w:rFonts w:ascii="Times New Roman" w:hAnsi="Times New Roman"/>
          <w:b/>
          <w:szCs w:val="21"/>
        </w:rPr>
        <w:t>2</w:t>
      </w:r>
      <w:r w:rsidR="009A6027">
        <w:rPr>
          <w:rFonts w:ascii="Times New Roman" w:hAnsi="Times New Roman"/>
          <w:szCs w:val="21"/>
        </w:rPr>
        <w:t>, 83 (2008</w:t>
      </w:r>
      <w:r w:rsidRPr="003952AD">
        <w:rPr>
          <w:rFonts w:ascii="Times New Roman" w:hAnsi="Times New Roman"/>
          <w:szCs w:val="21"/>
        </w:rPr>
        <w:t>).</w:t>
      </w:r>
    </w:p>
    <w:p w:rsidR="00406446" w:rsidRPr="00CE1C55" w:rsidRDefault="00CE1C55" w:rsidP="00BE56A0">
      <w:pPr>
        <w:ind w:firstLineChars="50" w:firstLine="105"/>
        <w:rPr>
          <w:rFonts w:ascii="Times New Roman" w:hAnsi="Times New Roman"/>
          <w:szCs w:val="21"/>
        </w:rPr>
      </w:pPr>
      <w:r>
        <w:rPr>
          <w:rFonts w:ascii="Times New Roman" w:hAnsi="Times New Roman"/>
          <w:szCs w:val="21"/>
        </w:rPr>
        <w:t>[3</w:t>
      </w:r>
      <w:r w:rsidRPr="003D2841">
        <w:rPr>
          <w:rFonts w:ascii="Times New Roman" w:hAnsi="Times New Roman"/>
          <w:szCs w:val="21"/>
        </w:rPr>
        <w:t>]</w:t>
      </w:r>
      <w:r w:rsidRPr="003D2841">
        <w:rPr>
          <w:rFonts w:ascii="Times New Roman" w:hAnsi="Times New Roman"/>
        </w:rPr>
        <w:t xml:space="preserve"> </w:t>
      </w:r>
      <w:r>
        <w:rPr>
          <w:rFonts w:ascii="Times New Roman" w:hAnsi="Times New Roman" w:hint="eastAsia"/>
          <w:szCs w:val="21"/>
        </w:rPr>
        <w:t>谷</w:t>
      </w:r>
      <w:r>
        <w:rPr>
          <w:rFonts w:ascii="Times New Roman" w:hAnsi="Times New Roman"/>
          <w:szCs w:val="21"/>
        </w:rPr>
        <w:t>萩隆嗣</w:t>
      </w:r>
      <w:r w:rsidRPr="003D2841">
        <w:rPr>
          <w:rFonts w:ascii="Times New Roman" w:hAnsi="Times New Roman"/>
          <w:szCs w:val="21"/>
        </w:rPr>
        <w:t xml:space="preserve"> “</w:t>
      </w:r>
      <w:r>
        <w:rPr>
          <w:rFonts w:ascii="Times New Roman" w:hAnsi="Times New Roman" w:hint="eastAsia"/>
          <w:szCs w:val="21"/>
        </w:rPr>
        <w:t>高速アルゴリズム</w:t>
      </w:r>
      <w:r>
        <w:rPr>
          <w:rFonts w:ascii="Times New Roman" w:hAnsi="Times New Roman"/>
          <w:szCs w:val="21"/>
        </w:rPr>
        <w:t>と並列信号処理</w:t>
      </w:r>
      <w:r w:rsidRPr="003D2841">
        <w:rPr>
          <w:rFonts w:ascii="Times New Roman" w:hAnsi="Times New Roman"/>
          <w:szCs w:val="21"/>
        </w:rPr>
        <w:t xml:space="preserve">” </w:t>
      </w:r>
      <w:r>
        <w:rPr>
          <w:rFonts w:ascii="Times New Roman" w:hAnsi="Times New Roman" w:hint="eastAsia"/>
          <w:szCs w:val="21"/>
        </w:rPr>
        <w:t>コロ</w:t>
      </w:r>
      <w:bookmarkStart w:id="0" w:name="_GoBack"/>
      <w:bookmarkEnd w:id="0"/>
      <w:r>
        <w:rPr>
          <w:rFonts w:ascii="Times New Roman" w:hAnsi="Times New Roman" w:hint="eastAsia"/>
          <w:szCs w:val="21"/>
        </w:rPr>
        <w:t>ナ社</w:t>
      </w:r>
      <w:r>
        <w:rPr>
          <w:rFonts w:ascii="Times New Roman" w:hAnsi="Times New Roman"/>
          <w:szCs w:val="21"/>
        </w:rPr>
        <w:t>(2000</w:t>
      </w:r>
      <w:r w:rsidRPr="003D2841">
        <w:rPr>
          <w:rFonts w:ascii="Times New Roman" w:hAnsi="Times New Roman"/>
          <w:szCs w:val="21"/>
        </w:rPr>
        <w:t>).</w:t>
      </w:r>
    </w:p>
    <w:sectPr w:rsidR="00406446" w:rsidRPr="00CE1C55" w:rsidSect="00047374">
      <w:type w:val="continuous"/>
      <w:pgSz w:w="11906" w:h="16838"/>
      <w:pgMar w:top="1134" w:right="851" w:bottom="1134" w:left="1418"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A1C" w:rsidRDefault="00880A1C" w:rsidP="005747D2">
      <w:r>
        <w:separator/>
      </w:r>
    </w:p>
  </w:endnote>
  <w:endnote w:type="continuationSeparator" w:id="0">
    <w:p w:rsidR="00880A1C" w:rsidRDefault="00880A1C" w:rsidP="0057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A1C" w:rsidRDefault="00880A1C" w:rsidP="005747D2">
      <w:r>
        <w:separator/>
      </w:r>
    </w:p>
  </w:footnote>
  <w:footnote w:type="continuationSeparator" w:id="0">
    <w:p w:rsidR="00880A1C" w:rsidRDefault="00880A1C" w:rsidP="00574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37F35"/>
    <w:multiLevelType w:val="hybridMultilevel"/>
    <w:tmpl w:val="3550867A"/>
    <w:lvl w:ilvl="0" w:tplc="26EA5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20"/>
    <w:rsid w:val="0004389B"/>
    <w:rsid w:val="00047374"/>
    <w:rsid w:val="00074135"/>
    <w:rsid w:val="000B51B8"/>
    <w:rsid w:val="000E71CC"/>
    <w:rsid w:val="000F7833"/>
    <w:rsid w:val="0010566D"/>
    <w:rsid w:val="001116D6"/>
    <w:rsid w:val="00131A34"/>
    <w:rsid w:val="0013341E"/>
    <w:rsid w:val="0013769A"/>
    <w:rsid w:val="0017032B"/>
    <w:rsid w:val="001765CD"/>
    <w:rsid w:val="0018024E"/>
    <w:rsid w:val="001923F3"/>
    <w:rsid w:val="001B17BA"/>
    <w:rsid w:val="001B2BFB"/>
    <w:rsid w:val="001B3D40"/>
    <w:rsid w:val="001B54E0"/>
    <w:rsid w:val="001D6AED"/>
    <w:rsid w:val="001E162D"/>
    <w:rsid w:val="001E7B5A"/>
    <w:rsid w:val="001F5D9E"/>
    <w:rsid w:val="0020539B"/>
    <w:rsid w:val="00230CFE"/>
    <w:rsid w:val="002310AF"/>
    <w:rsid w:val="00244E28"/>
    <w:rsid w:val="002509C3"/>
    <w:rsid w:val="002922FB"/>
    <w:rsid w:val="002C4533"/>
    <w:rsid w:val="002D2306"/>
    <w:rsid w:val="002E2DCD"/>
    <w:rsid w:val="002F619F"/>
    <w:rsid w:val="00302305"/>
    <w:rsid w:val="00302720"/>
    <w:rsid w:val="003113B2"/>
    <w:rsid w:val="00312784"/>
    <w:rsid w:val="0032266A"/>
    <w:rsid w:val="003441C9"/>
    <w:rsid w:val="003460A4"/>
    <w:rsid w:val="00353E3D"/>
    <w:rsid w:val="00354D2A"/>
    <w:rsid w:val="003737C0"/>
    <w:rsid w:val="003757BB"/>
    <w:rsid w:val="00380712"/>
    <w:rsid w:val="003C3E48"/>
    <w:rsid w:val="003C5D49"/>
    <w:rsid w:val="003E01D8"/>
    <w:rsid w:val="003E457D"/>
    <w:rsid w:val="0040295F"/>
    <w:rsid w:val="00404983"/>
    <w:rsid w:val="00406446"/>
    <w:rsid w:val="00416512"/>
    <w:rsid w:val="00462CBC"/>
    <w:rsid w:val="00462E3B"/>
    <w:rsid w:val="00465B93"/>
    <w:rsid w:val="00476958"/>
    <w:rsid w:val="00491772"/>
    <w:rsid w:val="004A493D"/>
    <w:rsid w:val="004C2B50"/>
    <w:rsid w:val="004D2D9D"/>
    <w:rsid w:val="004F2B47"/>
    <w:rsid w:val="004F360A"/>
    <w:rsid w:val="00502DA4"/>
    <w:rsid w:val="00512952"/>
    <w:rsid w:val="00521985"/>
    <w:rsid w:val="00550367"/>
    <w:rsid w:val="00554312"/>
    <w:rsid w:val="00561238"/>
    <w:rsid w:val="00565975"/>
    <w:rsid w:val="005747D2"/>
    <w:rsid w:val="00574FEC"/>
    <w:rsid w:val="0058738D"/>
    <w:rsid w:val="0059059B"/>
    <w:rsid w:val="005B30FA"/>
    <w:rsid w:val="005C6549"/>
    <w:rsid w:val="00601B67"/>
    <w:rsid w:val="0060440B"/>
    <w:rsid w:val="00614151"/>
    <w:rsid w:val="00614597"/>
    <w:rsid w:val="006251ED"/>
    <w:rsid w:val="006361EE"/>
    <w:rsid w:val="00637B0D"/>
    <w:rsid w:val="00650AB1"/>
    <w:rsid w:val="00650DE9"/>
    <w:rsid w:val="006B6D24"/>
    <w:rsid w:val="006C357B"/>
    <w:rsid w:val="0072367C"/>
    <w:rsid w:val="00740973"/>
    <w:rsid w:val="00757D37"/>
    <w:rsid w:val="00781562"/>
    <w:rsid w:val="0078385F"/>
    <w:rsid w:val="007A098F"/>
    <w:rsid w:val="007B5A70"/>
    <w:rsid w:val="007D1F6E"/>
    <w:rsid w:val="007E2322"/>
    <w:rsid w:val="00834679"/>
    <w:rsid w:val="008667FC"/>
    <w:rsid w:val="00872541"/>
    <w:rsid w:val="00874368"/>
    <w:rsid w:val="00880A1C"/>
    <w:rsid w:val="0089117C"/>
    <w:rsid w:val="00895E35"/>
    <w:rsid w:val="008C2A19"/>
    <w:rsid w:val="008D23FD"/>
    <w:rsid w:val="008D2455"/>
    <w:rsid w:val="008D3C2C"/>
    <w:rsid w:val="00900EA7"/>
    <w:rsid w:val="00904B73"/>
    <w:rsid w:val="00963D81"/>
    <w:rsid w:val="009665BD"/>
    <w:rsid w:val="00972542"/>
    <w:rsid w:val="009A6027"/>
    <w:rsid w:val="009B7213"/>
    <w:rsid w:val="009C6E3D"/>
    <w:rsid w:val="009F18B2"/>
    <w:rsid w:val="00A04677"/>
    <w:rsid w:val="00A306CF"/>
    <w:rsid w:val="00A505A9"/>
    <w:rsid w:val="00A53EEA"/>
    <w:rsid w:val="00A611D0"/>
    <w:rsid w:val="00A703EF"/>
    <w:rsid w:val="00A84B0A"/>
    <w:rsid w:val="00A9119C"/>
    <w:rsid w:val="00A94A4A"/>
    <w:rsid w:val="00AA1B23"/>
    <w:rsid w:val="00AB7C1B"/>
    <w:rsid w:val="00AD427F"/>
    <w:rsid w:val="00AE7F6B"/>
    <w:rsid w:val="00B01655"/>
    <w:rsid w:val="00B157EF"/>
    <w:rsid w:val="00B34C21"/>
    <w:rsid w:val="00B35DCC"/>
    <w:rsid w:val="00B72261"/>
    <w:rsid w:val="00B725C1"/>
    <w:rsid w:val="00B74054"/>
    <w:rsid w:val="00B9722C"/>
    <w:rsid w:val="00BB2C5D"/>
    <w:rsid w:val="00BC7EB1"/>
    <w:rsid w:val="00BD2566"/>
    <w:rsid w:val="00BE387B"/>
    <w:rsid w:val="00BE56A0"/>
    <w:rsid w:val="00BF22F6"/>
    <w:rsid w:val="00BF51B8"/>
    <w:rsid w:val="00C1289A"/>
    <w:rsid w:val="00C24F98"/>
    <w:rsid w:val="00C3729C"/>
    <w:rsid w:val="00C476C8"/>
    <w:rsid w:val="00C60B38"/>
    <w:rsid w:val="00C6354C"/>
    <w:rsid w:val="00C7261E"/>
    <w:rsid w:val="00CB00F2"/>
    <w:rsid w:val="00CC247F"/>
    <w:rsid w:val="00CE1C55"/>
    <w:rsid w:val="00CE57F0"/>
    <w:rsid w:val="00D07F8A"/>
    <w:rsid w:val="00D14DF7"/>
    <w:rsid w:val="00D34723"/>
    <w:rsid w:val="00D45847"/>
    <w:rsid w:val="00D60B5D"/>
    <w:rsid w:val="00D77575"/>
    <w:rsid w:val="00DA1B5A"/>
    <w:rsid w:val="00DB08F9"/>
    <w:rsid w:val="00DC6FC5"/>
    <w:rsid w:val="00DD08F7"/>
    <w:rsid w:val="00DD716C"/>
    <w:rsid w:val="00DE1D24"/>
    <w:rsid w:val="00DF6805"/>
    <w:rsid w:val="00E231B7"/>
    <w:rsid w:val="00E33BFD"/>
    <w:rsid w:val="00E53B4E"/>
    <w:rsid w:val="00E92D9E"/>
    <w:rsid w:val="00E92DC1"/>
    <w:rsid w:val="00EA3516"/>
    <w:rsid w:val="00EB324F"/>
    <w:rsid w:val="00EC16B4"/>
    <w:rsid w:val="00EF701F"/>
    <w:rsid w:val="00F12A03"/>
    <w:rsid w:val="00F136A5"/>
    <w:rsid w:val="00F678A3"/>
    <w:rsid w:val="00F67CE8"/>
    <w:rsid w:val="00F905D8"/>
    <w:rsid w:val="00F9755D"/>
    <w:rsid w:val="00FB6A05"/>
    <w:rsid w:val="00FC6A05"/>
    <w:rsid w:val="00FD32B2"/>
    <w:rsid w:val="00FF2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Ｐ明朝"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720"/>
    <w:pPr>
      <w:ind w:leftChars="400" w:left="840"/>
    </w:pPr>
  </w:style>
  <w:style w:type="character" w:styleId="a4">
    <w:name w:val="Placeholder Text"/>
    <w:basedOn w:val="a0"/>
    <w:uiPriority w:val="99"/>
    <w:semiHidden/>
    <w:rsid w:val="00BB2C5D"/>
    <w:rPr>
      <w:color w:val="808080"/>
    </w:rPr>
  </w:style>
  <w:style w:type="paragraph" w:styleId="a5">
    <w:name w:val="Balloon Text"/>
    <w:basedOn w:val="a"/>
    <w:link w:val="a6"/>
    <w:uiPriority w:val="99"/>
    <w:semiHidden/>
    <w:unhideWhenUsed/>
    <w:rsid w:val="00BB2C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B2C5D"/>
    <w:rPr>
      <w:rFonts w:asciiTheme="majorHAnsi" w:eastAsiaTheme="majorEastAsia" w:hAnsiTheme="majorHAnsi" w:cstheme="majorBidi"/>
      <w:sz w:val="18"/>
      <w:szCs w:val="18"/>
    </w:rPr>
  </w:style>
  <w:style w:type="paragraph" w:styleId="a7">
    <w:name w:val="header"/>
    <w:basedOn w:val="a"/>
    <w:link w:val="a8"/>
    <w:uiPriority w:val="99"/>
    <w:unhideWhenUsed/>
    <w:rsid w:val="005747D2"/>
    <w:pPr>
      <w:tabs>
        <w:tab w:val="center" w:pos="4252"/>
        <w:tab w:val="right" w:pos="8504"/>
      </w:tabs>
      <w:snapToGrid w:val="0"/>
    </w:pPr>
  </w:style>
  <w:style w:type="character" w:customStyle="1" w:styleId="a8">
    <w:name w:val="ヘッダー (文字)"/>
    <w:basedOn w:val="a0"/>
    <w:link w:val="a7"/>
    <w:uiPriority w:val="99"/>
    <w:rsid w:val="005747D2"/>
    <w:rPr>
      <w:rFonts w:asciiTheme="minorHAnsi" w:eastAsiaTheme="minorEastAsia" w:hAnsiTheme="minorHAnsi"/>
    </w:rPr>
  </w:style>
  <w:style w:type="paragraph" w:styleId="a9">
    <w:name w:val="footer"/>
    <w:basedOn w:val="a"/>
    <w:link w:val="aa"/>
    <w:uiPriority w:val="99"/>
    <w:unhideWhenUsed/>
    <w:rsid w:val="005747D2"/>
    <w:pPr>
      <w:tabs>
        <w:tab w:val="center" w:pos="4252"/>
        <w:tab w:val="right" w:pos="8504"/>
      </w:tabs>
      <w:snapToGrid w:val="0"/>
    </w:pPr>
  </w:style>
  <w:style w:type="character" w:customStyle="1" w:styleId="aa">
    <w:name w:val="フッター (文字)"/>
    <w:basedOn w:val="a0"/>
    <w:link w:val="a9"/>
    <w:uiPriority w:val="99"/>
    <w:rsid w:val="005747D2"/>
    <w:rPr>
      <w:rFonts w:asciiTheme="minorHAnsi" w:eastAsiaTheme="minorEastAsia"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Ｐ明朝"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720"/>
    <w:pPr>
      <w:ind w:leftChars="400" w:left="840"/>
    </w:pPr>
  </w:style>
  <w:style w:type="character" w:styleId="a4">
    <w:name w:val="Placeholder Text"/>
    <w:basedOn w:val="a0"/>
    <w:uiPriority w:val="99"/>
    <w:semiHidden/>
    <w:rsid w:val="00BB2C5D"/>
    <w:rPr>
      <w:color w:val="808080"/>
    </w:rPr>
  </w:style>
  <w:style w:type="paragraph" w:styleId="a5">
    <w:name w:val="Balloon Text"/>
    <w:basedOn w:val="a"/>
    <w:link w:val="a6"/>
    <w:uiPriority w:val="99"/>
    <w:semiHidden/>
    <w:unhideWhenUsed/>
    <w:rsid w:val="00BB2C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B2C5D"/>
    <w:rPr>
      <w:rFonts w:asciiTheme="majorHAnsi" w:eastAsiaTheme="majorEastAsia" w:hAnsiTheme="majorHAnsi" w:cstheme="majorBidi"/>
      <w:sz w:val="18"/>
      <w:szCs w:val="18"/>
    </w:rPr>
  </w:style>
  <w:style w:type="paragraph" w:styleId="a7">
    <w:name w:val="header"/>
    <w:basedOn w:val="a"/>
    <w:link w:val="a8"/>
    <w:uiPriority w:val="99"/>
    <w:unhideWhenUsed/>
    <w:rsid w:val="005747D2"/>
    <w:pPr>
      <w:tabs>
        <w:tab w:val="center" w:pos="4252"/>
        <w:tab w:val="right" w:pos="8504"/>
      </w:tabs>
      <w:snapToGrid w:val="0"/>
    </w:pPr>
  </w:style>
  <w:style w:type="character" w:customStyle="1" w:styleId="a8">
    <w:name w:val="ヘッダー (文字)"/>
    <w:basedOn w:val="a0"/>
    <w:link w:val="a7"/>
    <w:uiPriority w:val="99"/>
    <w:rsid w:val="005747D2"/>
    <w:rPr>
      <w:rFonts w:asciiTheme="minorHAnsi" w:eastAsiaTheme="minorEastAsia" w:hAnsiTheme="minorHAnsi"/>
    </w:rPr>
  </w:style>
  <w:style w:type="paragraph" w:styleId="a9">
    <w:name w:val="footer"/>
    <w:basedOn w:val="a"/>
    <w:link w:val="aa"/>
    <w:uiPriority w:val="99"/>
    <w:unhideWhenUsed/>
    <w:rsid w:val="005747D2"/>
    <w:pPr>
      <w:tabs>
        <w:tab w:val="center" w:pos="4252"/>
        <w:tab w:val="right" w:pos="8504"/>
      </w:tabs>
      <w:snapToGrid w:val="0"/>
    </w:pPr>
  </w:style>
  <w:style w:type="character" w:customStyle="1" w:styleId="aa">
    <w:name w:val="フッター (文字)"/>
    <w:basedOn w:val="a0"/>
    <w:link w:val="a9"/>
    <w:uiPriority w:val="99"/>
    <w:rsid w:val="005747D2"/>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C0F6C-A6A6-4CE8-A97A-C82050DA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4032</TotalTime>
  <Pages>2</Pages>
  <Words>456</Words>
  <Characters>2602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46</cp:revision>
  <cp:lastPrinted>2015-09-27T08:49:00Z</cp:lastPrinted>
  <dcterms:created xsi:type="dcterms:W3CDTF">2015-07-08T07:10:00Z</dcterms:created>
  <dcterms:modified xsi:type="dcterms:W3CDTF">2015-09-28T16:32:00Z</dcterms:modified>
</cp:coreProperties>
</file>